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53C" w:rsidRPr="000F59F6" w:rsidRDefault="0012153C" w:rsidP="0012153C">
      <w:pPr>
        <w:pStyle w:val="Balk5"/>
        <w:spacing w:before="80"/>
        <w:ind w:left="821" w:right="821" w:firstLine="0"/>
        <w:jc w:val="center"/>
        <w:rPr>
          <w:lang w:val="tr-TR"/>
        </w:rPr>
      </w:pPr>
      <w:r w:rsidRPr="000F59F6">
        <w:rPr>
          <w:lang w:val="tr-TR"/>
        </w:rPr>
        <w:t>T.C</w:t>
      </w:r>
    </w:p>
    <w:p w:rsidR="0012153C" w:rsidRPr="000F59F6" w:rsidRDefault="00512A3A" w:rsidP="0012153C">
      <w:pPr>
        <w:spacing w:before="230"/>
        <w:ind w:left="821" w:right="821"/>
        <w:jc w:val="center"/>
        <w:rPr>
          <w:b/>
          <w:sz w:val="24"/>
        </w:rPr>
      </w:pPr>
      <w:r>
        <w:rPr>
          <w:b/>
          <w:sz w:val="24"/>
        </w:rPr>
        <w:t xml:space="preserve">ÇARŞIBAŞI </w:t>
      </w:r>
      <w:r w:rsidR="0012153C" w:rsidRPr="000F59F6">
        <w:rPr>
          <w:b/>
          <w:sz w:val="24"/>
        </w:rPr>
        <w:t>KAYMAKAMLIĞI</w:t>
      </w:r>
    </w:p>
    <w:p w:rsidR="0012153C" w:rsidRPr="000F59F6" w:rsidRDefault="00512A3A" w:rsidP="0012153C">
      <w:pPr>
        <w:spacing w:before="230"/>
        <w:ind w:left="821" w:right="822"/>
        <w:jc w:val="center"/>
        <w:rPr>
          <w:b/>
          <w:sz w:val="24"/>
        </w:rPr>
      </w:pPr>
      <w:r>
        <w:rPr>
          <w:b/>
          <w:sz w:val="24"/>
        </w:rPr>
        <w:t>YAVUZKÖY FATİH İLK/ORTA</w:t>
      </w:r>
      <w:r w:rsidR="0012153C" w:rsidRPr="000F59F6">
        <w:rPr>
          <w:b/>
          <w:sz w:val="24"/>
        </w:rPr>
        <w:t>OKULU MÜDÜRLÜĞÜ</w:t>
      </w: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spacing w:before="8"/>
        <w:rPr>
          <w:b/>
          <w:sz w:val="41"/>
          <w:lang w:val="tr-TR"/>
        </w:rPr>
      </w:pPr>
    </w:p>
    <w:p w:rsidR="00512A3A" w:rsidRPr="00512A3A" w:rsidRDefault="0012153C" w:rsidP="0012153C">
      <w:pPr>
        <w:spacing w:before="1"/>
        <w:ind w:left="821" w:right="821"/>
        <w:jc w:val="center"/>
        <w:rPr>
          <w:b/>
          <w:sz w:val="80"/>
          <w:szCs w:val="80"/>
        </w:rPr>
      </w:pPr>
      <w:r w:rsidRPr="00512A3A">
        <w:rPr>
          <w:b/>
          <w:sz w:val="80"/>
          <w:szCs w:val="80"/>
        </w:rPr>
        <w:t>2024-2028</w:t>
      </w:r>
    </w:p>
    <w:p w:rsidR="0012153C" w:rsidRPr="00512A3A" w:rsidRDefault="0012153C" w:rsidP="0012153C">
      <w:pPr>
        <w:spacing w:before="1"/>
        <w:ind w:left="821" w:right="821"/>
        <w:jc w:val="center"/>
        <w:rPr>
          <w:b/>
          <w:sz w:val="80"/>
          <w:szCs w:val="80"/>
        </w:rPr>
      </w:pPr>
      <w:r w:rsidRPr="00512A3A">
        <w:rPr>
          <w:b/>
          <w:sz w:val="72"/>
          <w:szCs w:val="72"/>
        </w:rPr>
        <w:t xml:space="preserve"> </w:t>
      </w:r>
      <w:r w:rsidRPr="00512A3A">
        <w:rPr>
          <w:b/>
          <w:sz w:val="80"/>
          <w:szCs w:val="80"/>
        </w:rPr>
        <w:t>STRATEJİK PLANI</w:t>
      </w:r>
    </w:p>
    <w:p w:rsidR="0012153C" w:rsidRPr="000F59F6" w:rsidRDefault="0012153C" w:rsidP="0012153C">
      <w:pPr>
        <w:pStyle w:val="GvdeMetni"/>
        <w:rPr>
          <w:b/>
          <w:sz w:val="46"/>
          <w:lang w:val="tr-TR"/>
        </w:rPr>
      </w:pPr>
    </w:p>
    <w:p w:rsidR="0012153C" w:rsidRPr="000F59F6" w:rsidRDefault="0012153C" w:rsidP="0012153C">
      <w:pPr>
        <w:pStyle w:val="GvdeMetni"/>
        <w:rPr>
          <w:b/>
          <w:sz w:val="46"/>
          <w:lang w:val="tr-TR"/>
        </w:rPr>
      </w:pPr>
    </w:p>
    <w:p w:rsidR="0012153C" w:rsidRPr="000F59F6" w:rsidRDefault="0012153C" w:rsidP="0012153C">
      <w:pPr>
        <w:jc w:val="center"/>
        <w:rPr>
          <w:sz w:val="56"/>
          <w:szCs w:val="56"/>
        </w:rPr>
      </w:pPr>
    </w:p>
    <w:p w:rsidR="0012153C" w:rsidRPr="000F59F6" w:rsidRDefault="0012153C" w:rsidP="0012153C">
      <w:pPr>
        <w:jc w:val="center"/>
        <w:rPr>
          <w:sz w:val="56"/>
          <w:szCs w:val="56"/>
        </w:rPr>
      </w:pPr>
    </w:p>
    <w:p w:rsidR="0012153C" w:rsidRPr="000F59F6" w:rsidRDefault="0012153C" w:rsidP="0012153C">
      <w:pPr>
        <w:jc w:val="center"/>
        <w:rPr>
          <w:sz w:val="56"/>
          <w:szCs w:val="56"/>
        </w:rPr>
      </w:pPr>
    </w:p>
    <w:p w:rsidR="0012153C" w:rsidRPr="000F59F6" w:rsidRDefault="0012153C" w:rsidP="0012153C">
      <w:pPr>
        <w:jc w:val="center"/>
        <w:rPr>
          <w:sz w:val="56"/>
          <w:szCs w:val="56"/>
        </w:rPr>
      </w:pPr>
    </w:p>
    <w:p w:rsidR="0012153C" w:rsidRPr="000F59F6" w:rsidRDefault="0012153C" w:rsidP="0012153C">
      <w:pPr>
        <w:jc w:val="center"/>
        <w:rPr>
          <w:sz w:val="56"/>
          <w:szCs w:val="56"/>
        </w:rPr>
      </w:pPr>
    </w:p>
    <w:p w:rsidR="0012153C" w:rsidRPr="000F59F6" w:rsidRDefault="0012153C" w:rsidP="0012153C">
      <w:pPr>
        <w:rPr>
          <w:sz w:val="56"/>
          <w:szCs w:val="56"/>
        </w:rPr>
      </w:pPr>
      <w:r w:rsidRPr="000F59F6">
        <w:rPr>
          <w:sz w:val="56"/>
          <w:szCs w:val="56"/>
        </w:rPr>
        <w:br w:type="page"/>
      </w:r>
    </w:p>
    <w:p w:rsidR="0012153C" w:rsidRPr="000F59F6" w:rsidRDefault="006C4219" w:rsidP="0012153C">
      <w:pPr>
        <w:rPr>
          <w:sz w:val="56"/>
          <w:szCs w:val="56"/>
        </w:rPr>
      </w:pPr>
      <w:r w:rsidRPr="006C4219">
        <w:rPr>
          <w:noProof/>
          <w:lang w:eastAsia="tr-TR"/>
        </w:rPr>
        <w:lastRenderedPageBreak/>
        <w:pict>
          <v:rect id="Dikdörtgen 1" o:spid="_x0000_s1026" style="position:absolute;margin-left:65.3pt;margin-top:-4.9pt;width:412.95pt;height:724.5pt;z-index:251658240;visibility:visible;mso-wrap-style:none;mso-position-horizontal-relative:margin;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" fillcolor="white [3201]" strokecolor="black [3200]" strokeweight="1pt">
            <v:textbox style="mso-fit-shape-to-text:t">
              <w:txbxContent>
                <w:p w:rsidR="00325482" w:rsidRDefault="00325482" w:rsidP="000B77A6">
                  <w:r>
                    <w:rPr>
                      <w:noProof/>
                      <w:lang w:eastAsia="tr-TR"/>
                    </w:rPr>
                    <w:drawing>
                      <wp:inline distT="0" distB="0" distL="0" distR="0">
                        <wp:extent cx="5048250" cy="89820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8250" cy="8982075"/>
                                </a:xfrm>
                                <a:prstGeom prst="rect">
                                  <a:avLst/>
                                </a:prstGeom>
                                <a:noFill/>
                                <a:ln>
                                  <a:noFill/>
                                </a:ln>
                              </pic:spPr>
                            </pic:pic>
                          </a:graphicData>
                        </a:graphic>
                      </wp:inline>
                    </w:drawing>
                  </w:r>
                </w:p>
              </w:txbxContent>
            </v:textbox>
            <w10:wrap type="square" anchorx="margin" anchory="margin"/>
          </v:rect>
        </w:pict>
      </w:r>
    </w:p>
    <w:p w:rsidR="00B02D8F" w:rsidRPr="000F59F6" w:rsidRDefault="00B02D8F" w:rsidP="0012153C">
      <w:pPr>
        <w:jc w:val="center"/>
        <w:rPr>
          <w:sz w:val="56"/>
          <w:szCs w:val="56"/>
        </w:rPr>
      </w:pPr>
      <w:r w:rsidRPr="000F59F6">
        <w:rPr>
          <w:sz w:val="56"/>
          <w:szCs w:val="56"/>
        </w:rPr>
        <w:br w:type="page"/>
      </w:r>
    </w:p>
    <w:p w:rsidR="003F5AB6" w:rsidRPr="000F59F6" w:rsidRDefault="003F5AB6" w:rsidP="003F5AB6">
      <w:pPr>
        <w:spacing w:before="100"/>
        <w:ind w:left="3496"/>
        <w:rPr>
          <w:b/>
          <w:sz w:val="36"/>
        </w:rPr>
      </w:pPr>
      <w:r w:rsidRPr="000F59F6">
        <w:rPr>
          <w:b/>
          <w:sz w:val="36"/>
        </w:rPr>
        <w:lastRenderedPageBreak/>
        <w:t>Okul/Kurum Bilgileri</w:t>
      </w: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tbl>
      <w:tblPr>
        <w:tblStyle w:val="TableNormal"/>
        <w:tblW w:w="10335" w:type="dxa"/>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34"/>
        <w:gridCol w:w="3269"/>
        <w:gridCol w:w="1804"/>
        <w:gridCol w:w="4028"/>
      </w:tblGrid>
      <w:tr w:rsidR="003F5AB6" w:rsidRPr="000F59F6" w:rsidTr="00F2433C">
        <w:trPr>
          <w:trHeight w:val="501"/>
        </w:trPr>
        <w:tc>
          <w:tcPr>
            <w:tcW w:w="4503" w:type="dxa"/>
            <w:gridSpan w:val="2"/>
            <w:tcBorders>
              <w:left w:val="single" w:sz="8" w:space="0" w:color="000000"/>
            </w:tcBorders>
          </w:tcPr>
          <w:p w:rsidR="003F5AB6" w:rsidRPr="000F59F6" w:rsidRDefault="003F5AB6">
            <w:pPr>
              <w:pStyle w:val="TableParagraph"/>
              <w:spacing w:before="2" w:line="281" w:lineRule="exact"/>
              <w:ind w:left="59"/>
              <w:rPr>
                <w:b/>
                <w:sz w:val="24"/>
                <w:lang w:val="tr-TR"/>
              </w:rPr>
            </w:pPr>
            <w:r w:rsidRPr="000F59F6">
              <w:rPr>
                <w:b/>
                <w:sz w:val="24"/>
                <w:lang w:val="tr-TR"/>
              </w:rPr>
              <w:t>İli:</w:t>
            </w:r>
            <w:r w:rsidR="00512A3A">
              <w:rPr>
                <w:b/>
                <w:sz w:val="24"/>
                <w:lang w:val="tr-TR"/>
              </w:rPr>
              <w:t xml:space="preserve"> TRABZON</w:t>
            </w:r>
          </w:p>
          <w:p w:rsidR="003F5AB6" w:rsidRPr="000F59F6" w:rsidRDefault="00512A3A" w:rsidP="00512A3A">
            <w:pPr>
              <w:pStyle w:val="TableParagraph"/>
              <w:spacing w:line="260" w:lineRule="exact"/>
              <w:ind w:left="59"/>
              <w:rPr>
                <w:b/>
                <w:sz w:val="24"/>
                <w:lang w:val="tr-TR"/>
              </w:rPr>
            </w:pPr>
            <w:r>
              <w:rPr>
                <w:b/>
                <w:sz w:val="24"/>
                <w:lang w:val="tr-TR"/>
              </w:rPr>
              <w:t xml:space="preserve">      </w:t>
            </w:r>
          </w:p>
        </w:tc>
        <w:tc>
          <w:tcPr>
            <w:tcW w:w="5832" w:type="dxa"/>
            <w:gridSpan w:val="2"/>
            <w:tcBorders>
              <w:right w:val="single" w:sz="8" w:space="0" w:color="000000"/>
            </w:tcBorders>
          </w:tcPr>
          <w:p w:rsidR="003F5AB6" w:rsidRPr="000F59F6" w:rsidRDefault="003F5AB6" w:rsidP="00512A3A">
            <w:pPr>
              <w:pStyle w:val="TableParagraph"/>
              <w:spacing w:before="141"/>
              <w:ind w:left="59"/>
              <w:rPr>
                <w:sz w:val="24"/>
                <w:lang w:val="tr-TR"/>
              </w:rPr>
            </w:pPr>
            <w:r w:rsidRPr="000F59F6">
              <w:rPr>
                <w:b/>
                <w:sz w:val="24"/>
                <w:lang w:val="tr-TR"/>
              </w:rPr>
              <w:t xml:space="preserve">İlçesi: </w:t>
            </w:r>
            <w:r w:rsidR="00512A3A">
              <w:rPr>
                <w:sz w:val="24"/>
                <w:lang w:val="tr-TR"/>
              </w:rPr>
              <w:t>ÇARŞIBAŞI</w:t>
            </w:r>
          </w:p>
        </w:tc>
      </w:tr>
      <w:tr w:rsidR="003F5AB6" w:rsidRPr="000F59F6" w:rsidTr="00F2433C">
        <w:trPr>
          <w:trHeight w:val="764"/>
        </w:trPr>
        <w:tc>
          <w:tcPr>
            <w:tcW w:w="1234" w:type="dxa"/>
            <w:tcBorders>
              <w:left w:val="single" w:sz="8" w:space="0" w:color="000000"/>
              <w:right w:val="single" w:sz="8" w:space="0" w:color="000000"/>
            </w:tcBorders>
          </w:tcPr>
          <w:p w:rsidR="003F5AB6" w:rsidRPr="000F59F6" w:rsidRDefault="003F5AB6">
            <w:pPr>
              <w:pStyle w:val="TableParagraph"/>
              <w:spacing w:before="116"/>
              <w:ind w:left="59"/>
              <w:rPr>
                <w:b/>
                <w:sz w:val="20"/>
                <w:lang w:val="tr-TR"/>
              </w:rPr>
            </w:pPr>
            <w:r w:rsidRPr="000F59F6">
              <w:rPr>
                <w:b/>
                <w:sz w:val="20"/>
                <w:lang w:val="tr-TR"/>
              </w:rPr>
              <w:t>Adres:</w:t>
            </w:r>
          </w:p>
        </w:tc>
        <w:tc>
          <w:tcPr>
            <w:tcW w:w="3269" w:type="dxa"/>
            <w:tcBorders>
              <w:left w:val="single" w:sz="8" w:space="0" w:color="000000"/>
            </w:tcBorders>
          </w:tcPr>
          <w:p w:rsidR="003F5AB6" w:rsidRPr="00164BC3" w:rsidRDefault="00164BC3">
            <w:pPr>
              <w:pStyle w:val="TableParagraph"/>
              <w:spacing w:before="116"/>
              <w:ind w:left="59"/>
              <w:rPr>
                <w:sz w:val="20"/>
                <w:lang w:val="tr-TR"/>
              </w:rPr>
            </w:pPr>
            <w:r>
              <w:rPr>
                <w:rFonts w:ascii="MyriadPro" w:hAnsi="MyriadPro"/>
                <w:color w:val="212529"/>
                <w:shd w:val="clear" w:color="auto" w:fill="FFFFFF"/>
              </w:rPr>
              <w:t> </w:t>
            </w:r>
            <w:proofErr w:type="spellStart"/>
            <w:r w:rsidRPr="00164BC3">
              <w:rPr>
                <w:color w:val="212529"/>
                <w:shd w:val="clear" w:color="auto" w:fill="FFFFFF"/>
              </w:rPr>
              <w:t>Yavuzköy</w:t>
            </w:r>
            <w:proofErr w:type="spellEnd"/>
            <w:r w:rsidRPr="00164BC3">
              <w:rPr>
                <w:color w:val="212529"/>
                <w:shd w:val="clear" w:color="auto" w:fill="FFFFFF"/>
              </w:rPr>
              <w:t xml:space="preserve"> </w:t>
            </w:r>
            <w:proofErr w:type="spellStart"/>
            <w:r w:rsidRPr="00164BC3">
              <w:rPr>
                <w:color w:val="212529"/>
                <w:shd w:val="clear" w:color="auto" w:fill="FFFFFF"/>
              </w:rPr>
              <w:t>Mahallesi</w:t>
            </w:r>
            <w:proofErr w:type="spellEnd"/>
            <w:r w:rsidRPr="00164BC3">
              <w:rPr>
                <w:color w:val="212529"/>
                <w:shd w:val="clear" w:color="auto" w:fill="FFFFFF"/>
              </w:rPr>
              <w:t xml:space="preserve"> </w:t>
            </w:r>
            <w:proofErr w:type="spellStart"/>
            <w:r w:rsidRPr="00164BC3">
              <w:rPr>
                <w:color w:val="212529"/>
                <w:shd w:val="clear" w:color="auto" w:fill="FFFFFF"/>
              </w:rPr>
              <w:t>Fatih</w:t>
            </w:r>
            <w:proofErr w:type="spellEnd"/>
            <w:r w:rsidRPr="00164BC3">
              <w:rPr>
                <w:color w:val="212529"/>
                <w:shd w:val="clear" w:color="auto" w:fill="FFFFFF"/>
              </w:rPr>
              <w:t xml:space="preserve"> </w:t>
            </w:r>
            <w:proofErr w:type="spellStart"/>
            <w:r w:rsidRPr="00164BC3">
              <w:rPr>
                <w:color w:val="212529"/>
                <w:shd w:val="clear" w:color="auto" w:fill="FFFFFF"/>
              </w:rPr>
              <w:t>Sokak</w:t>
            </w:r>
            <w:proofErr w:type="spellEnd"/>
            <w:r w:rsidRPr="00164BC3">
              <w:rPr>
                <w:color w:val="212529"/>
                <w:shd w:val="clear" w:color="auto" w:fill="FFFFFF"/>
              </w:rPr>
              <w:t xml:space="preserve"> No97/ Çarşıbaşı TRABZON</w:t>
            </w:r>
          </w:p>
        </w:tc>
        <w:tc>
          <w:tcPr>
            <w:tcW w:w="1804" w:type="dxa"/>
            <w:tcBorders>
              <w:right w:val="single" w:sz="8" w:space="0" w:color="000000"/>
            </w:tcBorders>
          </w:tcPr>
          <w:p w:rsidR="003F5AB6" w:rsidRPr="000F59F6" w:rsidRDefault="003F5AB6">
            <w:pPr>
              <w:pStyle w:val="TableParagraph"/>
              <w:spacing w:line="236" w:lineRule="exact"/>
              <w:ind w:left="59" w:right="285"/>
              <w:rPr>
                <w:b/>
                <w:sz w:val="20"/>
                <w:lang w:val="tr-TR"/>
              </w:rPr>
            </w:pPr>
            <w:r w:rsidRPr="000F59F6">
              <w:rPr>
                <w:b/>
                <w:sz w:val="20"/>
                <w:lang w:val="tr-TR"/>
              </w:rPr>
              <w:t>Coğrafi Konum (link)</w:t>
            </w:r>
          </w:p>
        </w:tc>
        <w:tc>
          <w:tcPr>
            <w:tcW w:w="4028" w:type="dxa"/>
            <w:tcBorders>
              <w:left w:val="single" w:sz="8" w:space="0" w:color="000000"/>
              <w:right w:val="single" w:sz="8" w:space="0" w:color="000000"/>
            </w:tcBorders>
          </w:tcPr>
          <w:p w:rsidR="003F5AB6" w:rsidRPr="000F59F6" w:rsidRDefault="00164BC3">
            <w:pPr>
              <w:pStyle w:val="TableParagraph"/>
              <w:rPr>
                <w:rFonts w:ascii="Times New Roman"/>
                <w:sz w:val="20"/>
                <w:lang w:val="tr-TR"/>
              </w:rPr>
            </w:pPr>
            <w:r w:rsidRPr="00164BC3">
              <w:rPr>
                <w:rFonts w:ascii="Times New Roman"/>
                <w:sz w:val="20"/>
                <w:lang w:val="tr-TR"/>
              </w:rPr>
              <w:t>https://yandex.com.tr/harita/org/yavuzkoy_fatih_ortaokulu/</w:t>
            </w:r>
            <w:proofErr w:type="gramStart"/>
            <w:r w:rsidRPr="00164BC3">
              <w:rPr>
                <w:rFonts w:ascii="Times New Roman"/>
                <w:sz w:val="20"/>
                <w:lang w:val="tr-TR"/>
              </w:rPr>
              <w:t>158034916291</w:t>
            </w:r>
            <w:proofErr w:type="gramEnd"/>
            <w:r w:rsidRPr="00164BC3">
              <w:rPr>
                <w:rFonts w:ascii="Times New Roman"/>
                <w:sz w:val="20"/>
                <w:lang w:val="tr-TR"/>
              </w:rPr>
              <w:t>/?ll=39.409991%2C41.003701&amp;z=21</w:t>
            </w:r>
          </w:p>
        </w:tc>
      </w:tr>
      <w:tr w:rsidR="003F5AB6" w:rsidRPr="000F59F6" w:rsidTr="00F2433C">
        <w:trPr>
          <w:trHeight w:val="760"/>
        </w:trPr>
        <w:tc>
          <w:tcPr>
            <w:tcW w:w="1234" w:type="dxa"/>
            <w:tcBorders>
              <w:left w:val="single" w:sz="8" w:space="0" w:color="000000"/>
              <w:right w:val="single" w:sz="8" w:space="0" w:color="000000"/>
            </w:tcBorders>
          </w:tcPr>
          <w:p w:rsidR="003F5AB6" w:rsidRPr="000F59F6" w:rsidRDefault="003F5AB6">
            <w:pPr>
              <w:pStyle w:val="TableParagraph"/>
              <w:spacing w:line="231" w:lineRule="exact"/>
              <w:ind w:left="59"/>
              <w:rPr>
                <w:b/>
                <w:sz w:val="20"/>
                <w:lang w:val="tr-TR"/>
              </w:rPr>
            </w:pPr>
            <w:r w:rsidRPr="000F59F6">
              <w:rPr>
                <w:b/>
                <w:sz w:val="20"/>
                <w:lang w:val="tr-TR"/>
              </w:rPr>
              <w:t>Telefon</w:t>
            </w:r>
          </w:p>
          <w:p w:rsidR="003F5AB6" w:rsidRPr="000F59F6" w:rsidRDefault="003F5AB6">
            <w:pPr>
              <w:pStyle w:val="TableParagraph"/>
              <w:spacing w:line="215" w:lineRule="exact"/>
              <w:ind w:left="59"/>
              <w:rPr>
                <w:b/>
                <w:sz w:val="20"/>
                <w:lang w:val="tr-TR"/>
              </w:rPr>
            </w:pPr>
            <w:r w:rsidRPr="000F59F6">
              <w:rPr>
                <w:b/>
                <w:sz w:val="20"/>
                <w:lang w:val="tr-TR"/>
              </w:rPr>
              <w:t>Numarası:</w:t>
            </w:r>
          </w:p>
        </w:tc>
        <w:tc>
          <w:tcPr>
            <w:tcW w:w="3269" w:type="dxa"/>
            <w:tcBorders>
              <w:left w:val="single" w:sz="8" w:space="0" w:color="000000"/>
            </w:tcBorders>
          </w:tcPr>
          <w:p w:rsidR="003F5AB6" w:rsidRPr="00512A3A" w:rsidRDefault="00512A3A">
            <w:pPr>
              <w:pStyle w:val="TableParagraph"/>
              <w:spacing w:before="114"/>
              <w:ind w:left="59"/>
              <w:rPr>
                <w:sz w:val="20"/>
                <w:lang w:val="tr-TR"/>
              </w:rPr>
            </w:pPr>
            <w:r w:rsidRPr="00512A3A">
              <w:rPr>
                <w:color w:val="212529"/>
                <w:shd w:val="clear" w:color="auto" w:fill="FFFFFF"/>
              </w:rPr>
              <w:t>0 462 8264255</w:t>
            </w:r>
          </w:p>
        </w:tc>
        <w:tc>
          <w:tcPr>
            <w:tcW w:w="1804" w:type="dxa"/>
            <w:tcBorders>
              <w:right w:val="single" w:sz="8" w:space="0" w:color="000000"/>
            </w:tcBorders>
          </w:tcPr>
          <w:p w:rsidR="003F5AB6" w:rsidRPr="000F59F6" w:rsidRDefault="003F5AB6">
            <w:pPr>
              <w:pStyle w:val="TableParagraph"/>
              <w:spacing w:before="114"/>
              <w:ind w:left="59"/>
              <w:rPr>
                <w:b/>
                <w:sz w:val="20"/>
                <w:lang w:val="tr-TR"/>
              </w:rPr>
            </w:pPr>
            <w:r w:rsidRPr="000F59F6">
              <w:rPr>
                <w:b/>
                <w:sz w:val="20"/>
                <w:lang w:val="tr-TR"/>
              </w:rPr>
              <w:t>Faks Numarası:</w:t>
            </w:r>
          </w:p>
        </w:tc>
        <w:tc>
          <w:tcPr>
            <w:tcW w:w="4028" w:type="dxa"/>
            <w:tcBorders>
              <w:left w:val="single" w:sz="8" w:space="0" w:color="000000"/>
              <w:right w:val="single" w:sz="8" w:space="0" w:color="000000"/>
            </w:tcBorders>
          </w:tcPr>
          <w:p w:rsidR="003F5AB6" w:rsidRPr="000F59F6" w:rsidRDefault="003F5AB6">
            <w:pPr>
              <w:pStyle w:val="TableParagraph"/>
              <w:rPr>
                <w:rFonts w:ascii="Times New Roman"/>
                <w:sz w:val="20"/>
                <w:lang w:val="tr-TR"/>
              </w:rPr>
            </w:pPr>
          </w:p>
        </w:tc>
      </w:tr>
      <w:tr w:rsidR="003F5AB6" w:rsidRPr="000F59F6" w:rsidTr="00F2433C">
        <w:trPr>
          <w:trHeight w:val="764"/>
        </w:trPr>
        <w:tc>
          <w:tcPr>
            <w:tcW w:w="1234" w:type="dxa"/>
            <w:tcBorders>
              <w:left w:val="single" w:sz="8" w:space="0" w:color="000000"/>
              <w:right w:val="single" w:sz="8" w:space="0" w:color="000000"/>
            </w:tcBorders>
          </w:tcPr>
          <w:p w:rsidR="003F5AB6" w:rsidRPr="000F59F6" w:rsidRDefault="003F5AB6">
            <w:pPr>
              <w:pStyle w:val="TableParagraph"/>
              <w:spacing w:line="236" w:lineRule="exact"/>
              <w:ind w:left="59" w:right="377"/>
              <w:rPr>
                <w:b/>
                <w:sz w:val="20"/>
                <w:lang w:val="tr-TR"/>
              </w:rPr>
            </w:pPr>
            <w:proofErr w:type="gramStart"/>
            <w:r w:rsidRPr="000F59F6">
              <w:rPr>
                <w:b/>
                <w:sz w:val="20"/>
                <w:lang w:val="tr-TR"/>
              </w:rPr>
              <w:t>e</w:t>
            </w:r>
            <w:proofErr w:type="gramEnd"/>
            <w:r w:rsidRPr="000F59F6">
              <w:rPr>
                <w:b/>
                <w:sz w:val="20"/>
                <w:lang w:val="tr-TR"/>
              </w:rPr>
              <w:t>- Posta Adresi:</w:t>
            </w:r>
          </w:p>
        </w:tc>
        <w:tc>
          <w:tcPr>
            <w:tcW w:w="3269" w:type="dxa"/>
            <w:tcBorders>
              <w:left w:val="single" w:sz="8" w:space="0" w:color="000000"/>
            </w:tcBorders>
          </w:tcPr>
          <w:p w:rsidR="003F5AB6" w:rsidRPr="000F59F6" w:rsidRDefault="00200BE4">
            <w:pPr>
              <w:pStyle w:val="TableParagraph"/>
              <w:spacing w:before="116"/>
              <w:ind w:left="59"/>
              <w:rPr>
                <w:sz w:val="20"/>
                <w:lang w:val="tr-TR"/>
              </w:rPr>
            </w:pPr>
            <w:r>
              <w:rPr>
                <w:sz w:val="20"/>
                <w:lang w:val="tr-TR"/>
              </w:rPr>
              <w:t>742970@meb.k12.tr</w:t>
            </w:r>
          </w:p>
        </w:tc>
        <w:tc>
          <w:tcPr>
            <w:tcW w:w="1804" w:type="dxa"/>
            <w:tcBorders>
              <w:bottom w:val="single" w:sz="4" w:space="0" w:color="000000"/>
              <w:right w:val="single" w:sz="8" w:space="0" w:color="000000"/>
            </w:tcBorders>
          </w:tcPr>
          <w:p w:rsidR="003F5AB6" w:rsidRPr="000F59F6" w:rsidRDefault="003F5AB6">
            <w:pPr>
              <w:pStyle w:val="TableParagraph"/>
              <w:tabs>
                <w:tab w:val="left" w:pos="1043"/>
              </w:tabs>
              <w:spacing w:line="236" w:lineRule="exact"/>
              <w:ind w:left="59" w:right="59"/>
              <w:rPr>
                <w:b/>
                <w:sz w:val="20"/>
                <w:lang w:val="tr-TR"/>
              </w:rPr>
            </w:pPr>
            <w:r w:rsidRPr="000F59F6">
              <w:rPr>
                <w:b/>
                <w:sz w:val="20"/>
                <w:lang w:val="tr-TR"/>
              </w:rPr>
              <w:t>Web</w:t>
            </w:r>
            <w:r w:rsidRPr="000F59F6">
              <w:rPr>
                <w:b/>
                <w:sz w:val="20"/>
                <w:lang w:val="tr-TR"/>
              </w:rPr>
              <w:tab/>
            </w:r>
            <w:r w:rsidRPr="000F59F6">
              <w:rPr>
                <w:b/>
                <w:w w:val="95"/>
                <w:sz w:val="20"/>
                <w:lang w:val="tr-TR"/>
              </w:rPr>
              <w:t xml:space="preserve">sayfası </w:t>
            </w:r>
            <w:r w:rsidRPr="000F59F6">
              <w:rPr>
                <w:b/>
                <w:sz w:val="20"/>
                <w:lang w:val="tr-TR"/>
              </w:rPr>
              <w:t>adresi:</w:t>
            </w:r>
          </w:p>
        </w:tc>
        <w:tc>
          <w:tcPr>
            <w:tcW w:w="4028" w:type="dxa"/>
            <w:tcBorders>
              <w:left w:val="single" w:sz="8" w:space="0" w:color="000000"/>
              <w:bottom w:val="single" w:sz="4" w:space="0" w:color="000000"/>
              <w:right w:val="single" w:sz="8" w:space="0" w:color="000000"/>
            </w:tcBorders>
          </w:tcPr>
          <w:p w:rsidR="003F5AB6" w:rsidRPr="000F59F6" w:rsidRDefault="00164BC3">
            <w:pPr>
              <w:pStyle w:val="TableParagraph"/>
              <w:spacing w:before="116"/>
              <w:ind w:left="59"/>
              <w:rPr>
                <w:sz w:val="20"/>
                <w:lang w:val="tr-TR"/>
              </w:rPr>
            </w:pPr>
            <w:r>
              <w:rPr>
                <w:rFonts w:ascii="MyriadPro" w:hAnsi="MyriadPro"/>
                <w:color w:val="212529"/>
                <w:shd w:val="clear" w:color="auto" w:fill="FFFFFF"/>
              </w:rPr>
              <w:t> https://yavuzfatihoo.meb.k12.tr</w:t>
            </w:r>
          </w:p>
        </w:tc>
      </w:tr>
      <w:tr w:rsidR="003F5AB6" w:rsidRPr="000F59F6" w:rsidTr="00F2433C">
        <w:trPr>
          <w:trHeight w:val="988"/>
        </w:trPr>
        <w:tc>
          <w:tcPr>
            <w:tcW w:w="1234" w:type="dxa"/>
            <w:tcBorders>
              <w:left w:val="single" w:sz="8" w:space="0" w:color="000000"/>
              <w:right w:val="single" w:sz="8" w:space="0" w:color="000000"/>
            </w:tcBorders>
          </w:tcPr>
          <w:p w:rsidR="003F5AB6" w:rsidRPr="000F59F6" w:rsidRDefault="003F5AB6">
            <w:pPr>
              <w:pStyle w:val="TableParagraph"/>
              <w:spacing w:before="64"/>
              <w:ind w:left="59" w:right="457"/>
              <w:rPr>
                <w:b/>
                <w:sz w:val="20"/>
                <w:lang w:val="tr-TR"/>
              </w:rPr>
            </w:pPr>
            <w:r w:rsidRPr="000F59F6">
              <w:rPr>
                <w:b/>
                <w:sz w:val="20"/>
                <w:lang w:val="tr-TR"/>
              </w:rPr>
              <w:t>Kurum Kodu:</w:t>
            </w:r>
          </w:p>
        </w:tc>
        <w:tc>
          <w:tcPr>
            <w:tcW w:w="3269" w:type="dxa"/>
            <w:tcBorders>
              <w:left w:val="single" w:sz="8" w:space="0" w:color="000000"/>
              <w:right w:val="single" w:sz="4" w:space="0" w:color="000000"/>
            </w:tcBorders>
          </w:tcPr>
          <w:p w:rsidR="003F5AB6" w:rsidRPr="000F59F6" w:rsidRDefault="00164BC3">
            <w:pPr>
              <w:pStyle w:val="TableParagraph"/>
              <w:rPr>
                <w:rFonts w:ascii="Times New Roman"/>
                <w:sz w:val="20"/>
                <w:lang w:val="tr-TR"/>
              </w:rPr>
            </w:pPr>
            <w:r>
              <w:rPr>
                <w:rFonts w:ascii="Times New Roman"/>
                <w:sz w:val="20"/>
                <w:lang w:val="tr-TR"/>
              </w:rPr>
              <w:t>742974 - 742970</w:t>
            </w:r>
          </w:p>
        </w:tc>
        <w:tc>
          <w:tcPr>
            <w:tcW w:w="1804" w:type="dxa"/>
            <w:tcBorders>
              <w:top w:val="single" w:sz="4" w:space="0" w:color="000000"/>
              <w:left w:val="single" w:sz="4" w:space="0" w:color="000000"/>
              <w:bottom w:val="single" w:sz="4" w:space="0" w:color="000000"/>
              <w:right w:val="single" w:sz="4" w:space="0" w:color="000000"/>
            </w:tcBorders>
          </w:tcPr>
          <w:p w:rsidR="003F5AB6" w:rsidRPr="000F59F6" w:rsidRDefault="003F5AB6">
            <w:pPr>
              <w:pStyle w:val="TableParagraph"/>
              <w:spacing w:before="181"/>
              <w:ind w:left="64"/>
              <w:rPr>
                <w:b/>
                <w:sz w:val="20"/>
                <w:lang w:val="tr-TR"/>
              </w:rPr>
            </w:pPr>
            <w:r w:rsidRPr="000F59F6">
              <w:rPr>
                <w:b/>
                <w:sz w:val="20"/>
                <w:lang w:val="tr-TR"/>
              </w:rPr>
              <w:t>Öğretim Şekli:</w:t>
            </w:r>
          </w:p>
        </w:tc>
        <w:tc>
          <w:tcPr>
            <w:tcW w:w="4028" w:type="dxa"/>
            <w:tcBorders>
              <w:top w:val="single" w:sz="4" w:space="0" w:color="000000"/>
              <w:left w:val="single" w:sz="4" w:space="0" w:color="000000"/>
              <w:bottom w:val="single" w:sz="4" w:space="0" w:color="000000"/>
              <w:right w:val="single" w:sz="4" w:space="0" w:color="000000"/>
            </w:tcBorders>
          </w:tcPr>
          <w:p w:rsidR="003F5AB6" w:rsidRPr="000F59F6" w:rsidRDefault="00164BC3">
            <w:pPr>
              <w:pStyle w:val="TableParagraph"/>
              <w:spacing w:before="181"/>
              <w:ind w:left="64"/>
              <w:rPr>
                <w:sz w:val="20"/>
                <w:lang w:val="tr-TR"/>
              </w:rPr>
            </w:pPr>
            <w:r>
              <w:rPr>
                <w:sz w:val="20"/>
                <w:lang w:val="tr-TR"/>
              </w:rPr>
              <w:t>Tam gün</w:t>
            </w:r>
          </w:p>
        </w:tc>
      </w:tr>
    </w:tbl>
    <w:p w:rsidR="003F5AB6" w:rsidRPr="000F59F6" w:rsidRDefault="003F5AB6" w:rsidP="003F5AB6">
      <w:pPr>
        <w:rPr>
          <w:sz w:val="20"/>
        </w:rPr>
        <w:sectPr w:rsidR="003F5AB6" w:rsidRPr="000F59F6" w:rsidSect="00512A3A">
          <w:pgSz w:w="11910" w:h="16840"/>
          <w:pgMar w:top="1418" w:right="900" w:bottom="1280" w:left="680" w:header="0" w:footer="1037" w:gutter="0"/>
          <w:cols w:space="708"/>
        </w:sectPr>
      </w:pP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p w:rsidR="003F5AB6" w:rsidRPr="000F59F6" w:rsidRDefault="003F5AB6" w:rsidP="003F5AB6">
      <w:pPr>
        <w:pStyle w:val="GvdeMetni"/>
        <w:spacing w:before="2"/>
        <w:rPr>
          <w:b/>
          <w:sz w:val="23"/>
          <w:lang w:val="tr-TR"/>
        </w:rPr>
      </w:pPr>
    </w:p>
    <w:p w:rsidR="003F5AB6" w:rsidRPr="000F59F6" w:rsidRDefault="003F5AB6" w:rsidP="003F5AB6">
      <w:pPr>
        <w:spacing w:before="101"/>
        <w:ind w:left="3546" w:right="3167"/>
        <w:jc w:val="center"/>
        <w:rPr>
          <w:b/>
          <w:sz w:val="40"/>
        </w:rPr>
      </w:pPr>
      <w:r w:rsidRPr="000F59F6">
        <w:rPr>
          <w:b/>
          <w:sz w:val="40"/>
        </w:rPr>
        <w:t>SUNUŞ</w:t>
      </w: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p w:rsidR="003F5AB6" w:rsidRPr="000F59F6" w:rsidRDefault="003F5AB6" w:rsidP="003F5AB6">
      <w:pPr>
        <w:pStyle w:val="GvdeMetni"/>
        <w:spacing w:before="10"/>
        <w:rPr>
          <w:b/>
          <w:sz w:val="18"/>
          <w:lang w:val="tr-TR"/>
        </w:rPr>
      </w:pPr>
    </w:p>
    <w:p w:rsidR="00F2433C" w:rsidRPr="00005D35" w:rsidRDefault="00F2433C" w:rsidP="00F2433C">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H</w:t>
      </w:r>
      <w:r w:rsidRPr="00005D35">
        <w:rPr>
          <w:rFonts w:ascii="Times New Roman" w:hAnsi="Times New Roman" w:cs="Times New Roman"/>
          <w:color w:val="auto"/>
          <w:sz w:val="22"/>
          <w:szCs w:val="22"/>
        </w:rPr>
        <w:t>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w:t>
      </w:r>
    </w:p>
    <w:p w:rsidR="00F2433C" w:rsidRPr="00005D35" w:rsidRDefault="00F2433C" w:rsidP="00F2433C">
      <w:pPr>
        <w:pStyle w:val="Default"/>
        <w:spacing w:line="360" w:lineRule="auto"/>
        <w:rPr>
          <w:rFonts w:ascii="Times New Roman" w:hAnsi="Times New Roman" w:cs="Times New Roman"/>
          <w:color w:val="auto"/>
          <w:sz w:val="22"/>
          <w:szCs w:val="22"/>
        </w:rPr>
      </w:pPr>
      <w:r w:rsidRPr="00005D35">
        <w:rPr>
          <w:rFonts w:ascii="Times New Roman" w:hAnsi="Times New Roman" w:cs="Times New Roman"/>
          <w:color w:val="auto"/>
          <w:sz w:val="22"/>
          <w:szCs w:val="22"/>
        </w:rPr>
        <w:t>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w:t>
      </w:r>
    </w:p>
    <w:p w:rsidR="00F2433C" w:rsidRPr="00005D35" w:rsidRDefault="00F2433C" w:rsidP="00F2433C">
      <w:pPr>
        <w:pStyle w:val="Default"/>
        <w:spacing w:line="360" w:lineRule="auto"/>
        <w:rPr>
          <w:rFonts w:ascii="Times New Roman" w:hAnsi="Times New Roman" w:cs="Times New Roman"/>
          <w:color w:val="auto"/>
          <w:sz w:val="22"/>
          <w:szCs w:val="22"/>
        </w:rPr>
      </w:pPr>
      <w:r w:rsidRPr="00005D35">
        <w:rPr>
          <w:rFonts w:ascii="Times New Roman" w:hAnsi="Times New Roman" w:cs="Times New Roman"/>
          <w:color w:val="auto"/>
          <w:sz w:val="22"/>
          <w:szCs w:val="22"/>
        </w:rPr>
        <w:t>Belirlenen stratejik amaçlar doğrultusunda hedefler</w:t>
      </w:r>
      <w:r>
        <w:rPr>
          <w:rFonts w:ascii="Times New Roman" w:hAnsi="Times New Roman" w:cs="Times New Roman"/>
          <w:color w:val="auto"/>
          <w:sz w:val="22"/>
          <w:szCs w:val="22"/>
        </w:rPr>
        <w:t xml:space="preserve"> güncellenmiş ve okulumuzun 2024-2028 </w:t>
      </w:r>
      <w:r w:rsidRPr="00005D35">
        <w:rPr>
          <w:rFonts w:ascii="Times New Roman" w:hAnsi="Times New Roman" w:cs="Times New Roman"/>
          <w:color w:val="auto"/>
          <w:sz w:val="22"/>
          <w:szCs w:val="22"/>
        </w:rPr>
        <w:t>yıllarına ait stratejik plânı hazırlanmıştır.</w:t>
      </w:r>
    </w:p>
    <w:p w:rsidR="00F2433C" w:rsidRPr="00005D35" w:rsidRDefault="00F2433C" w:rsidP="00F2433C">
      <w:pPr>
        <w:pStyle w:val="Default"/>
        <w:spacing w:line="360" w:lineRule="auto"/>
        <w:rPr>
          <w:rFonts w:ascii="Times New Roman" w:hAnsi="Times New Roman" w:cs="Times New Roman"/>
          <w:color w:val="auto"/>
          <w:sz w:val="22"/>
          <w:szCs w:val="22"/>
        </w:rPr>
      </w:pPr>
      <w:r w:rsidRPr="00005D35">
        <w:rPr>
          <w:rFonts w:ascii="Times New Roman" w:hAnsi="Times New Roman" w:cs="Times New Roman"/>
          <w:color w:val="auto"/>
          <w:sz w:val="22"/>
          <w:szCs w:val="22"/>
        </w:rPr>
        <w:t>Bu planlama; 5018 sayılı Kamu Mali Yönetimi ve Kontrol Kanunu gereği, Kamu kurumlarında stratejik planlamanın yapılması gerekliliği esasına dayanarak hazırlanmıştır. Zoru hemen başarırız, imkânsızı başarmak zaman alır.</w:t>
      </w:r>
    </w:p>
    <w:p w:rsidR="00F2433C" w:rsidRPr="0092365F" w:rsidRDefault="00F2433C" w:rsidP="00F2433C">
      <w:pPr>
        <w:pStyle w:val="Default"/>
        <w:spacing w:line="360" w:lineRule="auto"/>
        <w:rPr>
          <w:rFonts w:ascii="Times New Roman" w:hAnsi="Times New Roman"/>
        </w:rPr>
      </w:pPr>
      <w:r w:rsidRPr="00005D35">
        <w:rPr>
          <w:rFonts w:ascii="Times New Roman" w:hAnsi="Times New Roman" w:cs="Times New Roman"/>
          <w:color w:val="auto"/>
          <w:sz w:val="22"/>
          <w:szCs w:val="22"/>
        </w:rPr>
        <w:t>Okulumuza ait bu planın hazırlanmasında her türlü özveriyi gösteren ve sürecin tamamlanmasına katkıda bulunan idarecilerimize, strat</w:t>
      </w:r>
      <w:r w:rsidRPr="00005D35">
        <w:rPr>
          <w:rFonts w:ascii="Times New Roman" w:hAnsi="Times New Roman" w:cs="Times New Roman"/>
          <w:sz w:val="22"/>
          <w:szCs w:val="22"/>
        </w:rPr>
        <w:t>ejik planlama ekiplerimize, İlçe Milli Eğitim Müdürlüğümüz Strateji Geliştirme Bölümü çalışanlarına teşekkür ediyor, bu plânın baş</w:t>
      </w:r>
      <w:r w:rsidRPr="00005D35">
        <w:rPr>
          <w:rFonts w:ascii="Times New Roman" w:hAnsi="Times New Roman" w:cs="Times New Roman"/>
          <w:color w:val="auto"/>
          <w:sz w:val="22"/>
          <w:szCs w:val="22"/>
        </w:rPr>
        <w:t>arıyl</w:t>
      </w:r>
      <w:r w:rsidRPr="00005D35">
        <w:rPr>
          <w:rFonts w:ascii="Times New Roman" w:hAnsi="Times New Roman" w:cs="Times New Roman"/>
          <w:sz w:val="22"/>
          <w:szCs w:val="22"/>
        </w:rPr>
        <w:t>a uygulanması ile okulumuzun baş</w:t>
      </w:r>
      <w:r w:rsidRPr="00005D35">
        <w:rPr>
          <w:rFonts w:ascii="Times New Roman" w:hAnsi="Times New Roman" w:cs="Times New Roman"/>
          <w:color w:val="auto"/>
          <w:sz w:val="22"/>
          <w:szCs w:val="22"/>
        </w:rPr>
        <w:t>arısının daha da artacağına</w:t>
      </w:r>
      <w:r w:rsidRPr="00005D35">
        <w:rPr>
          <w:rFonts w:ascii="Times New Roman" w:hAnsi="Times New Roman" w:cs="Times New Roman"/>
          <w:sz w:val="22"/>
          <w:szCs w:val="22"/>
        </w:rPr>
        <w:t xml:space="preserve"> inanıyor, tüm personelimize baş</w:t>
      </w:r>
      <w:r w:rsidRPr="00005D35">
        <w:rPr>
          <w:rFonts w:ascii="Times New Roman" w:hAnsi="Times New Roman" w:cs="Times New Roman"/>
          <w:color w:val="auto"/>
          <w:sz w:val="22"/>
          <w:szCs w:val="22"/>
        </w:rPr>
        <w:t>arılar diliyorum.</w:t>
      </w: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spacing w:before="9"/>
        <w:rPr>
          <w:sz w:val="25"/>
          <w:lang w:val="tr-TR"/>
        </w:rPr>
      </w:pPr>
    </w:p>
    <w:p w:rsidR="003F5AB6" w:rsidRPr="000F59F6" w:rsidRDefault="00F2433C" w:rsidP="003F5AB6">
      <w:pPr>
        <w:pStyle w:val="GvdeMetni"/>
        <w:spacing w:before="101"/>
        <w:ind w:left="3639" w:right="3167"/>
        <w:jc w:val="center"/>
        <w:rPr>
          <w:lang w:val="tr-TR"/>
        </w:rPr>
      </w:pPr>
      <w:proofErr w:type="spellStart"/>
      <w:r>
        <w:rPr>
          <w:lang w:val="tr-TR"/>
        </w:rPr>
        <w:t>Seyithan</w:t>
      </w:r>
      <w:proofErr w:type="spellEnd"/>
      <w:r>
        <w:rPr>
          <w:lang w:val="tr-TR"/>
        </w:rPr>
        <w:t xml:space="preserve"> AYDIN</w:t>
      </w:r>
    </w:p>
    <w:p w:rsidR="003F5AB6" w:rsidRPr="000F59F6" w:rsidRDefault="003F5AB6" w:rsidP="003F5AB6">
      <w:pPr>
        <w:pStyle w:val="GvdeMetni"/>
        <w:spacing w:before="232"/>
        <w:ind w:left="3639" w:right="3104"/>
        <w:jc w:val="center"/>
        <w:rPr>
          <w:lang w:val="tr-TR"/>
        </w:rPr>
      </w:pPr>
      <w:r w:rsidRPr="000F59F6">
        <w:rPr>
          <w:lang w:val="tr-TR"/>
        </w:rPr>
        <w:t>OKUL MÜDÜRÜ</w:t>
      </w:r>
    </w:p>
    <w:p w:rsidR="003F5AB6" w:rsidRPr="000F59F6" w:rsidRDefault="003F5AB6" w:rsidP="003F5AB6">
      <w:pPr>
        <w:jc w:val="center"/>
        <w:sectPr w:rsidR="003F5AB6" w:rsidRPr="000F59F6" w:rsidSect="005B428F">
          <w:pgSz w:w="11910" w:h="16840"/>
          <w:pgMar w:top="1580" w:right="1680" w:bottom="1280" w:left="1300" w:header="0" w:footer="1037" w:gutter="0"/>
          <w:cols w:space="708"/>
        </w:sectPr>
      </w:pPr>
    </w:p>
    <w:p w:rsidR="003F5AB6" w:rsidRPr="000F59F6" w:rsidRDefault="003F5AB6" w:rsidP="003F5AB6">
      <w:pPr>
        <w:pStyle w:val="Balk2"/>
        <w:spacing w:before="99"/>
        <w:ind w:left="3546" w:right="4444"/>
        <w:jc w:val="center"/>
      </w:pPr>
      <w:r w:rsidRPr="000F59F6">
        <w:lastRenderedPageBreak/>
        <w:t>İÇİNDEKİLER</w:t>
      </w:r>
    </w:p>
    <w:p w:rsidR="003F5AB6" w:rsidRPr="000F59F6" w:rsidRDefault="003F5AB6" w:rsidP="003F5AB6">
      <w:pPr>
        <w:spacing w:before="282"/>
        <w:ind w:left="118" w:right="846"/>
        <w:rPr>
          <w:i/>
          <w:sz w:val="24"/>
        </w:rPr>
      </w:pPr>
      <w:r w:rsidRPr="000F59F6">
        <w:rPr>
          <w:i/>
          <w:sz w:val="24"/>
        </w:rPr>
        <w:t>İçindekiler bölümü hazırlanırken ve planın sayfa tasarımı yapılırken aşağıda verilen sıralama dikkate alınmalıdır.</w:t>
      </w:r>
    </w:p>
    <w:p w:rsidR="003F5AB6" w:rsidRPr="000F59F6" w:rsidRDefault="003F5AB6" w:rsidP="003F5AB6">
      <w:pPr>
        <w:pStyle w:val="GvdeMetni"/>
        <w:spacing w:before="1"/>
        <w:rPr>
          <w:i/>
          <w:lang w:val="tr-TR"/>
        </w:rPr>
      </w:pPr>
    </w:p>
    <w:p w:rsidR="003F5AB6" w:rsidRPr="000F59F6" w:rsidRDefault="003F5AB6" w:rsidP="003F5AB6">
      <w:pPr>
        <w:pStyle w:val="Balk5"/>
        <w:numPr>
          <w:ilvl w:val="0"/>
          <w:numId w:val="7"/>
        </w:numPr>
        <w:tabs>
          <w:tab w:val="left" w:pos="479"/>
        </w:tabs>
        <w:ind w:hanging="686"/>
        <w:jc w:val="left"/>
        <w:rPr>
          <w:lang w:val="tr-TR"/>
        </w:rPr>
      </w:pPr>
      <w:r w:rsidRPr="000F59F6">
        <w:rPr>
          <w:lang w:val="tr-TR"/>
        </w:rPr>
        <w:t>GİRİŞ VE STRATEJİK PLANIN HAZIRLIK</w:t>
      </w:r>
      <w:r w:rsidRPr="000F59F6">
        <w:rPr>
          <w:spacing w:val="-14"/>
          <w:lang w:val="tr-TR"/>
        </w:rPr>
        <w:t xml:space="preserve"> </w:t>
      </w:r>
      <w:r w:rsidRPr="000F59F6">
        <w:rPr>
          <w:lang w:val="tr-TR"/>
        </w:rPr>
        <w:t>SÜRECİ</w:t>
      </w:r>
    </w:p>
    <w:p w:rsidR="003F5AB6" w:rsidRPr="000F59F6" w:rsidRDefault="003F5AB6" w:rsidP="003F5AB6">
      <w:pPr>
        <w:pStyle w:val="ListeParagraf"/>
        <w:numPr>
          <w:ilvl w:val="1"/>
          <w:numId w:val="7"/>
        </w:numPr>
        <w:tabs>
          <w:tab w:val="left" w:pos="1426"/>
          <w:tab w:val="left" w:pos="1829"/>
        </w:tabs>
        <w:spacing w:before="119"/>
        <w:ind w:right="3446" w:firstLine="0"/>
        <w:rPr>
          <w:sz w:val="24"/>
          <w:lang w:val="tr-TR"/>
        </w:rPr>
      </w:pPr>
      <w:r w:rsidRPr="000F59F6">
        <w:rPr>
          <w:sz w:val="24"/>
          <w:lang w:val="tr-TR"/>
        </w:rPr>
        <w:t>.</w:t>
      </w:r>
      <w:r w:rsidRPr="000F59F6">
        <w:rPr>
          <w:sz w:val="24"/>
          <w:lang w:val="tr-TR"/>
        </w:rPr>
        <w:tab/>
        <w:t>Strateji Geliştirme Kurulu ve Stratejik</w:t>
      </w:r>
      <w:r w:rsidRPr="000F59F6">
        <w:rPr>
          <w:spacing w:val="-19"/>
          <w:sz w:val="24"/>
          <w:lang w:val="tr-TR"/>
        </w:rPr>
        <w:t xml:space="preserve"> </w:t>
      </w:r>
      <w:r w:rsidRPr="000F59F6">
        <w:rPr>
          <w:sz w:val="24"/>
          <w:lang w:val="tr-TR"/>
        </w:rPr>
        <w:t>Plan</w:t>
      </w:r>
      <w:r w:rsidRPr="000F59F6">
        <w:rPr>
          <w:spacing w:val="-4"/>
          <w:sz w:val="24"/>
          <w:lang w:val="tr-TR"/>
        </w:rPr>
        <w:t xml:space="preserve"> </w:t>
      </w:r>
      <w:r w:rsidRPr="000F59F6">
        <w:rPr>
          <w:sz w:val="24"/>
          <w:lang w:val="tr-TR"/>
        </w:rPr>
        <w:t xml:space="preserve">Ekibi </w:t>
      </w:r>
      <w:proofErr w:type="gramStart"/>
      <w:r w:rsidRPr="000F59F6">
        <w:rPr>
          <w:sz w:val="24"/>
          <w:lang w:val="tr-TR"/>
        </w:rPr>
        <w:t>1.2</w:t>
      </w:r>
      <w:proofErr w:type="gramEnd"/>
      <w:r w:rsidRPr="000F59F6">
        <w:rPr>
          <w:sz w:val="24"/>
          <w:lang w:val="tr-TR"/>
        </w:rPr>
        <w:t>.</w:t>
      </w:r>
      <w:r w:rsidRPr="000F59F6">
        <w:rPr>
          <w:sz w:val="24"/>
          <w:lang w:val="tr-TR"/>
        </w:rPr>
        <w:tab/>
        <w:t>Planlama</w:t>
      </w:r>
      <w:r w:rsidRPr="000F59F6">
        <w:rPr>
          <w:spacing w:val="-6"/>
          <w:sz w:val="24"/>
          <w:lang w:val="tr-TR"/>
        </w:rPr>
        <w:t xml:space="preserve"> </w:t>
      </w:r>
      <w:r w:rsidRPr="000F59F6">
        <w:rPr>
          <w:sz w:val="24"/>
          <w:lang w:val="tr-TR"/>
        </w:rPr>
        <w:t>Süreci</w:t>
      </w:r>
    </w:p>
    <w:p w:rsidR="003F5AB6" w:rsidRPr="000F59F6" w:rsidRDefault="003F5AB6" w:rsidP="003F5AB6">
      <w:pPr>
        <w:pStyle w:val="Balk5"/>
        <w:numPr>
          <w:ilvl w:val="0"/>
          <w:numId w:val="7"/>
        </w:numPr>
        <w:tabs>
          <w:tab w:val="left" w:pos="479"/>
        </w:tabs>
        <w:spacing w:before="2" w:line="281" w:lineRule="exact"/>
        <w:ind w:hanging="686"/>
        <w:jc w:val="left"/>
        <w:rPr>
          <w:lang w:val="tr-TR"/>
        </w:rPr>
      </w:pPr>
      <w:r w:rsidRPr="000F59F6">
        <w:rPr>
          <w:lang w:val="tr-TR"/>
        </w:rPr>
        <w:t>DURUM</w:t>
      </w:r>
      <w:r w:rsidRPr="000F59F6">
        <w:rPr>
          <w:spacing w:val="-6"/>
          <w:lang w:val="tr-TR"/>
        </w:rPr>
        <w:t xml:space="preserve"> </w:t>
      </w:r>
      <w:r w:rsidRPr="000F59F6">
        <w:rPr>
          <w:lang w:val="tr-TR"/>
        </w:rPr>
        <w:t>ANALİZİ</w:t>
      </w:r>
    </w:p>
    <w:p w:rsidR="003F5AB6" w:rsidRPr="000F59F6" w:rsidRDefault="003F5AB6" w:rsidP="003F5AB6">
      <w:pPr>
        <w:pStyle w:val="ListeParagraf"/>
        <w:numPr>
          <w:ilvl w:val="1"/>
          <w:numId w:val="7"/>
        </w:numPr>
        <w:tabs>
          <w:tab w:val="left" w:pos="1426"/>
          <w:tab w:val="left" w:pos="1829"/>
        </w:tabs>
        <w:spacing w:line="281" w:lineRule="exact"/>
        <w:ind w:firstLine="0"/>
        <w:rPr>
          <w:sz w:val="24"/>
          <w:lang w:val="tr-TR"/>
        </w:rPr>
      </w:pPr>
      <w:r w:rsidRPr="000F59F6">
        <w:rPr>
          <w:sz w:val="24"/>
          <w:lang w:val="tr-TR"/>
        </w:rPr>
        <w:t>.</w:t>
      </w:r>
      <w:r w:rsidRPr="000F59F6">
        <w:rPr>
          <w:sz w:val="24"/>
          <w:lang w:val="tr-TR"/>
        </w:rPr>
        <w:tab/>
        <w:t>Kurumsal</w:t>
      </w:r>
      <w:r w:rsidRPr="000F59F6">
        <w:rPr>
          <w:spacing w:val="-11"/>
          <w:sz w:val="24"/>
          <w:lang w:val="tr-TR"/>
        </w:rPr>
        <w:t xml:space="preserve"> </w:t>
      </w:r>
      <w:r w:rsidRPr="000F59F6">
        <w:rPr>
          <w:sz w:val="24"/>
          <w:lang w:val="tr-TR"/>
        </w:rPr>
        <w:t>Tarihçe</w:t>
      </w:r>
    </w:p>
    <w:p w:rsidR="003F5AB6" w:rsidRPr="000F59F6" w:rsidRDefault="003F5AB6" w:rsidP="003F5AB6">
      <w:pPr>
        <w:pStyle w:val="ListeParagraf"/>
        <w:numPr>
          <w:ilvl w:val="1"/>
          <w:numId w:val="7"/>
        </w:numPr>
        <w:tabs>
          <w:tab w:val="left" w:pos="1426"/>
          <w:tab w:val="left" w:pos="1829"/>
        </w:tabs>
        <w:ind w:right="3760" w:firstLine="0"/>
        <w:rPr>
          <w:sz w:val="24"/>
          <w:lang w:val="tr-TR"/>
        </w:rPr>
      </w:pPr>
      <w:r w:rsidRPr="000F59F6">
        <w:rPr>
          <w:sz w:val="24"/>
          <w:lang w:val="tr-TR"/>
        </w:rPr>
        <w:t>.</w:t>
      </w:r>
      <w:r w:rsidRPr="000F59F6">
        <w:rPr>
          <w:sz w:val="24"/>
          <w:lang w:val="tr-TR"/>
        </w:rPr>
        <w:tab/>
        <w:t>Uygulanmakta Olan</w:t>
      </w:r>
      <w:r w:rsidRPr="000F59F6">
        <w:rPr>
          <w:spacing w:val="-12"/>
          <w:sz w:val="24"/>
          <w:lang w:val="tr-TR"/>
        </w:rPr>
        <w:t xml:space="preserve"> </w:t>
      </w:r>
      <w:r w:rsidRPr="000F59F6">
        <w:rPr>
          <w:sz w:val="24"/>
          <w:lang w:val="tr-TR"/>
        </w:rPr>
        <w:t>Planın</w:t>
      </w:r>
      <w:r w:rsidRPr="000F59F6">
        <w:rPr>
          <w:spacing w:val="-6"/>
          <w:sz w:val="24"/>
          <w:lang w:val="tr-TR"/>
        </w:rPr>
        <w:t xml:space="preserve"> </w:t>
      </w:r>
      <w:r w:rsidRPr="000F59F6">
        <w:rPr>
          <w:sz w:val="24"/>
          <w:lang w:val="tr-TR"/>
        </w:rPr>
        <w:t xml:space="preserve">Değerlendirilmesi </w:t>
      </w:r>
      <w:proofErr w:type="gramStart"/>
      <w:r w:rsidRPr="000F59F6">
        <w:rPr>
          <w:sz w:val="24"/>
          <w:lang w:val="tr-TR"/>
        </w:rPr>
        <w:t>2.3</w:t>
      </w:r>
      <w:proofErr w:type="gramEnd"/>
      <w:r w:rsidRPr="000F59F6">
        <w:rPr>
          <w:sz w:val="24"/>
          <w:lang w:val="tr-TR"/>
        </w:rPr>
        <w:t>.</w:t>
      </w:r>
      <w:r w:rsidRPr="000F59F6">
        <w:rPr>
          <w:sz w:val="24"/>
          <w:lang w:val="tr-TR"/>
        </w:rPr>
        <w:tab/>
        <w:t>Mevzuat</w:t>
      </w:r>
      <w:r w:rsidRPr="000F59F6">
        <w:rPr>
          <w:spacing w:val="-7"/>
          <w:sz w:val="24"/>
          <w:lang w:val="tr-TR"/>
        </w:rPr>
        <w:t xml:space="preserve"> </w:t>
      </w:r>
      <w:r w:rsidRPr="000F59F6">
        <w:rPr>
          <w:sz w:val="24"/>
          <w:lang w:val="tr-TR"/>
        </w:rPr>
        <w:t>Analizi</w:t>
      </w:r>
    </w:p>
    <w:p w:rsidR="003F5AB6" w:rsidRPr="000F59F6" w:rsidRDefault="003F5AB6" w:rsidP="003F5AB6">
      <w:pPr>
        <w:pStyle w:val="ListeParagraf"/>
        <w:numPr>
          <w:ilvl w:val="1"/>
          <w:numId w:val="6"/>
        </w:numPr>
        <w:tabs>
          <w:tab w:val="left" w:pos="1426"/>
          <w:tab w:val="left" w:pos="1829"/>
        </w:tabs>
        <w:spacing w:before="2" w:line="281" w:lineRule="exact"/>
        <w:ind w:firstLine="0"/>
        <w:rPr>
          <w:sz w:val="24"/>
          <w:lang w:val="tr-TR"/>
        </w:rPr>
      </w:pPr>
      <w:r w:rsidRPr="000F59F6">
        <w:rPr>
          <w:sz w:val="24"/>
          <w:lang w:val="tr-TR"/>
        </w:rPr>
        <w:t>.</w:t>
      </w:r>
      <w:r w:rsidRPr="000F59F6">
        <w:rPr>
          <w:sz w:val="24"/>
          <w:lang w:val="tr-TR"/>
        </w:rPr>
        <w:tab/>
        <w:t>Üst Politika Belgelerinin</w:t>
      </w:r>
      <w:r w:rsidRPr="000F59F6">
        <w:rPr>
          <w:spacing w:val="-14"/>
          <w:sz w:val="24"/>
          <w:lang w:val="tr-TR"/>
        </w:rPr>
        <w:t xml:space="preserve"> </w:t>
      </w:r>
      <w:r w:rsidRPr="000F59F6">
        <w:rPr>
          <w:sz w:val="24"/>
          <w:lang w:val="tr-TR"/>
        </w:rPr>
        <w:t>Analizi</w:t>
      </w:r>
    </w:p>
    <w:p w:rsidR="003F5AB6" w:rsidRPr="000F59F6" w:rsidRDefault="003F5AB6" w:rsidP="003F5AB6">
      <w:pPr>
        <w:pStyle w:val="ListeParagraf"/>
        <w:numPr>
          <w:ilvl w:val="1"/>
          <w:numId w:val="6"/>
        </w:numPr>
        <w:tabs>
          <w:tab w:val="left" w:pos="1426"/>
          <w:tab w:val="left" w:pos="1829"/>
        </w:tabs>
        <w:ind w:right="2900" w:firstLine="0"/>
        <w:rPr>
          <w:sz w:val="24"/>
          <w:lang w:val="tr-TR"/>
        </w:rPr>
      </w:pPr>
      <w:r w:rsidRPr="000F59F6">
        <w:rPr>
          <w:sz w:val="24"/>
          <w:lang w:val="tr-TR"/>
        </w:rPr>
        <w:t>.</w:t>
      </w:r>
      <w:r w:rsidRPr="000F59F6">
        <w:rPr>
          <w:sz w:val="24"/>
          <w:lang w:val="tr-TR"/>
        </w:rPr>
        <w:tab/>
        <w:t>Faaliyet Alanları ile Ürün ve</w:t>
      </w:r>
      <w:r w:rsidRPr="000F59F6">
        <w:rPr>
          <w:spacing w:val="-18"/>
          <w:sz w:val="24"/>
          <w:lang w:val="tr-TR"/>
        </w:rPr>
        <w:t xml:space="preserve"> </w:t>
      </w:r>
      <w:r w:rsidRPr="000F59F6">
        <w:rPr>
          <w:sz w:val="24"/>
          <w:lang w:val="tr-TR"/>
        </w:rPr>
        <w:t>Hizmetlerin</w:t>
      </w:r>
      <w:r w:rsidRPr="000F59F6">
        <w:rPr>
          <w:spacing w:val="-4"/>
          <w:sz w:val="24"/>
          <w:lang w:val="tr-TR"/>
        </w:rPr>
        <w:t xml:space="preserve"> </w:t>
      </w:r>
      <w:r w:rsidRPr="000F59F6">
        <w:rPr>
          <w:sz w:val="24"/>
          <w:lang w:val="tr-TR"/>
        </w:rPr>
        <w:t xml:space="preserve">Belirlenmesi </w:t>
      </w:r>
      <w:proofErr w:type="gramStart"/>
      <w:r w:rsidRPr="000F59F6">
        <w:rPr>
          <w:sz w:val="24"/>
          <w:lang w:val="tr-TR"/>
        </w:rPr>
        <w:t>2.6</w:t>
      </w:r>
      <w:proofErr w:type="gramEnd"/>
      <w:r w:rsidRPr="000F59F6">
        <w:rPr>
          <w:sz w:val="24"/>
          <w:lang w:val="tr-TR"/>
        </w:rPr>
        <w:t>.</w:t>
      </w:r>
      <w:r w:rsidRPr="000F59F6">
        <w:rPr>
          <w:sz w:val="24"/>
          <w:lang w:val="tr-TR"/>
        </w:rPr>
        <w:tab/>
        <w:t>Paydaş</w:t>
      </w:r>
      <w:r w:rsidRPr="000F59F6">
        <w:rPr>
          <w:spacing w:val="-8"/>
          <w:sz w:val="24"/>
          <w:lang w:val="tr-TR"/>
        </w:rPr>
        <w:t xml:space="preserve"> </w:t>
      </w:r>
      <w:r w:rsidRPr="000F59F6">
        <w:rPr>
          <w:sz w:val="24"/>
          <w:lang w:val="tr-TR"/>
        </w:rPr>
        <w:t>Analizi</w:t>
      </w:r>
    </w:p>
    <w:p w:rsidR="003F5AB6" w:rsidRPr="000F59F6" w:rsidRDefault="003F5AB6" w:rsidP="003F5AB6">
      <w:pPr>
        <w:pStyle w:val="ListeParagraf"/>
        <w:numPr>
          <w:ilvl w:val="1"/>
          <w:numId w:val="5"/>
        </w:numPr>
        <w:tabs>
          <w:tab w:val="left" w:pos="1426"/>
          <w:tab w:val="left" w:pos="1829"/>
        </w:tabs>
        <w:spacing w:line="281" w:lineRule="exact"/>
        <w:ind w:hanging="316"/>
        <w:rPr>
          <w:sz w:val="24"/>
          <w:lang w:val="tr-TR"/>
        </w:rPr>
      </w:pPr>
      <w:r w:rsidRPr="000F59F6">
        <w:rPr>
          <w:sz w:val="24"/>
          <w:lang w:val="tr-TR"/>
        </w:rPr>
        <w:t>.</w:t>
      </w:r>
      <w:r w:rsidRPr="000F59F6">
        <w:rPr>
          <w:sz w:val="24"/>
          <w:lang w:val="tr-TR"/>
        </w:rPr>
        <w:tab/>
        <w:t>Kuruluş İçi</w:t>
      </w:r>
      <w:r w:rsidRPr="000F59F6">
        <w:rPr>
          <w:spacing w:val="-8"/>
          <w:sz w:val="24"/>
          <w:lang w:val="tr-TR"/>
        </w:rPr>
        <w:t xml:space="preserve"> </w:t>
      </w:r>
      <w:r w:rsidRPr="000F59F6">
        <w:rPr>
          <w:sz w:val="24"/>
          <w:lang w:val="tr-TR"/>
        </w:rPr>
        <w:t>Analiz</w:t>
      </w:r>
    </w:p>
    <w:p w:rsidR="003F5AB6" w:rsidRPr="000F59F6" w:rsidRDefault="003F5AB6" w:rsidP="003F5AB6">
      <w:pPr>
        <w:pStyle w:val="ListeParagraf"/>
        <w:numPr>
          <w:ilvl w:val="2"/>
          <w:numId w:val="5"/>
        </w:numPr>
        <w:tabs>
          <w:tab w:val="left" w:pos="2082"/>
        </w:tabs>
        <w:spacing w:before="119"/>
        <w:ind w:right="6338" w:firstLine="0"/>
        <w:rPr>
          <w:sz w:val="24"/>
          <w:lang w:val="tr-TR"/>
        </w:rPr>
      </w:pPr>
      <w:r w:rsidRPr="000F59F6">
        <w:rPr>
          <w:sz w:val="24"/>
          <w:lang w:val="tr-TR"/>
        </w:rPr>
        <w:t>Teşkilat Yapısı 2.7.2.İnsan Kaynakları 2.7.3.Teknolojik Düzey 2.7.4.Mali Kaynaklar 2.7.5.</w:t>
      </w:r>
      <w:proofErr w:type="gramStart"/>
      <w:r w:rsidRPr="000F59F6">
        <w:rPr>
          <w:sz w:val="24"/>
          <w:lang w:val="tr-TR"/>
        </w:rPr>
        <w:t>İstatistiki</w:t>
      </w:r>
      <w:proofErr w:type="gramEnd"/>
      <w:r w:rsidRPr="000F59F6">
        <w:rPr>
          <w:spacing w:val="-8"/>
          <w:sz w:val="24"/>
          <w:lang w:val="tr-TR"/>
        </w:rPr>
        <w:t xml:space="preserve"> </w:t>
      </w:r>
      <w:r w:rsidRPr="000F59F6">
        <w:rPr>
          <w:sz w:val="24"/>
          <w:lang w:val="tr-TR"/>
        </w:rPr>
        <w:t>Veriler</w:t>
      </w:r>
    </w:p>
    <w:p w:rsidR="003F5AB6" w:rsidRPr="000F59F6" w:rsidRDefault="003F5AB6" w:rsidP="003F5AB6">
      <w:pPr>
        <w:pStyle w:val="ListeParagraf"/>
        <w:numPr>
          <w:ilvl w:val="1"/>
          <w:numId w:val="4"/>
        </w:numPr>
        <w:tabs>
          <w:tab w:val="left" w:pos="1268"/>
        </w:tabs>
        <w:spacing w:before="2"/>
        <w:ind w:right="1015" w:firstLine="686"/>
        <w:rPr>
          <w:sz w:val="24"/>
          <w:lang w:val="tr-TR"/>
        </w:rPr>
      </w:pPr>
      <w:r w:rsidRPr="000F59F6">
        <w:rPr>
          <w:sz w:val="24"/>
          <w:lang w:val="tr-TR"/>
        </w:rPr>
        <w:t>Dış Çevre Analizi (Politik, Ekonomik, Sosyal, Teknolojik, Yasal ve Çevresel Çevre Analizi</w:t>
      </w:r>
      <w:r w:rsidRPr="000F59F6">
        <w:rPr>
          <w:spacing w:val="-6"/>
          <w:sz w:val="24"/>
          <w:lang w:val="tr-TR"/>
        </w:rPr>
        <w:t xml:space="preserve"> </w:t>
      </w:r>
      <w:r w:rsidRPr="000F59F6">
        <w:rPr>
          <w:sz w:val="24"/>
          <w:lang w:val="tr-TR"/>
        </w:rPr>
        <w:t>-PESTLE)</w:t>
      </w:r>
    </w:p>
    <w:p w:rsidR="003F5AB6" w:rsidRPr="000F59F6" w:rsidRDefault="003F5AB6" w:rsidP="003F5AB6">
      <w:pPr>
        <w:pStyle w:val="ListeParagraf"/>
        <w:numPr>
          <w:ilvl w:val="1"/>
          <w:numId w:val="4"/>
        </w:numPr>
        <w:tabs>
          <w:tab w:val="left" w:pos="1223"/>
        </w:tabs>
        <w:spacing w:before="119" w:line="340" w:lineRule="auto"/>
        <w:ind w:left="804" w:right="2742" w:firstLine="0"/>
        <w:rPr>
          <w:sz w:val="24"/>
          <w:lang w:val="tr-TR"/>
        </w:rPr>
      </w:pPr>
      <w:r w:rsidRPr="000F59F6">
        <w:rPr>
          <w:sz w:val="24"/>
          <w:lang w:val="tr-TR"/>
        </w:rPr>
        <w:t>Güçlü ve Zayıf Yönler ile Fırsatlar ve Tehditler (GZFT) Analizi 2.10.Tespit ve İhtiyaçların</w:t>
      </w:r>
      <w:r w:rsidRPr="000F59F6">
        <w:rPr>
          <w:spacing w:val="-15"/>
          <w:sz w:val="24"/>
          <w:lang w:val="tr-TR"/>
        </w:rPr>
        <w:t xml:space="preserve"> </w:t>
      </w:r>
      <w:r w:rsidRPr="000F59F6">
        <w:rPr>
          <w:sz w:val="24"/>
          <w:lang w:val="tr-TR"/>
        </w:rPr>
        <w:t>Belirlenmesi</w:t>
      </w:r>
    </w:p>
    <w:p w:rsidR="003F5AB6" w:rsidRPr="000F59F6" w:rsidRDefault="003F5AB6" w:rsidP="003F5AB6">
      <w:pPr>
        <w:pStyle w:val="ListeParagraf"/>
        <w:numPr>
          <w:ilvl w:val="0"/>
          <w:numId w:val="7"/>
        </w:numPr>
        <w:tabs>
          <w:tab w:val="left" w:pos="685"/>
        </w:tabs>
        <w:spacing w:before="3" w:line="340" w:lineRule="auto"/>
        <w:ind w:right="7446" w:hanging="369"/>
        <w:jc w:val="left"/>
        <w:rPr>
          <w:sz w:val="24"/>
          <w:lang w:val="tr-TR"/>
        </w:rPr>
      </w:pPr>
      <w:r w:rsidRPr="000F59F6">
        <w:rPr>
          <w:b/>
          <w:sz w:val="24"/>
          <w:lang w:val="tr-TR"/>
        </w:rPr>
        <w:t xml:space="preserve">GELECEĞE BAKIŞ </w:t>
      </w:r>
      <w:proofErr w:type="gramStart"/>
      <w:r w:rsidRPr="000F59F6">
        <w:rPr>
          <w:sz w:val="24"/>
          <w:lang w:val="tr-TR"/>
        </w:rPr>
        <w:t>3.1</w:t>
      </w:r>
      <w:proofErr w:type="gramEnd"/>
      <w:r w:rsidRPr="000F59F6">
        <w:rPr>
          <w:sz w:val="24"/>
          <w:lang w:val="tr-TR"/>
        </w:rPr>
        <w:t>.Misyon 3.2.Vizyon 3.3.Temel</w:t>
      </w:r>
      <w:r w:rsidRPr="000F59F6">
        <w:rPr>
          <w:spacing w:val="-4"/>
          <w:sz w:val="24"/>
          <w:lang w:val="tr-TR"/>
        </w:rPr>
        <w:t xml:space="preserve"> </w:t>
      </w:r>
      <w:r w:rsidRPr="000F59F6">
        <w:rPr>
          <w:sz w:val="24"/>
          <w:lang w:val="tr-TR"/>
        </w:rPr>
        <w:t>Değerler</w:t>
      </w:r>
    </w:p>
    <w:p w:rsidR="003F5AB6" w:rsidRPr="000F59F6" w:rsidRDefault="003F5AB6" w:rsidP="003F5AB6">
      <w:pPr>
        <w:pStyle w:val="Balk5"/>
        <w:numPr>
          <w:ilvl w:val="0"/>
          <w:numId w:val="7"/>
        </w:numPr>
        <w:tabs>
          <w:tab w:val="left" w:pos="844"/>
        </w:tabs>
        <w:spacing w:before="3"/>
        <w:ind w:left="843" w:hanging="303"/>
        <w:jc w:val="left"/>
        <w:rPr>
          <w:lang w:val="tr-TR"/>
        </w:rPr>
      </w:pPr>
      <w:r w:rsidRPr="000F59F6">
        <w:rPr>
          <w:lang w:val="tr-TR"/>
        </w:rPr>
        <w:t>AMAÇ, HEDEF VE STRATEJİLERİN</w:t>
      </w:r>
      <w:r w:rsidRPr="000F59F6">
        <w:rPr>
          <w:spacing w:val="-16"/>
          <w:lang w:val="tr-TR"/>
        </w:rPr>
        <w:t xml:space="preserve"> </w:t>
      </w:r>
      <w:r w:rsidRPr="000F59F6">
        <w:rPr>
          <w:lang w:val="tr-TR"/>
        </w:rPr>
        <w:t>BELİRLENMESİ</w:t>
      </w:r>
    </w:p>
    <w:p w:rsidR="003F5AB6" w:rsidRPr="000F59F6" w:rsidRDefault="003F5AB6" w:rsidP="003F5AB6">
      <w:pPr>
        <w:pStyle w:val="ListeParagraf"/>
        <w:numPr>
          <w:ilvl w:val="1"/>
          <w:numId w:val="3"/>
        </w:numPr>
        <w:tabs>
          <w:tab w:val="left" w:pos="1276"/>
        </w:tabs>
        <w:spacing w:before="119" w:line="281" w:lineRule="exact"/>
        <w:rPr>
          <w:sz w:val="24"/>
          <w:lang w:val="tr-TR"/>
        </w:rPr>
      </w:pPr>
      <w:r w:rsidRPr="000F59F6">
        <w:rPr>
          <w:sz w:val="24"/>
          <w:lang w:val="tr-TR"/>
        </w:rPr>
        <w:t>Amaçlar</w:t>
      </w:r>
    </w:p>
    <w:p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Hedefler</w:t>
      </w:r>
    </w:p>
    <w:p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Performans</w:t>
      </w:r>
      <w:r w:rsidRPr="000F59F6">
        <w:rPr>
          <w:spacing w:val="-10"/>
          <w:sz w:val="24"/>
          <w:lang w:val="tr-TR"/>
        </w:rPr>
        <w:t xml:space="preserve"> </w:t>
      </w:r>
      <w:r w:rsidRPr="000F59F6">
        <w:rPr>
          <w:sz w:val="24"/>
          <w:lang w:val="tr-TR"/>
        </w:rPr>
        <w:t>Göstergeleri</w:t>
      </w:r>
    </w:p>
    <w:p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Stratejilerin</w:t>
      </w:r>
      <w:r w:rsidRPr="000F59F6">
        <w:rPr>
          <w:spacing w:val="-11"/>
          <w:sz w:val="24"/>
          <w:lang w:val="tr-TR"/>
        </w:rPr>
        <w:t xml:space="preserve"> </w:t>
      </w:r>
      <w:r w:rsidRPr="000F59F6">
        <w:rPr>
          <w:sz w:val="24"/>
          <w:lang w:val="tr-TR"/>
        </w:rPr>
        <w:t>Belirlenmesi</w:t>
      </w:r>
    </w:p>
    <w:p w:rsidR="003F5AB6" w:rsidRPr="000F59F6" w:rsidRDefault="003F5AB6" w:rsidP="003F5AB6">
      <w:pPr>
        <w:pStyle w:val="ListeParagraf"/>
        <w:numPr>
          <w:ilvl w:val="1"/>
          <w:numId w:val="3"/>
        </w:numPr>
        <w:tabs>
          <w:tab w:val="left" w:pos="1276"/>
        </w:tabs>
        <w:spacing w:before="2"/>
        <w:rPr>
          <w:sz w:val="24"/>
          <w:lang w:val="tr-TR"/>
        </w:rPr>
      </w:pPr>
      <w:r w:rsidRPr="000F59F6">
        <w:rPr>
          <w:sz w:val="24"/>
          <w:lang w:val="tr-TR"/>
        </w:rPr>
        <w:t>Maliyetlendirme</w:t>
      </w:r>
    </w:p>
    <w:p w:rsidR="003F5AB6" w:rsidRPr="000F59F6" w:rsidRDefault="003F5AB6" w:rsidP="003F5AB6">
      <w:pPr>
        <w:pStyle w:val="GvdeMetni"/>
        <w:spacing w:before="10"/>
        <w:rPr>
          <w:sz w:val="23"/>
          <w:lang w:val="tr-TR"/>
        </w:rPr>
      </w:pPr>
    </w:p>
    <w:p w:rsidR="003F5AB6" w:rsidRPr="000F59F6" w:rsidRDefault="003F5AB6" w:rsidP="003F5AB6">
      <w:pPr>
        <w:pStyle w:val="Balk5"/>
        <w:numPr>
          <w:ilvl w:val="0"/>
          <w:numId w:val="7"/>
        </w:numPr>
        <w:tabs>
          <w:tab w:val="left" w:pos="896"/>
        </w:tabs>
        <w:ind w:left="896" w:hanging="250"/>
        <w:jc w:val="left"/>
        <w:rPr>
          <w:lang w:val="tr-TR"/>
        </w:rPr>
      </w:pPr>
      <w:r w:rsidRPr="000F59F6">
        <w:rPr>
          <w:lang w:val="tr-TR"/>
        </w:rPr>
        <w:t>İZLEME VE</w:t>
      </w:r>
      <w:r w:rsidRPr="000F59F6">
        <w:rPr>
          <w:spacing w:val="-8"/>
          <w:lang w:val="tr-TR"/>
        </w:rPr>
        <w:t xml:space="preserve"> </w:t>
      </w:r>
      <w:r w:rsidRPr="000F59F6">
        <w:rPr>
          <w:lang w:val="tr-TR"/>
        </w:rPr>
        <w:t>DEĞERLENDİRME</w:t>
      </w:r>
    </w:p>
    <w:p w:rsidR="003F5AB6" w:rsidRPr="000F59F6" w:rsidRDefault="003F5AB6" w:rsidP="003F5AB6">
      <w:pPr>
        <w:pStyle w:val="ListeParagraf"/>
        <w:numPr>
          <w:ilvl w:val="0"/>
          <w:numId w:val="7"/>
        </w:numPr>
        <w:tabs>
          <w:tab w:val="left" w:pos="896"/>
        </w:tabs>
        <w:spacing w:before="118"/>
        <w:ind w:left="896" w:hanging="250"/>
        <w:jc w:val="left"/>
        <w:rPr>
          <w:b/>
          <w:sz w:val="24"/>
          <w:lang w:val="tr-TR"/>
        </w:rPr>
      </w:pPr>
      <w:r w:rsidRPr="000F59F6">
        <w:rPr>
          <w:b/>
          <w:sz w:val="24"/>
          <w:lang w:val="tr-TR"/>
        </w:rPr>
        <w:t>Tablo/Şekil/Grafikler/Ekler</w:t>
      </w:r>
    </w:p>
    <w:p w:rsidR="003F5AB6" w:rsidRPr="000F59F6" w:rsidRDefault="003F5AB6" w:rsidP="003F5AB6">
      <w:pPr>
        <w:rPr>
          <w:sz w:val="24"/>
        </w:rPr>
        <w:sectPr w:rsidR="003F5AB6" w:rsidRPr="000F59F6" w:rsidSect="005B428F">
          <w:pgSz w:w="11910" w:h="16840"/>
          <w:pgMar w:top="1580" w:right="400" w:bottom="1280" w:left="1300" w:header="0" w:footer="1037" w:gutter="0"/>
          <w:cols w:space="708"/>
        </w:sectPr>
      </w:pPr>
    </w:p>
    <w:p w:rsidR="003F5AB6" w:rsidRPr="000F59F6" w:rsidRDefault="003F5AB6" w:rsidP="00EE62F8">
      <w:pPr>
        <w:pStyle w:val="ListeParagraf"/>
        <w:numPr>
          <w:ilvl w:val="0"/>
          <w:numId w:val="9"/>
        </w:numPr>
        <w:tabs>
          <w:tab w:val="left" w:pos="1007"/>
        </w:tabs>
        <w:spacing w:before="78"/>
        <w:rPr>
          <w:b/>
          <w:sz w:val="36"/>
          <w:lang w:val="tr-TR"/>
        </w:rPr>
      </w:pPr>
      <w:r w:rsidRPr="000F59F6">
        <w:rPr>
          <w:b/>
          <w:sz w:val="36"/>
          <w:lang w:val="tr-TR"/>
        </w:rPr>
        <w:lastRenderedPageBreak/>
        <w:t>GİRİŞ VE STRATEJİK PLANIN HAZIRLIK</w:t>
      </w:r>
      <w:r w:rsidRPr="000F59F6">
        <w:rPr>
          <w:b/>
          <w:spacing w:val="-24"/>
          <w:sz w:val="36"/>
          <w:lang w:val="tr-TR"/>
        </w:rPr>
        <w:t xml:space="preserve"> </w:t>
      </w:r>
      <w:r w:rsidRPr="000F59F6">
        <w:rPr>
          <w:b/>
          <w:sz w:val="36"/>
          <w:lang w:val="tr-TR"/>
        </w:rPr>
        <w:t>SÜRECİ</w:t>
      </w:r>
    </w:p>
    <w:p w:rsidR="003F5AB6" w:rsidRPr="000F59F6" w:rsidRDefault="003F5AB6" w:rsidP="003F5AB6">
      <w:pPr>
        <w:pStyle w:val="ListeParagraf"/>
        <w:numPr>
          <w:ilvl w:val="1"/>
          <w:numId w:val="1"/>
        </w:numPr>
        <w:tabs>
          <w:tab w:val="left" w:pos="839"/>
        </w:tabs>
        <w:spacing w:before="280"/>
        <w:jc w:val="both"/>
        <w:rPr>
          <w:b/>
          <w:sz w:val="32"/>
          <w:lang w:val="tr-TR"/>
        </w:rPr>
      </w:pPr>
      <w:r w:rsidRPr="000F59F6">
        <w:rPr>
          <w:b/>
          <w:sz w:val="32"/>
          <w:lang w:val="tr-TR"/>
        </w:rPr>
        <w:t>Strateji Geliştirme Kurulu ve Stratejik Plan</w:t>
      </w:r>
      <w:r w:rsidRPr="000F59F6">
        <w:rPr>
          <w:b/>
          <w:spacing w:val="-21"/>
          <w:sz w:val="32"/>
          <w:lang w:val="tr-TR"/>
        </w:rPr>
        <w:t xml:space="preserve"> </w:t>
      </w:r>
      <w:r w:rsidRPr="000F59F6">
        <w:rPr>
          <w:b/>
          <w:sz w:val="32"/>
          <w:lang w:val="tr-TR"/>
        </w:rPr>
        <w:t>Ekibi</w:t>
      </w:r>
    </w:p>
    <w:p w:rsidR="003F5AB6" w:rsidRPr="000F59F6" w:rsidRDefault="003F5AB6" w:rsidP="003F5AB6">
      <w:pPr>
        <w:pStyle w:val="GvdeMetni"/>
        <w:spacing w:before="2"/>
        <w:rPr>
          <w:sz w:val="36"/>
          <w:lang w:val="tr-TR"/>
        </w:rPr>
      </w:pPr>
    </w:p>
    <w:p w:rsidR="003F5AB6" w:rsidRPr="000F59F6" w:rsidRDefault="003F5AB6" w:rsidP="003F5AB6">
      <w:pPr>
        <w:ind w:left="118"/>
        <w:jc w:val="both"/>
        <w:rPr>
          <w:b/>
          <w:sz w:val="20"/>
        </w:rPr>
      </w:pPr>
      <w:r w:rsidRPr="000F59F6">
        <w:rPr>
          <w:b/>
          <w:sz w:val="20"/>
        </w:rPr>
        <w:t>Tablo 1. Strateji Geliştirme Kurulu ve Stratejik Plan Ekibi Tablosu</w:t>
      </w:r>
      <w:r w:rsidR="00EE62F8"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6"/>
        <w:gridCol w:w="1711"/>
      </w:tblGrid>
      <w:tr w:rsidR="003F5AB6" w:rsidRPr="000F59F6">
        <w:trPr>
          <w:trHeight w:val="740"/>
        </w:trPr>
        <w:tc>
          <w:tcPr>
            <w:tcW w:w="4526" w:type="dxa"/>
            <w:gridSpan w:val="2"/>
            <w:shd w:val="clear" w:color="auto" w:fill="00B0F0"/>
          </w:tcPr>
          <w:p w:rsidR="003F5AB6" w:rsidRPr="000F59F6" w:rsidRDefault="003F5AB6">
            <w:pPr>
              <w:pStyle w:val="TableParagraph"/>
              <w:spacing w:before="1"/>
              <w:rPr>
                <w:b/>
                <w:lang w:val="tr-TR"/>
              </w:rPr>
            </w:pPr>
          </w:p>
          <w:p w:rsidR="003F5AB6" w:rsidRPr="000F59F6" w:rsidRDefault="003F5AB6">
            <w:pPr>
              <w:pStyle w:val="TableParagraph"/>
              <w:spacing w:before="1"/>
              <w:ind w:left="674"/>
              <w:rPr>
                <w:b/>
                <w:sz w:val="20"/>
                <w:lang w:val="tr-TR"/>
              </w:rPr>
            </w:pPr>
            <w:r w:rsidRPr="000F59F6">
              <w:rPr>
                <w:b/>
                <w:sz w:val="20"/>
                <w:lang w:val="tr-TR"/>
              </w:rPr>
              <w:t>Strateji Geliştirme Kurulu Bilgileri</w:t>
            </w:r>
          </w:p>
        </w:tc>
        <w:tc>
          <w:tcPr>
            <w:tcW w:w="4697" w:type="dxa"/>
            <w:gridSpan w:val="2"/>
            <w:shd w:val="clear" w:color="auto" w:fill="00B0F0"/>
          </w:tcPr>
          <w:p w:rsidR="003F5AB6" w:rsidRPr="000F59F6" w:rsidRDefault="003F5AB6">
            <w:pPr>
              <w:pStyle w:val="TableParagraph"/>
              <w:spacing w:before="1"/>
              <w:rPr>
                <w:b/>
                <w:lang w:val="tr-TR"/>
              </w:rPr>
            </w:pPr>
          </w:p>
          <w:p w:rsidR="003F5AB6" w:rsidRPr="000F59F6" w:rsidRDefault="003F5AB6">
            <w:pPr>
              <w:pStyle w:val="TableParagraph"/>
              <w:spacing w:before="1"/>
              <w:ind w:left="1062"/>
              <w:rPr>
                <w:b/>
                <w:sz w:val="20"/>
                <w:lang w:val="tr-TR"/>
              </w:rPr>
            </w:pPr>
            <w:r w:rsidRPr="000F59F6">
              <w:rPr>
                <w:b/>
                <w:sz w:val="20"/>
                <w:lang w:val="tr-TR"/>
              </w:rPr>
              <w:t>Stratejik Plan Ekibi Bilgileri</w:t>
            </w:r>
          </w:p>
        </w:tc>
      </w:tr>
      <w:tr w:rsidR="003F5AB6" w:rsidRPr="000F59F6">
        <w:trPr>
          <w:trHeight w:val="580"/>
        </w:trPr>
        <w:tc>
          <w:tcPr>
            <w:tcW w:w="2928" w:type="dxa"/>
          </w:tcPr>
          <w:p w:rsidR="003F5AB6" w:rsidRPr="000F59F6" w:rsidRDefault="003F5AB6">
            <w:pPr>
              <w:pStyle w:val="TableParagraph"/>
              <w:rPr>
                <w:b/>
                <w:sz w:val="20"/>
                <w:lang w:val="tr-TR"/>
              </w:rPr>
            </w:pPr>
          </w:p>
          <w:p w:rsidR="003F5AB6" w:rsidRPr="000F59F6" w:rsidRDefault="003F5AB6">
            <w:pPr>
              <w:pStyle w:val="TableParagraph"/>
              <w:ind w:left="954" w:right="955"/>
              <w:jc w:val="center"/>
              <w:rPr>
                <w:b/>
                <w:sz w:val="20"/>
                <w:lang w:val="tr-TR"/>
              </w:rPr>
            </w:pPr>
            <w:r w:rsidRPr="000F59F6">
              <w:rPr>
                <w:b/>
                <w:sz w:val="20"/>
                <w:lang w:val="tr-TR"/>
              </w:rPr>
              <w:t>Adı Soyadı</w:t>
            </w:r>
          </w:p>
        </w:tc>
        <w:tc>
          <w:tcPr>
            <w:tcW w:w="1598" w:type="dxa"/>
          </w:tcPr>
          <w:p w:rsidR="003F5AB6" w:rsidRPr="000F59F6" w:rsidRDefault="003F5AB6">
            <w:pPr>
              <w:pStyle w:val="TableParagraph"/>
              <w:rPr>
                <w:b/>
                <w:sz w:val="20"/>
                <w:lang w:val="tr-TR"/>
              </w:rPr>
            </w:pPr>
          </w:p>
          <w:p w:rsidR="003F5AB6" w:rsidRPr="000F59F6" w:rsidRDefault="003F5AB6">
            <w:pPr>
              <w:pStyle w:val="TableParagraph"/>
              <w:ind w:left="467"/>
              <w:rPr>
                <w:b/>
                <w:sz w:val="20"/>
                <w:lang w:val="tr-TR"/>
              </w:rPr>
            </w:pPr>
            <w:proofErr w:type="spellStart"/>
            <w:r w:rsidRPr="000F59F6">
              <w:rPr>
                <w:b/>
                <w:sz w:val="20"/>
                <w:lang w:val="tr-TR"/>
              </w:rPr>
              <w:t>Ünvanı</w:t>
            </w:r>
            <w:proofErr w:type="spellEnd"/>
          </w:p>
        </w:tc>
        <w:tc>
          <w:tcPr>
            <w:tcW w:w="2986" w:type="dxa"/>
          </w:tcPr>
          <w:p w:rsidR="003F5AB6" w:rsidRPr="000F59F6" w:rsidRDefault="003F5AB6">
            <w:pPr>
              <w:pStyle w:val="TableParagraph"/>
              <w:rPr>
                <w:b/>
                <w:sz w:val="20"/>
                <w:lang w:val="tr-TR"/>
              </w:rPr>
            </w:pPr>
          </w:p>
          <w:p w:rsidR="003F5AB6" w:rsidRPr="000F59F6" w:rsidRDefault="003F5AB6">
            <w:pPr>
              <w:pStyle w:val="TableParagraph"/>
              <w:ind w:left="982" w:right="983"/>
              <w:jc w:val="center"/>
              <w:rPr>
                <w:b/>
                <w:sz w:val="20"/>
                <w:lang w:val="tr-TR"/>
              </w:rPr>
            </w:pPr>
            <w:r w:rsidRPr="000F59F6">
              <w:rPr>
                <w:b/>
                <w:sz w:val="20"/>
                <w:lang w:val="tr-TR"/>
              </w:rPr>
              <w:t>Adı Soyadı</w:t>
            </w:r>
          </w:p>
        </w:tc>
        <w:tc>
          <w:tcPr>
            <w:tcW w:w="1711" w:type="dxa"/>
          </w:tcPr>
          <w:p w:rsidR="003F5AB6" w:rsidRPr="000F59F6" w:rsidRDefault="003F5AB6">
            <w:pPr>
              <w:pStyle w:val="TableParagraph"/>
              <w:rPr>
                <w:b/>
                <w:sz w:val="20"/>
                <w:lang w:val="tr-TR"/>
              </w:rPr>
            </w:pPr>
          </w:p>
          <w:p w:rsidR="003F5AB6" w:rsidRPr="000F59F6" w:rsidRDefault="003F5AB6">
            <w:pPr>
              <w:pStyle w:val="TableParagraph"/>
              <w:ind w:left="522"/>
              <w:rPr>
                <w:b/>
                <w:sz w:val="20"/>
                <w:lang w:val="tr-TR"/>
              </w:rPr>
            </w:pPr>
            <w:proofErr w:type="spellStart"/>
            <w:r w:rsidRPr="000F59F6">
              <w:rPr>
                <w:b/>
                <w:sz w:val="20"/>
                <w:lang w:val="tr-TR"/>
              </w:rPr>
              <w:t>Ünvanı</w:t>
            </w:r>
            <w:proofErr w:type="spellEnd"/>
          </w:p>
        </w:tc>
      </w:tr>
      <w:tr w:rsidR="003F5AB6" w:rsidRPr="000F59F6">
        <w:trPr>
          <w:trHeight w:val="280"/>
        </w:trPr>
        <w:tc>
          <w:tcPr>
            <w:tcW w:w="2928" w:type="dxa"/>
          </w:tcPr>
          <w:p w:rsidR="003F5AB6" w:rsidRPr="000F59F6" w:rsidRDefault="00200BE4">
            <w:pPr>
              <w:pStyle w:val="TableParagraph"/>
              <w:rPr>
                <w:rFonts w:ascii="Times New Roman"/>
                <w:sz w:val="20"/>
                <w:lang w:val="tr-TR"/>
              </w:rPr>
            </w:pPr>
            <w:r>
              <w:rPr>
                <w:rFonts w:ascii="Times New Roman"/>
                <w:sz w:val="20"/>
                <w:lang w:val="tr-TR"/>
              </w:rPr>
              <w:t>Seyithan AYDIN</w:t>
            </w:r>
          </w:p>
        </w:tc>
        <w:tc>
          <w:tcPr>
            <w:tcW w:w="1598" w:type="dxa"/>
          </w:tcPr>
          <w:p w:rsidR="003F5AB6" w:rsidRPr="000F59F6" w:rsidRDefault="00200BE4">
            <w:pPr>
              <w:pStyle w:val="TableParagraph"/>
              <w:rPr>
                <w:rFonts w:ascii="Times New Roman"/>
                <w:sz w:val="20"/>
                <w:lang w:val="tr-TR"/>
              </w:rPr>
            </w:pPr>
            <w:r>
              <w:rPr>
                <w:rFonts w:ascii="Times New Roman"/>
                <w:sz w:val="20"/>
                <w:lang w:val="tr-TR"/>
              </w:rPr>
              <w:t>Okul 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w:t>
            </w:r>
            <w:r>
              <w:rPr>
                <w:rFonts w:ascii="Times New Roman"/>
                <w:sz w:val="20"/>
                <w:lang w:val="tr-TR"/>
              </w:rPr>
              <w:t>ü</w:t>
            </w:r>
          </w:p>
        </w:tc>
        <w:tc>
          <w:tcPr>
            <w:tcW w:w="2986" w:type="dxa"/>
          </w:tcPr>
          <w:p w:rsidR="003F5AB6" w:rsidRPr="000F59F6" w:rsidRDefault="00200BE4">
            <w:pPr>
              <w:pStyle w:val="TableParagraph"/>
              <w:rPr>
                <w:rFonts w:ascii="Times New Roman"/>
                <w:sz w:val="20"/>
                <w:lang w:val="tr-TR"/>
              </w:rPr>
            </w:pPr>
            <w:r>
              <w:rPr>
                <w:rFonts w:ascii="Times New Roman"/>
                <w:sz w:val="20"/>
                <w:lang w:val="tr-TR"/>
              </w:rPr>
              <w:t>Recep KINALI</w:t>
            </w:r>
          </w:p>
        </w:tc>
        <w:tc>
          <w:tcPr>
            <w:tcW w:w="1711" w:type="dxa"/>
          </w:tcPr>
          <w:p w:rsidR="003F5AB6" w:rsidRPr="000F59F6" w:rsidRDefault="00200BE4">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Yrd.</w:t>
            </w:r>
          </w:p>
        </w:tc>
      </w:tr>
      <w:tr w:rsidR="003F5AB6" w:rsidRPr="000F59F6">
        <w:trPr>
          <w:trHeight w:val="280"/>
        </w:trPr>
        <w:tc>
          <w:tcPr>
            <w:tcW w:w="2928" w:type="dxa"/>
          </w:tcPr>
          <w:p w:rsidR="003F5AB6" w:rsidRPr="000F59F6" w:rsidRDefault="00200BE4" w:rsidP="00200BE4">
            <w:pPr>
              <w:pStyle w:val="TableParagraph"/>
              <w:rPr>
                <w:rFonts w:ascii="Times New Roman"/>
                <w:sz w:val="20"/>
                <w:lang w:val="tr-TR"/>
              </w:rPr>
            </w:pPr>
            <w:r>
              <w:rPr>
                <w:rFonts w:ascii="Times New Roman"/>
                <w:sz w:val="20"/>
                <w:lang w:val="tr-TR"/>
              </w:rPr>
              <w:t>Recep KINALI</w:t>
            </w:r>
          </w:p>
        </w:tc>
        <w:tc>
          <w:tcPr>
            <w:tcW w:w="1598" w:type="dxa"/>
          </w:tcPr>
          <w:p w:rsidR="003F5AB6" w:rsidRPr="000F59F6" w:rsidRDefault="00200BE4">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Yrd.</w:t>
            </w:r>
          </w:p>
        </w:tc>
        <w:tc>
          <w:tcPr>
            <w:tcW w:w="2986" w:type="dxa"/>
          </w:tcPr>
          <w:p w:rsidR="003F5AB6" w:rsidRPr="000F59F6" w:rsidRDefault="00200BE4">
            <w:pPr>
              <w:pStyle w:val="TableParagraph"/>
              <w:rPr>
                <w:rFonts w:ascii="Times New Roman"/>
                <w:sz w:val="20"/>
                <w:lang w:val="tr-TR"/>
              </w:rPr>
            </w:pPr>
            <w:r>
              <w:rPr>
                <w:rFonts w:ascii="Times New Roman"/>
                <w:sz w:val="20"/>
                <w:lang w:val="tr-TR"/>
              </w:rPr>
              <w:t>Mehmet HELVALI</w:t>
            </w:r>
          </w:p>
        </w:tc>
        <w:tc>
          <w:tcPr>
            <w:tcW w:w="1711" w:type="dxa"/>
          </w:tcPr>
          <w:p w:rsidR="00200BE4" w:rsidRPr="000F59F6" w:rsidRDefault="00200BE4">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r w:rsidR="003F5AB6" w:rsidRPr="000F59F6">
        <w:trPr>
          <w:trHeight w:val="280"/>
        </w:trPr>
        <w:tc>
          <w:tcPr>
            <w:tcW w:w="2928" w:type="dxa"/>
          </w:tcPr>
          <w:p w:rsidR="003F5AB6" w:rsidRPr="000F59F6" w:rsidRDefault="00200BE4">
            <w:pPr>
              <w:pStyle w:val="TableParagraph"/>
              <w:rPr>
                <w:rFonts w:ascii="Times New Roman"/>
                <w:sz w:val="20"/>
                <w:lang w:val="tr-TR"/>
              </w:rPr>
            </w:pPr>
            <w:r>
              <w:rPr>
                <w:rFonts w:ascii="Times New Roman"/>
                <w:sz w:val="20"/>
                <w:lang w:val="tr-TR"/>
              </w:rPr>
              <w:t xml:space="preserve">Muhammet </w:t>
            </w:r>
            <w:r>
              <w:rPr>
                <w:rFonts w:ascii="Times New Roman"/>
                <w:sz w:val="20"/>
                <w:lang w:val="tr-TR"/>
              </w:rPr>
              <w:t>Ç</w:t>
            </w:r>
            <w:r>
              <w:rPr>
                <w:rFonts w:ascii="Times New Roman"/>
                <w:sz w:val="20"/>
                <w:lang w:val="tr-TR"/>
              </w:rPr>
              <w:t>ET</w:t>
            </w:r>
            <w:r>
              <w:rPr>
                <w:rFonts w:ascii="Times New Roman"/>
                <w:sz w:val="20"/>
                <w:lang w:val="tr-TR"/>
              </w:rPr>
              <w:t>İ</w:t>
            </w:r>
            <w:r>
              <w:rPr>
                <w:rFonts w:ascii="Times New Roman"/>
                <w:sz w:val="20"/>
                <w:lang w:val="tr-TR"/>
              </w:rPr>
              <w:t>NDEM</w:t>
            </w:r>
            <w:r>
              <w:rPr>
                <w:rFonts w:ascii="Times New Roman"/>
                <w:sz w:val="20"/>
                <w:lang w:val="tr-TR"/>
              </w:rPr>
              <w:t>İ</w:t>
            </w:r>
            <w:r>
              <w:rPr>
                <w:rFonts w:ascii="Times New Roman"/>
                <w:sz w:val="20"/>
                <w:lang w:val="tr-TR"/>
              </w:rPr>
              <w:t>R</w:t>
            </w:r>
          </w:p>
        </w:tc>
        <w:tc>
          <w:tcPr>
            <w:tcW w:w="1598" w:type="dxa"/>
          </w:tcPr>
          <w:p w:rsidR="003F5AB6" w:rsidRPr="000F59F6" w:rsidRDefault="00200BE4">
            <w:pPr>
              <w:pStyle w:val="TableParagraph"/>
              <w:rPr>
                <w:rFonts w:ascii="Times New Roman"/>
                <w:sz w:val="20"/>
                <w:lang w:val="tr-TR"/>
              </w:rPr>
            </w:pPr>
            <w:r>
              <w:rPr>
                <w:rFonts w:ascii="Times New Roman"/>
                <w:sz w:val="20"/>
                <w:lang w:val="tr-TR"/>
              </w:rPr>
              <w:t>Öğ</w:t>
            </w:r>
            <w:r>
              <w:rPr>
                <w:rFonts w:ascii="Times New Roman"/>
                <w:sz w:val="20"/>
                <w:lang w:val="tr-TR"/>
              </w:rPr>
              <w:t>retmen</w:t>
            </w:r>
          </w:p>
        </w:tc>
        <w:tc>
          <w:tcPr>
            <w:tcW w:w="2986" w:type="dxa"/>
          </w:tcPr>
          <w:p w:rsidR="003F5AB6" w:rsidRPr="000F59F6" w:rsidRDefault="00200BE4">
            <w:pPr>
              <w:pStyle w:val="TableParagraph"/>
              <w:rPr>
                <w:rFonts w:ascii="Times New Roman"/>
                <w:sz w:val="20"/>
                <w:lang w:val="tr-TR"/>
              </w:rPr>
            </w:pPr>
            <w:r>
              <w:rPr>
                <w:rFonts w:ascii="Times New Roman"/>
                <w:sz w:val="20"/>
                <w:lang w:val="tr-TR"/>
              </w:rPr>
              <w:t xml:space="preserve">Canan </w:t>
            </w:r>
            <w:r>
              <w:rPr>
                <w:rFonts w:ascii="Times New Roman"/>
                <w:sz w:val="20"/>
                <w:lang w:val="tr-TR"/>
              </w:rPr>
              <w:t>Ö</w:t>
            </w:r>
            <w:r>
              <w:rPr>
                <w:rFonts w:ascii="Times New Roman"/>
                <w:sz w:val="20"/>
                <w:lang w:val="tr-TR"/>
              </w:rPr>
              <w:t>ZT</w:t>
            </w:r>
            <w:r>
              <w:rPr>
                <w:rFonts w:ascii="Times New Roman"/>
                <w:sz w:val="20"/>
                <w:lang w:val="tr-TR"/>
              </w:rPr>
              <w:t>Ü</w:t>
            </w:r>
            <w:r>
              <w:rPr>
                <w:rFonts w:ascii="Times New Roman"/>
                <w:sz w:val="20"/>
                <w:lang w:val="tr-TR"/>
              </w:rPr>
              <w:t>RK</w:t>
            </w:r>
          </w:p>
        </w:tc>
        <w:tc>
          <w:tcPr>
            <w:tcW w:w="1711" w:type="dxa"/>
          </w:tcPr>
          <w:p w:rsidR="003F5AB6" w:rsidRPr="000F59F6" w:rsidRDefault="00200BE4">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r w:rsidR="003F5AB6" w:rsidRPr="000F59F6">
        <w:trPr>
          <w:trHeight w:val="300"/>
        </w:trPr>
        <w:tc>
          <w:tcPr>
            <w:tcW w:w="2928" w:type="dxa"/>
          </w:tcPr>
          <w:p w:rsidR="003F5AB6" w:rsidRPr="000F59F6" w:rsidRDefault="00200BE4">
            <w:pPr>
              <w:pStyle w:val="TableParagraph"/>
              <w:rPr>
                <w:rFonts w:ascii="Times New Roman"/>
                <w:lang w:val="tr-TR"/>
              </w:rPr>
            </w:pPr>
            <w:r>
              <w:rPr>
                <w:rFonts w:ascii="Times New Roman"/>
                <w:lang w:val="tr-TR"/>
              </w:rPr>
              <w:t xml:space="preserve">Mehmet </w:t>
            </w:r>
            <w:r>
              <w:rPr>
                <w:rFonts w:ascii="Times New Roman"/>
                <w:lang w:val="tr-TR"/>
              </w:rPr>
              <w:t>Ö</w:t>
            </w:r>
            <w:r>
              <w:rPr>
                <w:rFonts w:ascii="Times New Roman"/>
                <w:lang w:val="tr-TR"/>
              </w:rPr>
              <w:t>ZKAN</w:t>
            </w:r>
          </w:p>
        </w:tc>
        <w:tc>
          <w:tcPr>
            <w:tcW w:w="1598" w:type="dxa"/>
          </w:tcPr>
          <w:p w:rsidR="003F5AB6" w:rsidRPr="000F59F6" w:rsidRDefault="00200BE4">
            <w:pPr>
              <w:pStyle w:val="TableParagraph"/>
              <w:rPr>
                <w:rFonts w:ascii="Times New Roman"/>
                <w:lang w:val="tr-TR"/>
              </w:rPr>
            </w:pPr>
            <w:r>
              <w:rPr>
                <w:rFonts w:ascii="Times New Roman"/>
                <w:lang w:val="tr-TR"/>
              </w:rPr>
              <w:t>Okul aile ba</w:t>
            </w:r>
            <w:r>
              <w:rPr>
                <w:rFonts w:ascii="Times New Roman"/>
                <w:lang w:val="tr-TR"/>
              </w:rPr>
              <w:t>ş</w:t>
            </w:r>
            <w:r>
              <w:rPr>
                <w:rFonts w:ascii="Times New Roman"/>
                <w:lang w:val="tr-TR"/>
              </w:rPr>
              <w:t>kan</w:t>
            </w:r>
            <w:r>
              <w:rPr>
                <w:rFonts w:ascii="Times New Roman"/>
                <w:lang w:val="tr-TR"/>
              </w:rPr>
              <w:t>ı</w:t>
            </w:r>
          </w:p>
        </w:tc>
        <w:tc>
          <w:tcPr>
            <w:tcW w:w="2986" w:type="dxa"/>
          </w:tcPr>
          <w:p w:rsidR="003F5AB6" w:rsidRPr="000F59F6" w:rsidRDefault="00200BE4">
            <w:pPr>
              <w:pStyle w:val="TableParagraph"/>
              <w:rPr>
                <w:rFonts w:ascii="Times New Roman"/>
                <w:lang w:val="tr-TR"/>
              </w:rPr>
            </w:pPr>
            <w:r>
              <w:rPr>
                <w:rFonts w:ascii="Times New Roman"/>
                <w:lang w:val="tr-TR"/>
              </w:rPr>
              <w:t>Muhammet FURUNCU</w:t>
            </w:r>
          </w:p>
        </w:tc>
        <w:tc>
          <w:tcPr>
            <w:tcW w:w="1711" w:type="dxa"/>
          </w:tcPr>
          <w:p w:rsidR="003F5AB6" w:rsidRPr="000F59F6" w:rsidRDefault="00200BE4">
            <w:pPr>
              <w:pStyle w:val="TableParagraph"/>
              <w:rPr>
                <w:rFonts w:ascii="Times New Roman"/>
                <w:lang w:val="tr-TR"/>
              </w:rPr>
            </w:pPr>
            <w:r>
              <w:rPr>
                <w:rFonts w:ascii="Times New Roman"/>
                <w:lang w:val="tr-TR"/>
              </w:rPr>
              <w:t>Veli</w:t>
            </w:r>
          </w:p>
        </w:tc>
      </w:tr>
      <w:tr w:rsidR="003F5AB6" w:rsidRPr="000F59F6">
        <w:trPr>
          <w:trHeight w:val="280"/>
        </w:trPr>
        <w:tc>
          <w:tcPr>
            <w:tcW w:w="2928" w:type="dxa"/>
          </w:tcPr>
          <w:p w:rsidR="003F5AB6" w:rsidRPr="000F59F6" w:rsidRDefault="00200BE4">
            <w:pPr>
              <w:pStyle w:val="TableParagraph"/>
              <w:rPr>
                <w:rFonts w:ascii="Times New Roman"/>
                <w:sz w:val="20"/>
                <w:lang w:val="tr-TR"/>
              </w:rPr>
            </w:pPr>
            <w:r>
              <w:rPr>
                <w:rFonts w:ascii="Times New Roman"/>
                <w:sz w:val="20"/>
                <w:lang w:val="tr-TR"/>
              </w:rPr>
              <w:t xml:space="preserve">Melek </w:t>
            </w:r>
            <w:r>
              <w:rPr>
                <w:rFonts w:ascii="Times New Roman"/>
                <w:sz w:val="20"/>
                <w:lang w:val="tr-TR"/>
              </w:rPr>
              <w:t>Ç</w:t>
            </w:r>
            <w:r>
              <w:rPr>
                <w:rFonts w:ascii="Times New Roman"/>
                <w:sz w:val="20"/>
                <w:lang w:val="tr-TR"/>
              </w:rPr>
              <w:t>OLAK</w:t>
            </w:r>
          </w:p>
        </w:tc>
        <w:tc>
          <w:tcPr>
            <w:tcW w:w="1598" w:type="dxa"/>
          </w:tcPr>
          <w:p w:rsidR="003F5AB6" w:rsidRPr="000F59F6" w:rsidRDefault="00200BE4">
            <w:pPr>
              <w:pStyle w:val="TableParagraph"/>
              <w:rPr>
                <w:rFonts w:ascii="Times New Roman"/>
                <w:sz w:val="20"/>
                <w:lang w:val="tr-TR"/>
              </w:rPr>
            </w:pPr>
            <w:r>
              <w:rPr>
                <w:rFonts w:ascii="Times New Roman"/>
                <w:sz w:val="20"/>
                <w:lang w:val="tr-TR"/>
              </w:rPr>
              <w:t>Öğ</w:t>
            </w:r>
            <w:r>
              <w:rPr>
                <w:rFonts w:ascii="Times New Roman"/>
                <w:sz w:val="20"/>
                <w:lang w:val="tr-TR"/>
              </w:rPr>
              <w:t>retmen</w:t>
            </w:r>
          </w:p>
        </w:tc>
        <w:tc>
          <w:tcPr>
            <w:tcW w:w="2986" w:type="dxa"/>
          </w:tcPr>
          <w:p w:rsidR="003F5AB6" w:rsidRPr="000F59F6" w:rsidRDefault="003F5AB6">
            <w:pPr>
              <w:pStyle w:val="TableParagraph"/>
              <w:rPr>
                <w:rFonts w:ascii="Times New Roman"/>
                <w:sz w:val="20"/>
                <w:lang w:val="tr-TR"/>
              </w:rPr>
            </w:pPr>
          </w:p>
        </w:tc>
        <w:tc>
          <w:tcPr>
            <w:tcW w:w="1711" w:type="dxa"/>
          </w:tcPr>
          <w:p w:rsidR="003F5AB6" w:rsidRPr="000F59F6" w:rsidRDefault="003F5AB6">
            <w:pPr>
              <w:pStyle w:val="TableParagraph"/>
              <w:rPr>
                <w:rFonts w:ascii="Times New Roman"/>
                <w:sz w:val="20"/>
                <w:lang w:val="tr-TR"/>
              </w:rPr>
            </w:pPr>
          </w:p>
        </w:tc>
      </w:tr>
      <w:tr w:rsidR="003F5AB6" w:rsidRPr="000F59F6">
        <w:trPr>
          <w:trHeight w:val="280"/>
        </w:trPr>
        <w:tc>
          <w:tcPr>
            <w:tcW w:w="2928" w:type="dxa"/>
          </w:tcPr>
          <w:p w:rsidR="003F5AB6" w:rsidRPr="000F59F6" w:rsidRDefault="003F5AB6">
            <w:pPr>
              <w:pStyle w:val="TableParagraph"/>
              <w:rPr>
                <w:rFonts w:ascii="Times New Roman"/>
                <w:sz w:val="20"/>
                <w:lang w:val="tr-TR"/>
              </w:rPr>
            </w:pPr>
          </w:p>
        </w:tc>
        <w:tc>
          <w:tcPr>
            <w:tcW w:w="1598" w:type="dxa"/>
          </w:tcPr>
          <w:p w:rsidR="003F5AB6" w:rsidRPr="000F59F6" w:rsidRDefault="003F5AB6">
            <w:pPr>
              <w:pStyle w:val="TableParagraph"/>
              <w:rPr>
                <w:rFonts w:ascii="Times New Roman"/>
                <w:sz w:val="20"/>
                <w:lang w:val="tr-TR"/>
              </w:rPr>
            </w:pPr>
          </w:p>
        </w:tc>
        <w:tc>
          <w:tcPr>
            <w:tcW w:w="2986" w:type="dxa"/>
          </w:tcPr>
          <w:p w:rsidR="003F5AB6" w:rsidRPr="000F59F6" w:rsidRDefault="003F5AB6">
            <w:pPr>
              <w:pStyle w:val="TableParagraph"/>
              <w:rPr>
                <w:rFonts w:ascii="Times New Roman"/>
                <w:sz w:val="20"/>
                <w:lang w:val="tr-TR"/>
              </w:rPr>
            </w:pPr>
          </w:p>
        </w:tc>
        <w:tc>
          <w:tcPr>
            <w:tcW w:w="1711" w:type="dxa"/>
          </w:tcPr>
          <w:p w:rsidR="003F5AB6" w:rsidRPr="000F59F6" w:rsidRDefault="003F5AB6">
            <w:pPr>
              <w:pStyle w:val="TableParagraph"/>
              <w:rPr>
                <w:rFonts w:ascii="Times New Roman"/>
                <w:sz w:val="20"/>
                <w:lang w:val="tr-TR"/>
              </w:rPr>
            </w:pPr>
          </w:p>
        </w:tc>
      </w:tr>
    </w:tbl>
    <w:p w:rsidR="003F5AB6" w:rsidRPr="000F59F6" w:rsidRDefault="003F5AB6" w:rsidP="003F5AB6">
      <w:pPr>
        <w:pStyle w:val="GvdeMetni"/>
        <w:rPr>
          <w:b/>
          <w:sz w:val="22"/>
          <w:lang w:val="tr-TR"/>
        </w:rPr>
      </w:pPr>
    </w:p>
    <w:p w:rsidR="003F5AB6" w:rsidRPr="000F59F6" w:rsidRDefault="003F5AB6" w:rsidP="003F5AB6">
      <w:pPr>
        <w:pStyle w:val="GvdeMetni"/>
        <w:spacing w:before="8"/>
        <w:rPr>
          <w:b/>
          <w:sz w:val="17"/>
          <w:lang w:val="tr-TR"/>
        </w:rPr>
      </w:pPr>
    </w:p>
    <w:p w:rsidR="003F5AB6" w:rsidRPr="000F59F6" w:rsidRDefault="003F5AB6" w:rsidP="003F5AB6">
      <w:pPr>
        <w:pStyle w:val="ListeParagraf"/>
        <w:numPr>
          <w:ilvl w:val="1"/>
          <w:numId w:val="1"/>
        </w:numPr>
        <w:tabs>
          <w:tab w:val="left" w:pos="839"/>
        </w:tabs>
        <w:jc w:val="both"/>
        <w:rPr>
          <w:b/>
          <w:sz w:val="32"/>
          <w:lang w:val="tr-TR"/>
        </w:rPr>
      </w:pPr>
      <w:r w:rsidRPr="000F59F6">
        <w:rPr>
          <w:b/>
          <w:sz w:val="32"/>
          <w:lang w:val="tr-TR"/>
        </w:rPr>
        <w:t>Planlama</w:t>
      </w:r>
      <w:r w:rsidRPr="000F59F6">
        <w:rPr>
          <w:b/>
          <w:spacing w:val="-8"/>
          <w:sz w:val="32"/>
          <w:lang w:val="tr-TR"/>
        </w:rPr>
        <w:t xml:space="preserve"> </w:t>
      </w:r>
      <w:r w:rsidRPr="000F59F6">
        <w:rPr>
          <w:b/>
          <w:sz w:val="32"/>
          <w:lang w:val="tr-TR"/>
        </w:rPr>
        <w:t>Süreci:</w:t>
      </w:r>
    </w:p>
    <w:p w:rsidR="003F5AB6" w:rsidRPr="000F59F6" w:rsidRDefault="003F5AB6" w:rsidP="003F5AB6">
      <w:pPr>
        <w:pStyle w:val="GvdeMetni"/>
        <w:spacing w:before="11"/>
        <w:rPr>
          <w:b/>
          <w:sz w:val="31"/>
          <w:lang w:val="tr-TR"/>
        </w:rPr>
      </w:pPr>
    </w:p>
    <w:p w:rsidR="00264BE5" w:rsidRPr="00264BE5" w:rsidRDefault="00264BE5" w:rsidP="00264BE5">
      <w:pPr>
        <w:ind w:firstLine="708"/>
        <w:jc w:val="both"/>
        <w:rPr>
          <w:sz w:val="24"/>
          <w:szCs w:val="24"/>
        </w:rPr>
      </w:pPr>
      <w:proofErr w:type="spellStart"/>
      <w:r w:rsidRPr="00264BE5">
        <w:rPr>
          <w:sz w:val="24"/>
          <w:szCs w:val="24"/>
        </w:rPr>
        <w:t>Yavuzköy</w:t>
      </w:r>
      <w:proofErr w:type="spellEnd"/>
      <w:r w:rsidRPr="00264BE5">
        <w:rPr>
          <w:sz w:val="24"/>
          <w:szCs w:val="24"/>
        </w:rPr>
        <w:t xml:space="preserve"> Mahallesinde </w:t>
      </w:r>
      <w:proofErr w:type="spellStart"/>
      <w:r w:rsidRPr="00264BE5">
        <w:rPr>
          <w:sz w:val="24"/>
          <w:szCs w:val="24"/>
        </w:rPr>
        <w:t>Yavuzköy</w:t>
      </w:r>
      <w:proofErr w:type="spellEnd"/>
      <w:r w:rsidRPr="00264BE5">
        <w:rPr>
          <w:sz w:val="24"/>
          <w:szCs w:val="24"/>
        </w:rPr>
        <w:t xml:space="preserve"> Merkez İlkokulu ve </w:t>
      </w:r>
      <w:proofErr w:type="spellStart"/>
      <w:r w:rsidRPr="00264BE5">
        <w:rPr>
          <w:sz w:val="24"/>
          <w:szCs w:val="24"/>
        </w:rPr>
        <w:t>Yeşiltepe</w:t>
      </w:r>
      <w:proofErr w:type="spellEnd"/>
      <w:r w:rsidRPr="00264BE5">
        <w:rPr>
          <w:sz w:val="24"/>
          <w:szCs w:val="24"/>
        </w:rPr>
        <w:t xml:space="preserve"> </w:t>
      </w:r>
      <w:proofErr w:type="gramStart"/>
      <w:r w:rsidRPr="00264BE5">
        <w:rPr>
          <w:sz w:val="24"/>
          <w:szCs w:val="24"/>
        </w:rPr>
        <w:t xml:space="preserve">İlkokulu </w:t>
      </w:r>
      <w:proofErr w:type="spellStart"/>
      <w:r w:rsidRPr="00264BE5">
        <w:rPr>
          <w:sz w:val="24"/>
          <w:szCs w:val="24"/>
        </w:rPr>
        <w:t>ilkokulu</w:t>
      </w:r>
      <w:proofErr w:type="spellEnd"/>
      <w:proofErr w:type="gramEnd"/>
      <w:r w:rsidRPr="00264BE5">
        <w:rPr>
          <w:sz w:val="24"/>
          <w:szCs w:val="24"/>
        </w:rPr>
        <w:t xml:space="preserve"> seviyesinde eğitim vermekteyken arazinin sarp olması ve köyün konumu itibariyle sarp bir arazide bulunması ve mahalledeki okulların uzak olması nedenleriyle Fatih mahallesindeki öğrenciler özellikle kış şartlarının ağır olduğu zamanlarda okula gitmekte zorluk çekmekteydiler. Eğitim bakımından mahallenin geri kalmışlığı mahalle halkını rahatsız ediyordu. 1985 yılında mahalle halkı bir araya gelerek okul kurmak kararı almıştır. Okulun yapımı için Mehmet </w:t>
      </w:r>
      <w:proofErr w:type="spellStart"/>
      <w:r w:rsidRPr="00264BE5">
        <w:rPr>
          <w:sz w:val="24"/>
          <w:szCs w:val="24"/>
        </w:rPr>
        <w:t>ÖZKAN’dan</w:t>
      </w:r>
      <w:proofErr w:type="spellEnd"/>
      <w:r w:rsidRPr="00264BE5">
        <w:rPr>
          <w:sz w:val="24"/>
          <w:szCs w:val="24"/>
        </w:rPr>
        <w:t xml:space="preserve"> hibe yoluyla bir arazi almışlar. Arazi 2633 metre kareydi. Arazi üzerinde inşaata </w:t>
      </w:r>
      <w:proofErr w:type="gramStart"/>
      <w:r w:rsidRPr="00264BE5">
        <w:rPr>
          <w:sz w:val="24"/>
          <w:szCs w:val="24"/>
        </w:rPr>
        <w:t>başlandı.Mahalle</w:t>
      </w:r>
      <w:proofErr w:type="gramEnd"/>
      <w:r w:rsidRPr="00264BE5">
        <w:rPr>
          <w:sz w:val="24"/>
          <w:szCs w:val="24"/>
        </w:rPr>
        <w:t xml:space="preserve"> halkının özverili çalışmalarıyla bina tamamlandı. 1989-1990 yılında okul eğitim öğretime açılmıştır. 1996-1997 yılında okulun üzerine bir kat daha atılarak 8 yıllık eğitime hazır hale getirilmiştir. </w:t>
      </w:r>
    </w:p>
    <w:p w:rsidR="00264BE5" w:rsidRPr="00264BE5" w:rsidRDefault="00264BE5" w:rsidP="00264BE5">
      <w:pPr>
        <w:ind w:firstLine="708"/>
        <w:jc w:val="both"/>
        <w:rPr>
          <w:sz w:val="24"/>
          <w:szCs w:val="24"/>
        </w:rPr>
      </w:pPr>
      <w:r w:rsidRPr="00264BE5">
        <w:rPr>
          <w:sz w:val="24"/>
          <w:szCs w:val="24"/>
        </w:rPr>
        <w:t xml:space="preserve">Okulun bulunduğu mahalle adını Fatih Sultan Mehmet’ten almaktadır. Bundan dolayı okulun </w:t>
      </w:r>
      <w:proofErr w:type="spellStart"/>
      <w:r w:rsidRPr="00264BE5">
        <w:rPr>
          <w:sz w:val="24"/>
          <w:szCs w:val="24"/>
        </w:rPr>
        <w:t>adıda</w:t>
      </w:r>
      <w:proofErr w:type="spellEnd"/>
      <w:r w:rsidRPr="00264BE5">
        <w:rPr>
          <w:sz w:val="24"/>
          <w:szCs w:val="24"/>
        </w:rPr>
        <w:t xml:space="preserve"> Fatih İlkokulu/Ortaokulu olarak adlandırıldılar. </w:t>
      </w:r>
    </w:p>
    <w:p w:rsidR="00264BE5" w:rsidRPr="00264BE5" w:rsidRDefault="00264BE5" w:rsidP="00264BE5">
      <w:pPr>
        <w:ind w:firstLine="708"/>
        <w:jc w:val="both"/>
        <w:rPr>
          <w:sz w:val="24"/>
          <w:szCs w:val="24"/>
        </w:rPr>
      </w:pPr>
      <w:r w:rsidRPr="00264BE5">
        <w:rPr>
          <w:sz w:val="24"/>
          <w:szCs w:val="24"/>
        </w:rPr>
        <w:t>2012-2013 eğitim öğretim yılında yeni sisteme uygun olarak ilkokul ve ortaokulu ayrılmıştır. Ancak eğitim öğretime aynı binada devam etmektedir. Okulumuzun giriş katı ve birinci katı ilkokul ikinci katı ortaokul olara</w:t>
      </w:r>
      <w:r>
        <w:rPr>
          <w:sz w:val="24"/>
          <w:szCs w:val="24"/>
        </w:rPr>
        <w:t>k eğitime devam etmektedir. 2023-2024</w:t>
      </w:r>
      <w:r w:rsidRPr="00264BE5">
        <w:rPr>
          <w:sz w:val="24"/>
          <w:szCs w:val="24"/>
        </w:rPr>
        <w:t xml:space="preserve"> eğitim öğretim</w:t>
      </w:r>
      <w:r>
        <w:rPr>
          <w:sz w:val="24"/>
          <w:szCs w:val="24"/>
        </w:rPr>
        <w:t xml:space="preserve"> yılında ilkokulda 38, ortaokulda ise 32</w:t>
      </w:r>
      <w:r w:rsidRPr="00264BE5">
        <w:rPr>
          <w:sz w:val="24"/>
          <w:szCs w:val="24"/>
        </w:rPr>
        <w:t xml:space="preserve"> öğrenci bulunmaktadır.</w:t>
      </w:r>
    </w:p>
    <w:p w:rsidR="00264BE5" w:rsidRPr="00264BE5" w:rsidRDefault="00264BE5" w:rsidP="00264BE5">
      <w:pPr>
        <w:spacing w:after="0" w:line="240" w:lineRule="auto"/>
        <w:ind w:firstLine="708"/>
        <w:jc w:val="both"/>
        <w:rPr>
          <w:color w:val="000000"/>
          <w:sz w:val="24"/>
          <w:szCs w:val="24"/>
        </w:rPr>
      </w:pPr>
    </w:p>
    <w:p w:rsidR="00264BE5" w:rsidRPr="00264BE5" w:rsidRDefault="00264BE5" w:rsidP="00264BE5">
      <w:pPr>
        <w:ind w:firstLine="851"/>
        <w:jc w:val="both"/>
        <w:rPr>
          <w:sz w:val="24"/>
          <w:szCs w:val="24"/>
        </w:rPr>
      </w:pPr>
      <w:r w:rsidRPr="00264BE5">
        <w:rPr>
          <w:sz w:val="24"/>
          <w:szCs w:val="24"/>
        </w:rPr>
        <w:t>Stratejilerin Belirlenmesi;</w:t>
      </w:r>
    </w:p>
    <w:p w:rsidR="00264BE5" w:rsidRPr="00264BE5" w:rsidRDefault="00264BE5" w:rsidP="00264BE5">
      <w:pPr>
        <w:ind w:firstLine="851"/>
        <w:jc w:val="both"/>
        <w:rPr>
          <w:sz w:val="24"/>
          <w:szCs w:val="24"/>
        </w:rPr>
      </w:pPr>
      <w:r w:rsidRPr="00264BE5">
        <w:rPr>
          <w:sz w:val="24"/>
          <w:szCs w:val="24"/>
        </w:rPr>
        <w:t xml:space="preserve">Stratejik planlama ekibi tarafından, tüm iç ve dış paydaşların görüş ve önerileri bilimsel yöntemlerle analiz edilerek planlı bir çalışmayla stratejik plan hazırlanmıştır. </w:t>
      </w:r>
    </w:p>
    <w:p w:rsidR="00264BE5" w:rsidRPr="00264BE5" w:rsidRDefault="00264BE5" w:rsidP="00264BE5">
      <w:pPr>
        <w:ind w:firstLine="851"/>
        <w:jc w:val="both"/>
        <w:rPr>
          <w:sz w:val="24"/>
          <w:szCs w:val="24"/>
        </w:rPr>
      </w:pPr>
      <w:r w:rsidRPr="00264BE5">
        <w:rPr>
          <w:sz w:val="24"/>
          <w:szCs w:val="24"/>
        </w:rPr>
        <w:t>Bu çalışmalarda izlenen adımlar;</w:t>
      </w:r>
    </w:p>
    <w:p w:rsidR="00264BE5" w:rsidRPr="00264BE5" w:rsidRDefault="00264BE5" w:rsidP="00264BE5">
      <w:pPr>
        <w:ind w:firstLine="851"/>
        <w:jc w:val="both"/>
        <w:rPr>
          <w:sz w:val="24"/>
          <w:szCs w:val="24"/>
        </w:rPr>
      </w:pPr>
      <w:r w:rsidRPr="00264BE5">
        <w:rPr>
          <w:sz w:val="24"/>
          <w:szCs w:val="24"/>
        </w:rPr>
        <w:lastRenderedPageBreak/>
        <w:t>1.Kurumun var oluş nedeni (</w:t>
      </w:r>
      <w:proofErr w:type="gramStart"/>
      <w:r w:rsidRPr="00264BE5">
        <w:rPr>
          <w:sz w:val="24"/>
          <w:szCs w:val="24"/>
        </w:rPr>
        <w:t>misyon</w:t>
      </w:r>
      <w:proofErr w:type="gramEnd"/>
      <w:r w:rsidRPr="00264BE5">
        <w:rPr>
          <w:sz w:val="24"/>
          <w:szCs w:val="24"/>
        </w:rPr>
        <w:t xml:space="preserve">), ulaşmak istenilen nokta  (vizyon) belirlenip okulumuzun tüm paydaşlarının görüşleri ve önerileri alındıktan da vizyona ulaşmak için gerekli olan </w:t>
      </w:r>
      <w:r w:rsidRPr="00264BE5">
        <w:rPr>
          <w:bCs/>
          <w:sz w:val="24"/>
          <w:szCs w:val="24"/>
        </w:rPr>
        <w:t>stratejik amaçlar</w:t>
      </w:r>
      <w:r w:rsidRPr="00264BE5">
        <w:rPr>
          <w:sz w:val="24"/>
          <w:szCs w:val="24"/>
        </w:rPr>
        <w:t xml:space="preserve"> belirlendi. Stratejik amaçlar;</w:t>
      </w:r>
    </w:p>
    <w:p w:rsidR="00264BE5" w:rsidRPr="00264BE5" w:rsidRDefault="00264BE5" w:rsidP="00264BE5">
      <w:pPr>
        <w:ind w:firstLine="851"/>
        <w:jc w:val="both"/>
        <w:rPr>
          <w:sz w:val="24"/>
          <w:szCs w:val="24"/>
        </w:rPr>
      </w:pPr>
      <w:r w:rsidRPr="00264BE5">
        <w:rPr>
          <w:color w:val="000000"/>
          <w:sz w:val="24"/>
          <w:szCs w:val="24"/>
        </w:rPr>
        <w:t xml:space="preserve">a. Okul içinde ve faaliyetlerimiz kapsamında </w:t>
      </w:r>
      <w:r w:rsidRPr="00264BE5">
        <w:rPr>
          <w:iCs/>
          <w:color w:val="000000"/>
          <w:sz w:val="24"/>
          <w:szCs w:val="24"/>
        </w:rPr>
        <w:t>iyileştirilmesi, korunması veya önlem alınması gereken alanlarla</w:t>
      </w:r>
      <w:r w:rsidRPr="00264BE5">
        <w:rPr>
          <w:color w:val="000000"/>
          <w:sz w:val="24"/>
          <w:szCs w:val="24"/>
        </w:rPr>
        <w:t xml:space="preserve"> ilgili </w:t>
      </w:r>
      <w:proofErr w:type="gramStart"/>
      <w:r w:rsidRPr="00264BE5">
        <w:rPr>
          <w:color w:val="000000"/>
          <w:sz w:val="24"/>
          <w:szCs w:val="24"/>
        </w:rPr>
        <w:t>olan,stratejik</w:t>
      </w:r>
      <w:proofErr w:type="gramEnd"/>
      <w:r w:rsidRPr="00264BE5">
        <w:rPr>
          <w:color w:val="000000"/>
          <w:sz w:val="24"/>
          <w:szCs w:val="24"/>
        </w:rPr>
        <w:t xml:space="preserve"> amaçlar,</w:t>
      </w:r>
    </w:p>
    <w:p w:rsidR="00264BE5" w:rsidRPr="00264BE5" w:rsidRDefault="00264BE5" w:rsidP="00264BE5">
      <w:pPr>
        <w:ind w:firstLine="851"/>
        <w:jc w:val="both"/>
        <w:rPr>
          <w:sz w:val="24"/>
          <w:szCs w:val="24"/>
        </w:rPr>
      </w:pPr>
      <w:proofErr w:type="gramStart"/>
      <w:r w:rsidRPr="00264BE5">
        <w:rPr>
          <w:color w:val="000000"/>
          <w:sz w:val="24"/>
          <w:szCs w:val="24"/>
        </w:rPr>
        <w:t>b</w:t>
      </w:r>
      <w:proofErr w:type="gramEnd"/>
      <w:r w:rsidRPr="00264BE5">
        <w:rPr>
          <w:color w:val="000000"/>
          <w:sz w:val="24"/>
          <w:szCs w:val="24"/>
        </w:rPr>
        <w:t xml:space="preserve">. Okul içinde ve faaliyetler kapsamında </w:t>
      </w:r>
      <w:r w:rsidRPr="00264BE5">
        <w:rPr>
          <w:iCs/>
          <w:color w:val="000000"/>
          <w:sz w:val="24"/>
          <w:szCs w:val="24"/>
        </w:rPr>
        <w:t>yapılması düşünülen yenilikler ve atılımlarla</w:t>
      </w:r>
      <w:r w:rsidRPr="00264BE5">
        <w:rPr>
          <w:color w:val="000000"/>
          <w:sz w:val="24"/>
          <w:szCs w:val="24"/>
        </w:rPr>
        <w:t xml:space="preserve"> ilgili olan stratejik amaçlar,</w:t>
      </w:r>
    </w:p>
    <w:p w:rsidR="00264BE5" w:rsidRPr="00264BE5" w:rsidRDefault="00264BE5" w:rsidP="00264BE5">
      <w:pPr>
        <w:ind w:firstLine="851"/>
        <w:jc w:val="both"/>
        <w:rPr>
          <w:color w:val="000000"/>
          <w:sz w:val="24"/>
          <w:szCs w:val="24"/>
        </w:rPr>
      </w:pPr>
      <w:proofErr w:type="gramStart"/>
      <w:r w:rsidRPr="00264BE5">
        <w:rPr>
          <w:color w:val="000000"/>
          <w:sz w:val="24"/>
          <w:szCs w:val="24"/>
        </w:rPr>
        <w:t>c</w:t>
      </w:r>
      <w:proofErr w:type="gramEnd"/>
      <w:r w:rsidRPr="00264BE5">
        <w:rPr>
          <w:color w:val="000000"/>
          <w:sz w:val="24"/>
          <w:szCs w:val="24"/>
        </w:rPr>
        <w:t xml:space="preserve">. Yasalar kapsamında </w:t>
      </w:r>
      <w:r w:rsidRPr="00264BE5">
        <w:rPr>
          <w:iCs/>
          <w:color w:val="000000"/>
          <w:sz w:val="24"/>
          <w:szCs w:val="24"/>
        </w:rPr>
        <w:t>yapmak zorunda olduğumuz faaliyetlere</w:t>
      </w:r>
      <w:r w:rsidRPr="00264BE5">
        <w:rPr>
          <w:color w:val="000000"/>
          <w:sz w:val="24"/>
          <w:szCs w:val="24"/>
        </w:rPr>
        <w:t xml:space="preserve"> ilişkin stratejik amaçlar olarak da ele alındı.</w:t>
      </w:r>
    </w:p>
    <w:p w:rsidR="00264BE5" w:rsidRPr="00264BE5" w:rsidRDefault="00264BE5" w:rsidP="00264BE5">
      <w:pPr>
        <w:ind w:firstLine="851"/>
        <w:jc w:val="both"/>
        <w:rPr>
          <w:sz w:val="24"/>
          <w:szCs w:val="24"/>
        </w:rPr>
      </w:pPr>
      <w:r w:rsidRPr="00264BE5">
        <w:rPr>
          <w:color w:val="000000"/>
          <w:sz w:val="24"/>
          <w:szCs w:val="24"/>
        </w:rPr>
        <w:t xml:space="preserve">2. Stratejik amaçların gerçekleştirilebilmesi için </w:t>
      </w:r>
      <w:r w:rsidRPr="00264BE5">
        <w:rPr>
          <w:bCs/>
          <w:color w:val="000000"/>
          <w:sz w:val="24"/>
          <w:szCs w:val="24"/>
        </w:rPr>
        <w:t xml:space="preserve">hedefler </w:t>
      </w:r>
      <w:r w:rsidRPr="00264BE5">
        <w:rPr>
          <w:color w:val="000000"/>
          <w:sz w:val="24"/>
          <w:szCs w:val="24"/>
        </w:rPr>
        <w:t xml:space="preserve">konuldu. Hedefler stratejik amaçla ilgili olarak belirlendi. Hedeflerin </w:t>
      </w:r>
      <w:proofErr w:type="gramStart"/>
      <w:r w:rsidRPr="00264BE5">
        <w:rPr>
          <w:color w:val="000000"/>
          <w:sz w:val="24"/>
          <w:szCs w:val="24"/>
        </w:rPr>
        <w:t>spesifik</w:t>
      </w:r>
      <w:proofErr w:type="gramEnd"/>
      <w:r w:rsidRPr="00264BE5">
        <w:rPr>
          <w:color w:val="000000"/>
          <w:sz w:val="24"/>
          <w:szCs w:val="24"/>
        </w:rPr>
        <w:t>, ölçülebilir, ulaşılabilir, gerçekçi, zaman bağlı, sonuca odaklı, açık ve anlaşılabilir olmasına özen gösterildi.</w:t>
      </w:r>
      <w:r w:rsidRPr="00264BE5">
        <w:rPr>
          <w:sz w:val="24"/>
          <w:szCs w:val="24"/>
        </w:rPr>
        <w:t xml:space="preserve"> </w:t>
      </w:r>
    </w:p>
    <w:p w:rsidR="00264BE5" w:rsidRPr="00264BE5" w:rsidRDefault="00264BE5" w:rsidP="00264BE5">
      <w:pPr>
        <w:ind w:firstLine="851"/>
        <w:jc w:val="both"/>
        <w:rPr>
          <w:color w:val="000000"/>
          <w:sz w:val="24"/>
          <w:szCs w:val="24"/>
        </w:rPr>
      </w:pPr>
      <w:r w:rsidRPr="00264BE5">
        <w:rPr>
          <w:color w:val="000000"/>
          <w:sz w:val="24"/>
          <w:szCs w:val="24"/>
        </w:rPr>
        <w:t xml:space="preserve">3. Hedeflere uygun belli bir amaca ve hedefe yönelen, başlı başına bir bütünlük oluşturan,  </w:t>
      </w:r>
      <w:r w:rsidRPr="00264BE5">
        <w:rPr>
          <w:iCs/>
          <w:color w:val="000000"/>
          <w:sz w:val="24"/>
          <w:szCs w:val="24"/>
        </w:rPr>
        <w:t xml:space="preserve">yönetilebilir, </w:t>
      </w:r>
      <w:proofErr w:type="spellStart"/>
      <w:r w:rsidRPr="00264BE5">
        <w:rPr>
          <w:iCs/>
          <w:color w:val="000000"/>
          <w:sz w:val="24"/>
          <w:szCs w:val="24"/>
        </w:rPr>
        <w:t>maliyetlendirilebilir</w:t>
      </w:r>
      <w:proofErr w:type="spellEnd"/>
      <w:r w:rsidRPr="00264BE5">
        <w:rPr>
          <w:iCs/>
          <w:color w:val="000000"/>
          <w:sz w:val="24"/>
          <w:szCs w:val="24"/>
        </w:rPr>
        <w:t xml:space="preserve"> </w:t>
      </w:r>
      <w:r w:rsidRPr="00264BE5">
        <w:rPr>
          <w:color w:val="000000"/>
          <w:sz w:val="24"/>
          <w:szCs w:val="24"/>
        </w:rPr>
        <w:t>faaliyetler belirlendi. Her bir faaliyet yazılırken; bu faaliyet “amacımıza ulaştırır mı” sorgulaması yapıldı.</w:t>
      </w:r>
    </w:p>
    <w:p w:rsidR="00264BE5" w:rsidRPr="00264BE5" w:rsidRDefault="00264BE5" w:rsidP="00264BE5">
      <w:pPr>
        <w:ind w:firstLine="851"/>
        <w:jc w:val="both"/>
        <w:rPr>
          <w:color w:val="000000"/>
          <w:sz w:val="24"/>
          <w:szCs w:val="24"/>
        </w:rPr>
      </w:pPr>
      <w:r w:rsidRPr="00264BE5">
        <w:rPr>
          <w:color w:val="000000"/>
          <w:sz w:val="24"/>
          <w:szCs w:val="24"/>
        </w:rPr>
        <w:t>4. Faaliyetlerin gerçekleştirilebilmesi için sorumlu ekipler ve zaman belirtildi.</w:t>
      </w:r>
    </w:p>
    <w:p w:rsidR="00264BE5" w:rsidRPr="00264BE5" w:rsidRDefault="00264BE5" w:rsidP="00264BE5">
      <w:pPr>
        <w:ind w:firstLine="851"/>
        <w:jc w:val="both"/>
        <w:rPr>
          <w:color w:val="000000"/>
          <w:sz w:val="24"/>
          <w:szCs w:val="24"/>
        </w:rPr>
      </w:pPr>
      <w:r w:rsidRPr="00264BE5">
        <w:rPr>
          <w:color w:val="000000"/>
          <w:sz w:val="24"/>
          <w:szCs w:val="24"/>
        </w:rPr>
        <w:t xml:space="preserve">5. Faaliyetlerin başarısını ölçmek için </w:t>
      </w:r>
      <w:r w:rsidRPr="00264BE5">
        <w:rPr>
          <w:bCs/>
          <w:color w:val="000000"/>
          <w:sz w:val="24"/>
          <w:szCs w:val="24"/>
        </w:rPr>
        <w:t>performans göstergeleri</w:t>
      </w:r>
      <w:r w:rsidRPr="00264BE5">
        <w:rPr>
          <w:color w:val="000000"/>
          <w:sz w:val="24"/>
          <w:szCs w:val="24"/>
        </w:rPr>
        <w:t xml:space="preserve"> tanımlandı.</w:t>
      </w:r>
    </w:p>
    <w:p w:rsidR="00264BE5" w:rsidRPr="00264BE5" w:rsidRDefault="00264BE5" w:rsidP="00264BE5">
      <w:pPr>
        <w:ind w:firstLine="851"/>
        <w:jc w:val="both"/>
        <w:rPr>
          <w:color w:val="000000"/>
          <w:sz w:val="24"/>
          <w:szCs w:val="24"/>
        </w:rPr>
      </w:pPr>
      <w:r w:rsidRPr="00264BE5">
        <w:rPr>
          <w:color w:val="000000"/>
          <w:sz w:val="24"/>
          <w:szCs w:val="24"/>
        </w:rPr>
        <w:t>6.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264BE5" w:rsidRPr="00264BE5" w:rsidRDefault="00264BE5" w:rsidP="00264BE5">
      <w:pPr>
        <w:jc w:val="both"/>
        <w:rPr>
          <w:color w:val="000000"/>
          <w:sz w:val="24"/>
          <w:szCs w:val="24"/>
        </w:rPr>
      </w:pPr>
      <w:r>
        <w:rPr>
          <w:color w:val="000000"/>
          <w:sz w:val="24"/>
          <w:szCs w:val="24"/>
        </w:rPr>
        <w:t xml:space="preserve">            </w:t>
      </w:r>
      <w:r w:rsidRPr="00264BE5">
        <w:rPr>
          <w:color w:val="000000"/>
          <w:sz w:val="24"/>
          <w:szCs w:val="24"/>
        </w:rPr>
        <w:t xml:space="preserve">    7.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264BE5" w:rsidRPr="00264BE5" w:rsidRDefault="00264BE5" w:rsidP="00264BE5">
      <w:pPr>
        <w:jc w:val="both"/>
        <w:rPr>
          <w:color w:val="000000"/>
          <w:sz w:val="24"/>
          <w:szCs w:val="24"/>
        </w:rPr>
      </w:pPr>
      <w:r>
        <w:rPr>
          <w:color w:val="000000"/>
          <w:sz w:val="24"/>
          <w:szCs w:val="24"/>
        </w:rPr>
        <w:t xml:space="preserve">                 </w:t>
      </w:r>
      <w:r w:rsidRPr="00264BE5">
        <w:rPr>
          <w:color w:val="000000"/>
          <w:sz w:val="24"/>
          <w:szCs w:val="24"/>
        </w:rPr>
        <w:t xml:space="preserve">8. Strateji, Hedef ve Faaliyetler kesinleştikten sonra her bir faaliyetin </w:t>
      </w:r>
      <w:proofErr w:type="spellStart"/>
      <w:proofErr w:type="gramStart"/>
      <w:r w:rsidRPr="00264BE5">
        <w:rPr>
          <w:color w:val="000000"/>
          <w:sz w:val="24"/>
          <w:szCs w:val="24"/>
        </w:rPr>
        <w:t>maliyetlendirilmesi</w:t>
      </w:r>
      <w:proofErr w:type="spellEnd"/>
      <w:r w:rsidRPr="00264BE5">
        <w:rPr>
          <w:color w:val="000000"/>
          <w:sz w:val="24"/>
          <w:szCs w:val="24"/>
        </w:rPr>
        <w:t xml:space="preserve">  yapıldı</w:t>
      </w:r>
      <w:proofErr w:type="gramEnd"/>
      <w:r w:rsidRPr="00264BE5">
        <w:rPr>
          <w:color w:val="000000"/>
          <w:sz w:val="24"/>
          <w:szCs w:val="24"/>
        </w:rPr>
        <w:t>.</w:t>
      </w:r>
    </w:p>
    <w:p w:rsidR="00C4166C" w:rsidRPr="000F59F6" w:rsidRDefault="00264BE5" w:rsidP="00264BE5">
      <w:pPr>
        <w:pStyle w:val="GvdeMetni"/>
        <w:spacing w:line="360" w:lineRule="auto"/>
        <w:ind w:left="118" w:right="276" w:firstLine="590"/>
        <w:jc w:val="both"/>
        <w:rPr>
          <w:lang w:val="tr-TR"/>
        </w:rPr>
      </w:pPr>
      <w:r>
        <w:rPr>
          <w:rFonts w:asciiTheme="minorHAnsi" w:hAnsiTheme="minorHAnsi"/>
          <w:color w:val="000000"/>
        </w:rPr>
        <w:t xml:space="preserve">    </w:t>
      </w:r>
      <w:r w:rsidRPr="00264BE5">
        <w:rPr>
          <w:rFonts w:asciiTheme="minorHAnsi" w:hAnsiTheme="minorHAnsi"/>
          <w:color w:val="000000"/>
        </w:rPr>
        <w:t xml:space="preserve">9. </w:t>
      </w:r>
      <w:proofErr w:type="spellStart"/>
      <w:r w:rsidRPr="00264BE5">
        <w:rPr>
          <w:rFonts w:asciiTheme="minorHAnsi" w:hAnsiTheme="minorHAnsi"/>
          <w:color w:val="000000"/>
        </w:rPr>
        <w:t>Maliyeti</w:t>
      </w:r>
      <w:proofErr w:type="spellEnd"/>
      <w:r w:rsidRPr="00264BE5">
        <w:rPr>
          <w:rFonts w:asciiTheme="minorHAnsi" w:hAnsiTheme="minorHAnsi"/>
          <w:color w:val="000000"/>
        </w:rPr>
        <w:t xml:space="preserve"> </w:t>
      </w:r>
      <w:proofErr w:type="spellStart"/>
      <w:r w:rsidRPr="00264BE5">
        <w:rPr>
          <w:rFonts w:asciiTheme="minorHAnsi" w:hAnsiTheme="minorHAnsi"/>
          <w:color w:val="000000"/>
        </w:rPr>
        <w:t>hesaplanan</w:t>
      </w:r>
      <w:proofErr w:type="spellEnd"/>
      <w:r w:rsidRPr="00264BE5">
        <w:rPr>
          <w:rFonts w:asciiTheme="minorHAnsi" w:hAnsiTheme="minorHAnsi"/>
          <w:color w:val="000000"/>
        </w:rPr>
        <w:t xml:space="preserve"> her </w:t>
      </w:r>
      <w:proofErr w:type="spellStart"/>
      <w:r w:rsidRPr="00264BE5">
        <w:rPr>
          <w:rFonts w:asciiTheme="minorHAnsi" w:hAnsiTheme="minorHAnsi"/>
          <w:color w:val="000000"/>
        </w:rPr>
        <w:t>bir</w:t>
      </w:r>
      <w:proofErr w:type="spellEnd"/>
      <w:r w:rsidRPr="00264BE5">
        <w:rPr>
          <w:rFonts w:asciiTheme="minorHAnsi" w:hAnsiTheme="minorHAnsi"/>
          <w:color w:val="000000"/>
        </w:rPr>
        <w:t xml:space="preserve"> </w:t>
      </w:r>
      <w:proofErr w:type="spellStart"/>
      <w:r w:rsidRPr="00264BE5">
        <w:rPr>
          <w:rFonts w:asciiTheme="minorHAnsi" w:hAnsiTheme="minorHAnsi"/>
          <w:color w:val="000000"/>
        </w:rPr>
        <w:t>faaliyetler</w:t>
      </w:r>
      <w:proofErr w:type="spellEnd"/>
      <w:r w:rsidRPr="00264BE5">
        <w:rPr>
          <w:rFonts w:asciiTheme="minorHAnsi" w:hAnsiTheme="minorHAnsi"/>
          <w:color w:val="000000"/>
        </w:rPr>
        <w:t xml:space="preserve"> </w:t>
      </w:r>
      <w:proofErr w:type="spellStart"/>
      <w:r w:rsidRPr="00264BE5">
        <w:rPr>
          <w:rFonts w:asciiTheme="minorHAnsi" w:hAnsiTheme="minorHAnsi"/>
          <w:color w:val="000000"/>
        </w:rPr>
        <w:t>için</w:t>
      </w:r>
      <w:proofErr w:type="spellEnd"/>
      <w:r w:rsidRPr="00264BE5">
        <w:rPr>
          <w:rFonts w:asciiTheme="minorHAnsi" w:hAnsiTheme="minorHAnsi"/>
          <w:color w:val="000000"/>
        </w:rPr>
        <w:t xml:space="preserve"> </w:t>
      </w:r>
      <w:proofErr w:type="spellStart"/>
      <w:r w:rsidRPr="00264BE5">
        <w:rPr>
          <w:rFonts w:asciiTheme="minorHAnsi" w:hAnsiTheme="minorHAnsi"/>
          <w:color w:val="000000"/>
        </w:rPr>
        <w:t>kullanılacak</w:t>
      </w:r>
      <w:proofErr w:type="spellEnd"/>
      <w:r w:rsidRPr="00264BE5">
        <w:rPr>
          <w:rFonts w:asciiTheme="minorHAnsi" w:hAnsiTheme="minorHAnsi"/>
          <w:color w:val="000000"/>
        </w:rPr>
        <w:t xml:space="preserve"> </w:t>
      </w:r>
      <w:proofErr w:type="spellStart"/>
      <w:r w:rsidRPr="00264BE5">
        <w:rPr>
          <w:rFonts w:asciiTheme="minorHAnsi" w:hAnsiTheme="minorHAnsi"/>
          <w:color w:val="000000"/>
        </w:rPr>
        <w:t>kaynaklar</w:t>
      </w:r>
      <w:proofErr w:type="spellEnd"/>
      <w:r w:rsidRPr="00264BE5">
        <w:rPr>
          <w:rFonts w:asciiTheme="minorHAnsi" w:hAnsiTheme="minorHAnsi"/>
          <w:color w:val="000000"/>
        </w:rPr>
        <w:t xml:space="preserve"> </w:t>
      </w:r>
      <w:proofErr w:type="spellStart"/>
      <w:r w:rsidRPr="00264BE5">
        <w:rPr>
          <w:rFonts w:asciiTheme="minorHAnsi" w:hAnsiTheme="minorHAnsi"/>
          <w:color w:val="000000"/>
        </w:rPr>
        <w:t>belirtildi</w:t>
      </w:r>
      <w:proofErr w:type="spellEnd"/>
      <w:r w:rsidRPr="00264BE5">
        <w:rPr>
          <w:rFonts w:asciiTheme="minorHAnsi" w:hAnsiTheme="minorHAnsi"/>
          <w:color w:val="000000"/>
        </w:rPr>
        <w:t xml:space="preserve">.  </w:t>
      </w:r>
      <w:proofErr w:type="spellStart"/>
      <w:proofErr w:type="gramStart"/>
      <w:r w:rsidRPr="00264BE5">
        <w:rPr>
          <w:rFonts w:asciiTheme="minorHAnsi" w:hAnsiTheme="minorHAnsi"/>
          <w:color w:val="000000"/>
        </w:rPr>
        <w:t>Maliyeti</w:t>
      </w:r>
      <w:proofErr w:type="spellEnd"/>
      <w:r w:rsidRPr="00264BE5">
        <w:rPr>
          <w:rFonts w:asciiTheme="minorHAnsi" w:hAnsiTheme="minorHAnsi"/>
          <w:color w:val="000000"/>
        </w:rPr>
        <w:t xml:space="preserve"> </w:t>
      </w:r>
      <w:proofErr w:type="spellStart"/>
      <w:r w:rsidRPr="00264BE5">
        <w:rPr>
          <w:rFonts w:asciiTheme="minorHAnsi" w:hAnsiTheme="minorHAnsi"/>
          <w:color w:val="000000"/>
        </w:rPr>
        <w:t>ve</w:t>
      </w:r>
      <w:proofErr w:type="spellEnd"/>
      <w:r w:rsidRPr="00264BE5">
        <w:rPr>
          <w:rFonts w:asciiTheme="minorHAnsi" w:hAnsiTheme="minorHAnsi"/>
          <w:color w:val="000000"/>
        </w:rPr>
        <w:t xml:space="preserve"> </w:t>
      </w:r>
      <w:proofErr w:type="spellStart"/>
      <w:r w:rsidRPr="00264BE5">
        <w:rPr>
          <w:rFonts w:asciiTheme="minorHAnsi" w:hAnsiTheme="minorHAnsi"/>
          <w:color w:val="000000"/>
        </w:rPr>
        <w:t>kaynağı</w:t>
      </w:r>
      <w:proofErr w:type="spellEnd"/>
      <w:r w:rsidRPr="00264BE5">
        <w:rPr>
          <w:rFonts w:asciiTheme="minorHAnsi" w:hAnsiTheme="minorHAnsi"/>
          <w:color w:val="000000"/>
        </w:rPr>
        <w:t xml:space="preserve"> </w:t>
      </w:r>
      <w:proofErr w:type="spellStart"/>
      <w:r w:rsidRPr="00264BE5">
        <w:rPr>
          <w:rFonts w:asciiTheme="minorHAnsi" w:hAnsiTheme="minorHAnsi"/>
          <w:color w:val="000000"/>
        </w:rPr>
        <w:t>hesaplanan</w:t>
      </w:r>
      <w:proofErr w:type="spellEnd"/>
      <w:r w:rsidRPr="00264BE5">
        <w:rPr>
          <w:rFonts w:asciiTheme="minorHAnsi" w:hAnsiTheme="minorHAnsi"/>
          <w:color w:val="000000"/>
        </w:rPr>
        <w:t xml:space="preserve"> her </w:t>
      </w:r>
      <w:proofErr w:type="spellStart"/>
      <w:r w:rsidRPr="00264BE5">
        <w:rPr>
          <w:rFonts w:asciiTheme="minorHAnsi" w:hAnsiTheme="minorHAnsi"/>
          <w:color w:val="000000"/>
        </w:rPr>
        <w:t>bir</w:t>
      </w:r>
      <w:proofErr w:type="spellEnd"/>
      <w:r w:rsidRPr="00264BE5">
        <w:rPr>
          <w:rFonts w:asciiTheme="minorHAnsi" w:hAnsiTheme="minorHAnsi"/>
          <w:color w:val="000000"/>
        </w:rPr>
        <w:t xml:space="preserve"> </w:t>
      </w:r>
      <w:proofErr w:type="spellStart"/>
      <w:r w:rsidRPr="00264BE5">
        <w:rPr>
          <w:rFonts w:asciiTheme="minorHAnsi" w:hAnsiTheme="minorHAnsi"/>
          <w:color w:val="000000"/>
        </w:rPr>
        <w:t>faaliyet</w:t>
      </w:r>
      <w:proofErr w:type="spellEnd"/>
      <w:r w:rsidRPr="00264BE5">
        <w:rPr>
          <w:rFonts w:asciiTheme="minorHAnsi" w:hAnsiTheme="minorHAnsi"/>
          <w:color w:val="000000"/>
        </w:rPr>
        <w:t>/</w:t>
      </w:r>
      <w:proofErr w:type="spellStart"/>
      <w:r w:rsidRPr="00264BE5">
        <w:rPr>
          <w:rFonts w:asciiTheme="minorHAnsi" w:hAnsiTheme="minorHAnsi"/>
          <w:color w:val="000000"/>
        </w:rPr>
        <w:t>projenin</w:t>
      </w:r>
      <w:proofErr w:type="spellEnd"/>
      <w:r w:rsidRPr="00264BE5">
        <w:rPr>
          <w:rFonts w:asciiTheme="minorHAnsi" w:hAnsiTheme="minorHAnsi"/>
          <w:color w:val="000000"/>
        </w:rPr>
        <w:t xml:space="preserve"> </w:t>
      </w:r>
      <w:proofErr w:type="spellStart"/>
      <w:r w:rsidRPr="00264BE5">
        <w:rPr>
          <w:rFonts w:asciiTheme="minorHAnsi" w:hAnsiTheme="minorHAnsi"/>
          <w:color w:val="000000"/>
        </w:rPr>
        <w:t>toplamları</w:t>
      </w:r>
      <w:proofErr w:type="spellEnd"/>
      <w:r w:rsidRPr="00264BE5">
        <w:rPr>
          <w:rFonts w:asciiTheme="minorHAnsi" w:hAnsiTheme="minorHAnsi"/>
          <w:color w:val="000000"/>
        </w:rPr>
        <w:t xml:space="preserve"> </w:t>
      </w:r>
      <w:proofErr w:type="spellStart"/>
      <w:r w:rsidRPr="00264BE5">
        <w:rPr>
          <w:rFonts w:asciiTheme="minorHAnsi" w:hAnsiTheme="minorHAnsi"/>
          <w:color w:val="000000"/>
        </w:rPr>
        <w:t>hesaplanarak</w:t>
      </w:r>
      <w:proofErr w:type="spellEnd"/>
      <w:r w:rsidRPr="00264BE5">
        <w:rPr>
          <w:rFonts w:asciiTheme="minorHAnsi" w:hAnsiTheme="minorHAnsi"/>
          <w:color w:val="000000"/>
        </w:rPr>
        <w:t xml:space="preserve"> </w:t>
      </w:r>
      <w:proofErr w:type="spellStart"/>
      <w:r w:rsidRPr="00264BE5">
        <w:rPr>
          <w:rFonts w:asciiTheme="minorHAnsi" w:hAnsiTheme="minorHAnsi"/>
          <w:color w:val="000000"/>
        </w:rPr>
        <w:t>bütçeler</w:t>
      </w:r>
      <w:proofErr w:type="spellEnd"/>
      <w:r w:rsidRPr="00264BE5">
        <w:rPr>
          <w:rFonts w:asciiTheme="minorHAnsi" w:hAnsiTheme="minorHAnsi"/>
          <w:color w:val="000000"/>
        </w:rPr>
        <w:t xml:space="preserve"> </w:t>
      </w:r>
      <w:proofErr w:type="spellStart"/>
      <w:r w:rsidRPr="00264BE5">
        <w:rPr>
          <w:rFonts w:asciiTheme="minorHAnsi" w:hAnsiTheme="minorHAnsi"/>
          <w:color w:val="000000"/>
        </w:rPr>
        <w:t>ortaya</w:t>
      </w:r>
      <w:proofErr w:type="spellEnd"/>
      <w:r w:rsidRPr="00264BE5">
        <w:rPr>
          <w:rFonts w:asciiTheme="minorHAnsi" w:hAnsiTheme="minorHAnsi"/>
          <w:color w:val="000000"/>
        </w:rPr>
        <w:t xml:space="preserve"> </w:t>
      </w:r>
      <w:proofErr w:type="spellStart"/>
      <w:r w:rsidRPr="00264BE5">
        <w:rPr>
          <w:rFonts w:asciiTheme="minorHAnsi" w:hAnsiTheme="minorHAnsi"/>
          <w:color w:val="000000"/>
        </w:rPr>
        <w:t>çıkartıldı</w:t>
      </w:r>
      <w:proofErr w:type="spellEnd"/>
      <w:r w:rsidRPr="00264BE5">
        <w:rPr>
          <w:rFonts w:asciiTheme="minorHAnsi" w:hAnsiTheme="minorHAnsi"/>
          <w:color w:val="000000"/>
        </w:rPr>
        <w:t>.</w:t>
      </w:r>
      <w:proofErr w:type="gramEnd"/>
      <w:r w:rsidR="00C4166C" w:rsidRPr="000F59F6">
        <w:rPr>
          <w:lang w:val="tr-TR"/>
        </w:rPr>
        <w:br w:type="page"/>
      </w:r>
    </w:p>
    <w:p w:rsidR="00C4166C" w:rsidRDefault="00C4166C" w:rsidP="00C4166C">
      <w:pPr>
        <w:pStyle w:val="ListeParagraf"/>
        <w:numPr>
          <w:ilvl w:val="0"/>
          <w:numId w:val="9"/>
        </w:numPr>
        <w:tabs>
          <w:tab w:val="left" w:pos="1007"/>
        </w:tabs>
        <w:spacing w:before="78"/>
        <w:rPr>
          <w:b/>
          <w:sz w:val="36"/>
          <w:lang w:val="tr-TR"/>
        </w:rPr>
      </w:pPr>
      <w:r w:rsidRPr="000F59F6">
        <w:rPr>
          <w:b/>
          <w:sz w:val="36"/>
          <w:lang w:val="tr-TR"/>
        </w:rPr>
        <w:lastRenderedPageBreak/>
        <w:t>DURUM ANALİZİ</w:t>
      </w:r>
    </w:p>
    <w:p w:rsidR="00264BE5" w:rsidRDefault="00264BE5" w:rsidP="00264BE5">
      <w:pPr>
        <w:pStyle w:val="ListeParagraf"/>
        <w:tabs>
          <w:tab w:val="left" w:pos="1007"/>
        </w:tabs>
        <w:spacing w:before="78"/>
        <w:ind w:left="838"/>
        <w:rPr>
          <w:b/>
          <w:sz w:val="36"/>
          <w:lang w:val="tr-TR"/>
        </w:rPr>
      </w:pPr>
    </w:p>
    <w:p w:rsidR="00264BE5" w:rsidRPr="00264BE5" w:rsidRDefault="00264BE5" w:rsidP="00264BE5">
      <w:pPr>
        <w:ind w:left="118" w:right="503"/>
        <w:rPr>
          <w:rFonts w:ascii="Times New Roman" w:hAnsi="Times New Roman"/>
          <w:b/>
          <w:bCs/>
          <w:sz w:val="24"/>
          <w:szCs w:val="24"/>
        </w:rPr>
      </w:pPr>
      <w:r w:rsidRPr="00264BE5">
        <w:rPr>
          <w:rFonts w:ascii="Times New Roman" w:hAnsi="Times New Roman"/>
          <w:b/>
          <w:bCs/>
          <w:sz w:val="24"/>
          <w:szCs w:val="24"/>
        </w:rPr>
        <w:t>Tarihi Gelişim</w:t>
      </w:r>
    </w:p>
    <w:p w:rsidR="00264BE5" w:rsidRPr="00264BE5" w:rsidRDefault="00264BE5" w:rsidP="00264BE5">
      <w:pPr>
        <w:pStyle w:val="Balk2"/>
        <w:ind w:left="118"/>
        <w:jc w:val="both"/>
        <w:rPr>
          <w:rFonts w:asciiTheme="minorHAnsi" w:hAnsiTheme="minorHAnsi"/>
          <w:bCs/>
          <w:color w:val="auto"/>
          <w:sz w:val="24"/>
          <w:szCs w:val="24"/>
        </w:rPr>
      </w:pPr>
      <w:r w:rsidRPr="00264BE5">
        <w:rPr>
          <w:rFonts w:asciiTheme="minorHAnsi" w:hAnsiTheme="minorHAnsi"/>
          <w:color w:val="auto"/>
          <w:sz w:val="24"/>
          <w:szCs w:val="24"/>
        </w:rPr>
        <w:t xml:space="preserve">            </w:t>
      </w:r>
      <w:r w:rsidRPr="00264BE5">
        <w:rPr>
          <w:rFonts w:asciiTheme="minorHAnsi" w:hAnsiTheme="minorHAnsi"/>
          <w:bCs/>
          <w:color w:val="auto"/>
          <w:sz w:val="24"/>
          <w:szCs w:val="24"/>
        </w:rPr>
        <w:t>TARİHÇE:</w:t>
      </w:r>
      <w:r>
        <w:rPr>
          <w:rFonts w:asciiTheme="minorHAnsi" w:hAnsiTheme="minorHAnsi"/>
          <w:bCs/>
          <w:color w:val="auto"/>
          <w:sz w:val="24"/>
          <w:szCs w:val="24"/>
        </w:rPr>
        <w:t xml:space="preserve"> </w:t>
      </w:r>
      <w:r w:rsidRPr="00264BE5">
        <w:rPr>
          <w:rFonts w:asciiTheme="minorHAnsi" w:hAnsiTheme="minorHAnsi"/>
          <w:bCs/>
          <w:color w:val="auto"/>
          <w:sz w:val="24"/>
          <w:szCs w:val="24"/>
        </w:rPr>
        <w:t xml:space="preserve">Okulumuz 1939 yılında birleştirilmiş sınıflı olarak ilk kez </w:t>
      </w:r>
      <w:proofErr w:type="gramStart"/>
      <w:r w:rsidRPr="00264BE5">
        <w:rPr>
          <w:rFonts w:asciiTheme="minorHAnsi" w:hAnsiTheme="minorHAnsi"/>
          <w:bCs/>
          <w:color w:val="auto"/>
          <w:sz w:val="24"/>
          <w:szCs w:val="24"/>
        </w:rPr>
        <w:t>açılmış,daha</w:t>
      </w:r>
      <w:proofErr w:type="gramEnd"/>
      <w:r w:rsidRPr="00264BE5">
        <w:rPr>
          <w:rFonts w:asciiTheme="minorHAnsi" w:hAnsiTheme="minorHAnsi"/>
          <w:bCs/>
          <w:color w:val="auto"/>
          <w:sz w:val="24"/>
          <w:szCs w:val="24"/>
        </w:rPr>
        <w:t xml:space="preserve"> sonra beş derslikli olarak devam etmiş,8 yıllık temel eğitime geçilince 6-7 ve 8. Sınıflar eklenmiş,okulun fiziki kapasitesi yetersiz gelmesinden dolayı 2002 yılında 16 derslikli yeni bir okul yapılarak 2003 yılından itibaren yeni binasında eğitim öğretime devam etmektedir.</w:t>
      </w:r>
    </w:p>
    <w:p w:rsidR="00264BE5" w:rsidRPr="00264BE5" w:rsidRDefault="00264BE5" w:rsidP="00264BE5">
      <w:pPr>
        <w:pStyle w:val="Balk2"/>
        <w:ind w:left="118"/>
        <w:jc w:val="both"/>
        <w:rPr>
          <w:rFonts w:asciiTheme="minorHAnsi" w:hAnsiTheme="minorHAnsi"/>
          <w:color w:val="auto"/>
          <w:sz w:val="24"/>
          <w:szCs w:val="24"/>
        </w:rPr>
      </w:pPr>
      <w:r w:rsidRPr="00264BE5">
        <w:rPr>
          <w:rFonts w:asciiTheme="minorHAnsi" w:hAnsiTheme="minorHAnsi"/>
          <w:color w:val="auto"/>
          <w:sz w:val="24"/>
          <w:szCs w:val="24"/>
        </w:rPr>
        <w:t xml:space="preserve">         2012 yılında 4+4+4 sistemine geçildikten sonra Ortaokul ve İlkokul olarak aynı binada eğitim-öğretime devam edilmektedir. Okulun binası ilkokul olarak belirlenmiştir. </w:t>
      </w:r>
    </w:p>
    <w:p w:rsidR="00DD6202" w:rsidRPr="00DD6202" w:rsidRDefault="00DD6202" w:rsidP="00DD6202">
      <w:pPr>
        <w:rPr>
          <w:bCs/>
          <w:sz w:val="24"/>
          <w:szCs w:val="24"/>
        </w:rPr>
      </w:pPr>
      <w:r w:rsidRPr="0047537C">
        <w:rPr>
          <w:rFonts w:ascii="Times New Roman" w:hAnsi="Times New Roman"/>
          <w:b/>
          <w:bCs/>
          <w:color w:val="003366"/>
          <w:sz w:val="24"/>
          <w:szCs w:val="24"/>
        </w:rPr>
        <w:t xml:space="preserve">         </w:t>
      </w:r>
      <w:r w:rsidRPr="00DD6202">
        <w:rPr>
          <w:bCs/>
          <w:sz w:val="24"/>
          <w:szCs w:val="24"/>
        </w:rPr>
        <w:t xml:space="preserve">Okulumuz iç paydaşları ile iletişiminde esas olan yöntem yüz yüze görüşme, beyin fırtınası ve fikir alışverişi üzerine kurulmuştur.  </w:t>
      </w:r>
    </w:p>
    <w:p w:rsidR="00DD6202" w:rsidRPr="00DD6202" w:rsidRDefault="00DD6202" w:rsidP="00DD6202">
      <w:pPr>
        <w:spacing w:after="0" w:line="360" w:lineRule="auto"/>
        <w:rPr>
          <w:sz w:val="24"/>
          <w:szCs w:val="24"/>
        </w:rPr>
      </w:pPr>
      <w:r w:rsidRPr="00DD6202">
        <w:rPr>
          <w:sz w:val="28"/>
          <w:szCs w:val="28"/>
        </w:rPr>
        <w:tab/>
      </w:r>
      <w:r w:rsidRPr="00DD6202">
        <w:rPr>
          <w:sz w:val="24"/>
          <w:szCs w:val="24"/>
        </w:rPr>
        <w:t>Problem çözme odaklı yönetim sistemi</w:t>
      </w:r>
      <w:r>
        <w:rPr>
          <w:sz w:val="24"/>
          <w:szCs w:val="24"/>
        </w:rPr>
        <w:t xml:space="preserve"> </w:t>
      </w:r>
      <w:r w:rsidRPr="00DD6202">
        <w:rPr>
          <w:sz w:val="24"/>
          <w:szCs w:val="24"/>
        </w:rPr>
        <w:t>Çalışanlarımızın ve hizmet alanların kurumumuza duyduğu güven ve güçlü bir işbirliği</w:t>
      </w:r>
    </w:p>
    <w:p w:rsidR="00DD6202" w:rsidRPr="00DD6202" w:rsidRDefault="00DD6202" w:rsidP="00DD6202">
      <w:pPr>
        <w:spacing w:after="0" w:line="240" w:lineRule="auto"/>
        <w:ind w:left="709"/>
        <w:rPr>
          <w:sz w:val="24"/>
          <w:szCs w:val="24"/>
        </w:rPr>
      </w:pPr>
      <w:r w:rsidRPr="00DD6202">
        <w:rPr>
          <w:sz w:val="24"/>
          <w:szCs w:val="24"/>
        </w:rPr>
        <w:t>Teknolojik gelişmelerin takip edilmesi</w:t>
      </w:r>
    </w:p>
    <w:p w:rsidR="00673AD2" w:rsidRDefault="00DD6202" w:rsidP="00673AD2">
      <w:pPr>
        <w:spacing w:after="0" w:line="240" w:lineRule="auto"/>
        <w:ind w:left="709"/>
        <w:rPr>
          <w:rFonts w:ascii="Times New Roman" w:hAnsi="Times New Roman"/>
          <w:b/>
          <w:sz w:val="28"/>
          <w:szCs w:val="28"/>
        </w:rPr>
      </w:pPr>
      <w:r w:rsidRPr="00DD6202">
        <w:rPr>
          <w:sz w:val="24"/>
          <w:szCs w:val="24"/>
        </w:rPr>
        <w:t>Personel özlük haklarının gözetilmesi</w:t>
      </w:r>
      <w:r w:rsidRPr="0086311A">
        <w:rPr>
          <w:rFonts w:ascii="Times New Roman" w:hAnsi="Times New Roman"/>
          <w:b/>
          <w:sz w:val="28"/>
          <w:szCs w:val="28"/>
        </w:rPr>
        <w:tab/>
      </w:r>
    </w:p>
    <w:p w:rsidR="00673AD2" w:rsidRDefault="00673AD2" w:rsidP="00673AD2">
      <w:pPr>
        <w:spacing w:after="0" w:line="240" w:lineRule="auto"/>
        <w:ind w:left="709"/>
        <w:rPr>
          <w:rFonts w:ascii="Times New Roman" w:hAnsi="Times New Roman"/>
          <w:b/>
          <w:sz w:val="28"/>
          <w:szCs w:val="28"/>
        </w:rPr>
      </w:pPr>
    </w:p>
    <w:p w:rsidR="00DD6202" w:rsidRPr="00673AD2" w:rsidRDefault="00673AD2" w:rsidP="00673AD2">
      <w:pPr>
        <w:spacing w:after="0" w:line="240" w:lineRule="auto"/>
        <w:ind w:left="709"/>
        <w:rPr>
          <w:rFonts w:ascii="Times New Roman" w:hAnsi="Times New Roman"/>
          <w:b/>
          <w:sz w:val="24"/>
          <w:szCs w:val="24"/>
        </w:rPr>
      </w:pPr>
      <w:r>
        <w:rPr>
          <w:bCs/>
          <w:sz w:val="24"/>
          <w:szCs w:val="24"/>
        </w:rPr>
        <w:t>D</w:t>
      </w:r>
      <w:r w:rsidR="00DD6202">
        <w:rPr>
          <w:bCs/>
          <w:sz w:val="24"/>
          <w:szCs w:val="24"/>
        </w:rPr>
        <w:t>urumun geliştirilmesi gereken y</w:t>
      </w:r>
      <w:r w:rsidR="00DD6202" w:rsidRPr="00DD6202">
        <w:rPr>
          <w:bCs/>
          <w:sz w:val="24"/>
          <w:szCs w:val="24"/>
        </w:rPr>
        <w:t>önleri</w:t>
      </w:r>
      <w:r w:rsidR="00DD6202">
        <w:rPr>
          <w:bCs/>
          <w:sz w:val="24"/>
          <w:szCs w:val="24"/>
        </w:rPr>
        <w:t xml:space="preserve"> </w:t>
      </w:r>
      <w:proofErr w:type="gramStart"/>
      <w:r w:rsidR="00DD6202">
        <w:rPr>
          <w:bCs/>
          <w:sz w:val="24"/>
          <w:szCs w:val="24"/>
        </w:rPr>
        <w:t>bakımından  sırasıyla</w:t>
      </w:r>
      <w:proofErr w:type="gramEnd"/>
      <w:r w:rsidR="00DD6202">
        <w:rPr>
          <w:bCs/>
          <w:sz w:val="24"/>
          <w:szCs w:val="24"/>
        </w:rPr>
        <w:t>:</w:t>
      </w:r>
    </w:p>
    <w:p w:rsidR="00DD6202" w:rsidRPr="00DD6202" w:rsidRDefault="00DD6202" w:rsidP="00DD6202">
      <w:pPr>
        <w:pStyle w:val="ListeParagraf"/>
        <w:ind w:left="1070"/>
        <w:rPr>
          <w:rFonts w:asciiTheme="minorHAnsi" w:hAnsiTheme="minorHAnsi"/>
          <w:bCs/>
          <w:sz w:val="24"/>
          <w:szCs w:val="24"/>
        </w:rPr>
      </w:pPr>
      <w:proofErr w:type="spellStart"/>
      <w:r w:rsidRPr="00DD6202">
        <w:rPr>
          <w:rFonts w:asciiTheme="minorHAnsi" w:hAnsiTheme="minorHAnsi"/>
          <w:bCs/>
          <w:sz w:val="24"/>
          <w:szCs w:val="24"/>
        </w:rPr>
        <w:t>Kurumun</w:t>
      </w:r>
      <w:proofErr w:type="spellEnd"/>
      <w:r w:rsidRPr="00DD6202">
        <w:rPr>
          <w:rFonts w:asciiTheme="minorHAnsi" w:hAnsiTheme="minorHAnsi"/>
          <w:bCs/>
          <w:sz w:val="24"/>
          <w:szCs w:val="24"/>
        </w:rPr>
        <w:t xml:space="preserve"> </w:t>
      </w:r>
      <w:proofErr w:type="spellStart"/>
      <w:r w:rsidRPr="00DD6202">
        <w:rPr>
          <w:rFonts w:asciiTheme="minorHAnsi" w:hAnsiTheme="minorHAnsi"/>
          <w:bCs/>
          <w:sz w:val="24"/>
          <w:szCs w:val="24"/>
        </w:rPr>
        <w:t>fiziki</w:t>
      </w:r>
      <w:proofErr w:type="spellEnd"/>
      <w:r w:rsidRPr="00DD6202">
        <w:rPr>
          <w:rFonts w:asciiTheme="minorHAnsi" w:hAnsiTheme="minorHAnsi"/>
          <w:bCs/>
          <w:sz w:val="24"/>
          <w:szCs w:val="24"/>
        </w:rPr>
        <w:t xml:space="preserve"> </w:t>
      </w:r>
      <w:proofErr w:type="spellStart"/>
      <w:r w:rsidRPr="00DD6202">
        <w:rPr>
          <w:rFonts w:asciiTheme="minorHAnsi" w:hAnsiTheme="minorHAnsi"/>
          <w:bCs/>
          <w:sz w:val="24"/>
          <w:szCs w:val="24"/>
        </w:rPr>
        <w:t>yapısı</w:t>
      </w:r>
      <w:proofErr w:type="spellEnd"/>
    </w:p>
    <w:p w:rsidR="00DD6202" w:rsidRPr="00DD6202" w:rsidRDefault="00DD6202" w:rsidP="00DD6202">
      <w:pPr>
        <w:pStyle w:val="ListeParagraf"/>
        <w:ind w:left="1070"/>
        <w:rPr>
          <w:rFonts w:asciiTheme="minorHAnsi" w:hAnsiTheme="minorHAnsi"/>
          <w:bCs/>
          <w:sz w:val="24"/>
          <w:szCs w:val="24"/>
        </w:rPr>
      </w:pPr>
      <w:proofErr w:type="spellStart"/>
      <w:r w:rsidRPr="00DD6202">
        <w:rPr>
          <w:rFonts w:asciiTheme="minorHAnsi" w:hAnsiTheme="minorHAnsi"/>
          <w:bCs/>
          <w:sz w:val="24"/>
          <w:szCs w:val="24"/>
        </w:rPr>
        <w:t>Personel</w:t>
      </w:r>
      <w:proofErr w:type="spellEnd"/>
      <w:r w:rsidRPr="00DD6202">
        <w:rPr>
          <w:rFonts w:asciiTheme="minorHAnsi" w:hAnsiTheme="minorHAnsi"/>
          <w:bCs/>
          <w:sz w:val="24"/>
          <w:szCs w:val="24"/>
        </w:rPr>
        <w:t xml:space="preserve"> </w:t>
      </w:r>
      <w:proofErr w:type="spellStart"/>
      <w:r w:rsidRPr="00DD6202">
        <w:rPr>
          <w:rFonts w:asciiTheme="minorHAnsi" w:hAnsiTheme="minorHAnsi"/>
          <w:bCs/>
          <w:sz w:val="24"/>
          <w:szCs w:val="24"/>
        </w:rPr>
        <w:t>sayısı</w:t>
      </w:r>
      <w:proofErr w:type="spellEnd"/>
    </w:p>
    <w:p w:rsidR="00DD6202" w:rsidRPr="00DD6202" w:rsidRDefault="00DD6202" w:rsidP="00DD6202">
      <w:pPr>
        <w:pStyle w:val="ListeParagraf"/>
        <w:ind w:left="1070"/>
        <w:rPr>
          <w:rFonts w:asciiTheme="minorHAnsi" w:hAnsiTheme="minorHAnsi"/>
          <w:sz w:val="24"/>
          <w:szCs w:val="24"/>
        </w:rPr>
      </w:pPr>
      <w:proofErr w:type="spellStart"/>
      <w:r w:rsidRPr="00DD6202">
        <w:rPr>
          <w:rFonts w:asciiTheme="minorHAnsi" w:hAnsiTheme="minorHAnsi"/>
          <w:bCs/>
          <w:sz w:val="24"/>
          <w:szCs w:val="24"/>
        </w:rPr>
        <w:t>Gösteri</w:t>
      </w:r>
      <w:proofErr w:type="spellEnd"/>
      <w:r w:rsidRPr="00DD6202">
        <w:rPr>
          <w:rFonts w:asciiTheme="minorHAnsi" w:hAnsiTheme="minorHAnsi"/>
          <w:bCs/>
          <w:sz w:val="24"/>
          <w:szCs w:val="24"/>
        </w:rPr>
        <w:t xml:space="preserve"> </w:t>
      </w:r>
      <w:proofErr w:type="spellStart"/>
      <w:r w:rsidRPr="00DD6202">
        <w:rPr>
          <w:rFonts w:asciiTheme="minorHAnsi" w:hAnsiTheme="minorHAnsi"/>
          <w:bCs/>
          <w:sz w:val="24"/>
          <w:szCs w:val="24"/>
        </w:rPr>
        <w:t>ve</w:t>
      </w:r>
      <w:proofErr w:type="spellEnd"/>
      <w:r w:rsidRPr="00DD6202">
        <w:rPr>
          <w:rFonts w:asciiTheme="minorHAnsi" w:hAnsiTheme="minorHAnsi"/>
          <w:bCs/>
          <w:sz w:val="24"/>
          <w:szCs w:val="24"/>
        </w:rPr>
        <w:t xml:space="preserve"> </w:t>
      </w:r>
      <w:proofErr w:type="spellStart"/>
      <w:r w:rsidRPr="00DD6202">
        <w:rPr>
          <w:rFonts w:asciiTheme="minorHAnsi" w:hAnsiTheme="minorHAnsi"/>
          <w:bCs/>
          <w:sz w:val="24"/>
          <w:szCs w:val="24"/>
        </w:rPr>
        <w:t>Konferansa</w:t>
      </w:r>
      <w:proofErr w:type="spellEnd"/>
      <w:r w:rsidRPr="00DD6202">
        <w:rPr>
          <w:rFonts w:asciiTheme="minorHAnsi" w:hAnsiTheme="minorHAnsi"/>
          <w:bCs/>
          <w:sz w:val="24"/>
          <w:szCs w:val="24"/>
        </w:rPr>
        <w:t xml:space="preserve"> </w:t>
      </w:r>
      <w:proofErr w:type="spellStart"/>
      <w:r w:rsidRPr="00DD6202">
        <w:rPr>
          <w:rFonts w:asciiTheme="minorHAnsi" w:hAnsiTheme="minorHAnsi"/>
          <w:bCs/>
          <w:sz w:val="24"/>
          <w:szCs w:val="24"/>
        </w:rPr>
        <w:t>uygun</w:t>
      </w:r>
      <w:proofErr w:type="spellEnd"/>
      <w:r w:rsidRPr="00DD6202">
        <w:rPr>
          <w:rFonts w:asciiTheme="minorHAnsi" w:hAnsiTheme="minorHAnsi"/>
          <w:bCs/>
          <w:sz w:val="24"/>
          <w:szCs w:val="24"/>
        </w:rPr>
        <w:t xml:space="preserve"> </w:t>
      </w:r>
      <w:proofErr w:type="spellStart"/>
      <w:r w:rsidRPr="00DD6202">
        <w:rPr>
          <w:rFonts w:asciiTheme="minorHAnsi" w:hAnsiTheme="minorHAnsi"/>
          <w:bCs/>
          <w:sz w:val="24"/>
          <w:szCs w:val="24"/>
        </w:rPr>
        <w:t>alanların</w:t>
      </w:r>
      <w:proofErr w:type="spellEnd"/>
      <w:r w:rsidRPr="00DD6202">
        <w:rPr>
          <w:rFonts w:asciiTheme="minorHAnsi" w:hAnsiTheme="minorHAnsi"/>
          <w:bCs/>
          <w:sz w:val="24"/>
          <w:szCs w:val="24"/>
        </w:rPr>
        <w:t xml:space="preserve"> </w:t>
      </w:r>
      <w:proofErr w:type="spellStart"/>
      <w:r w:rsidRPr="00DD6202">
        <w:rPr>
          <w:rFonts w:asciiTheme="minorHAnsi" w:hAnsiTheme="minorHAnsi"/>
          <w:bCs/>
          <w:sz w:val="24"/>
          <w:szCs w:val="24"/>
        </w:rPr>
        <w:t>bulunmayışı</w:t>
      </w:r>
      <w:proofErr w:type="spellEnd"/>
    </w:p>
    <w:p w:rsidR="00DD6202" w:rsidRPr="00DD6202" w:rsidRDefault="00DD6202" w:rsidP="00DD6202">
      <w:pPr>
        <w:tabs>
          <w:tab w:val="center" w:pos="4536"/>
          <w:tab w:val="right" w:pos="9072"/>
        </w:tabs>
        <w:spacing w:after="0" w:line="240" w:lineRule="auto"/>
        <w:ind w:left="1070"/>
        <w:jc w:val="both"/>
        <w:rPr>
          <w:bCs/>
          <w:spacing w:val="-1"/>
          <w:sz w:val="24"/>
          <w:szCs w:val="24"/>
        </w:rPr>
      </w:pPr>
      <w:r w:rsidRPr="00DD6202">
        <w:rPr>
          <w:bCs/>
          <w:spacing w:val="-1"/>
          <w:sz w:val="24"/>
          <w:szCs w:val="24"/>
        </w:rPr>
        <w:t>Soyunma odalarının olmaması</w:t>
      </w:r>
    </w:p>
    <w:p w:rsidR="00DD6202" w:rsidRPr="00DD6202" w:rsidRDefault="00DD6202" w:rsidP="00DD6202">
      <w:pPr>
        <w:tabs>
          <w:tab w:val="center" w:pos="4536"/>
          <w:tab w:val="right" w:pos="9072"/>
        </w:tabs>
        <w:spacing w:after="0" w:line="240" w:lineRule="auto"/>
        <w:ind w:left="1070"/>
        <w:jc w:val="both"/>
        <w:rPr>
          <w:bCs/>
          <w:spacing w:val="-1"/>
          <w:sz w:val="24"/>
          <w:szCs w:val="24"/>
        </w:rPr>
      </w:pPr>
      <w:r w:rsidRPr="00DD6202">
        <w:rPr>
          <w:bCs/>
          <w:spacing w:val="-1"/>
          <w:sz w:val="24"/>
          <w:szCs w:val="24"/>
        </w:rPr>
        <w:t>Anasınıfı uygulama bahçesinin olmaması</w:t>
      </w:r>
    </w:p>
    <w:p w:rsidR="00DD6202" w:rsidRPr="00DD6202" w:rsidRDefault="00DD6202" w:rsidP="00DD6202">
      <w:pPr>
        <w:tabs>
          <w:tab w:val="center" w:pos="4536"/>
          <w:tab w:val="right" w:pos="9072"/>
        </w:tabs>
        <w:spacing w:after="0" w:line="240" w:lineRule="auto"/>
        <w:ind w:left="1070"/>
        <w:jc w:val="both"/>
        <w:rPr>
          <w:bCs/>
          <w:spacing w:val="-1"/>
          <w:sz w:val="24"/>
          <w:szCs w:val="24"/>
        </w:rPr>
      </w:pPr>
    </w:p>
    <w:p w:rsidR="00DD6202" w:rsidRPr="0086311A" w:rsidRDefault="00DD6202" w:rsidP="00DD6202">
      <w:pPr>
        <w:spacing w:after="0" w:line="360" w:lineRule="auto"/>
        <w:rPr>
          <w:rFonts w:ascii="Times New Roman" w:hAnsi="Times New Roman"/>
          <w:b/>
          <w:bCs/>
          <w:sz w:val="28"/>
          <w:szCs w:val="28"/>
        </w:rPr>
      </w:pPr>
    </w:p>
    <w:p w:rsidR="00DD6202" w:rsidRPr="00C62DB9" w:rsidRDefault="00DD6202" w:rsidP="00876231">
      <w:pPr>
        <w:spacing w:after="0" w:line="360" w:lineRule="auto"/>
        <w:rPr>
          <w:b/>
          <w:bCs/>
          <w:sz w:val="24"/>
          <w:szCs w:val="24"/>
        </w:rPr>
      </w:pPr>
      <w:r w:rsidRPr="00C62DB9">
        <w:rPr>
          <w:b/>
          <w:bCs/>
          <w:sz w:val="24"/>
          <w:szCs w:val="24"/>
        </w:rPr>
        <w:t>Kurumdan Beklentiler ise;</w:t>
      </w:r>
    </w:p>
    <w:p w:rsidR="00DD6202" w:rsidRPr="00DD6202" w:rsidRDefault="00DD6202" w:rsidP="00876231">
      <w:pPr>
        <w:tabs>
          <w:tab w:val="center" w:pos="4536"/>
          <w:tab w:val="right" w:pos="9072"/>
        </w:tabs>
        <w:spacing w:after="0" w:line="240" w:lineRule="auto"/>
        <w:ind w:left="1070"/>
        <w:rPr>
          <w:bCs/>
          <w:spacing w:val="-1"/>
          <w:sz w:val="24"/>
          <w:szCs w:val="24"/>
        </w:rPr>
      </w:pPr>
      <w:r w:rsidRPr="00DD6202">
        <w:rPr>
          <w:bCs/>
          <w:spacing w:val="-1"/>
          <w:sz w:val="24"/>
          <w:szCs w:val="24"/>
        </w:rPr>
        <w:t>Okulumuz öğrencilerinin ortaokula ve ortaöğretime hazır hale getirilmesi.</w:t>
      </w:r>
    </w:p>
    <w:p w:rsidR="00DD6202" w:rsidRPr="00DD6202" w:rsidRDefault="00876231" w:rsidP="00876231">
      <w:pPr>
        <w:tabs>
          <w:tab w:val="center" w:pos="4536"/>
          <w:tab w:val="right" w:pos="9072"/>
        </w:tabs>
        <w:spacing w:after="0" w:line="240" w:lineRule="auto"/>
        <w:rPr>
          <w:bCs/>
          <w:spacing w:val="-1"/>
          <w:sz w:val="24"/>
          <w:szCs w:val="24"/>
        </w:rPr>
      </w:pPr>
      <w:r>
        <w:rPr>
          <w:bCs/>
          <w:spacing w:val="-1"/>
          <w:sz w:val="24"/>
          <w:szCs w:val="24"/>
        </w:rPr>
        <w:t xml:space="preserve">                     </w:t>
      </w:r>
      <w:r w:rsidR="00DD6202" w:rsidRPr="00DD6202">
        <w:rPr>
          <w:bCs/>
          <w:spacing w:val="-1"/>
          <w:sz w:val="24"/>
          <w:szCs w:val="24"/>
        </w:rPr>
        <w:t>Yardımcı hizmetler personel istihdamının karşılanması.</w:t>
      </w:r>
    </w:p>
    <w:p w:rsidR="00DD6202" w:rsidRPr="00DD6202" w:rsidRDefault="00876231" w:rsidP="00876231">
      <w:pPr>
        <w:spacing w:after="0" w:line="240" w:lineRule="auto"/>
        <w:ind w:left="1070"/>
        <w:rPr>
          <w:sz w:val="24"/>
          <w:szCs w:val="24"/>
        </w:rPr>
      </w:pPr>
      <w:r>
        <w:rPr>
          <w:sz w:val="24"/>
          <w:szCs w:val="24"/>
        </w:rPr>
        <w:t xml:space="preserve"> </w:t>
      </w:r>
      <w:r w:rsidR="00DD6202" w:rsidRPr="00DD6202">
        <w:rPr>
          <w:sz w:val="24"/>
          <w:szCs w:val="24"/>
        </w:rPr>
        <w:t>Personelin gelişimine yönelik hizmet içi eğitim kurslara katılımının sağlanması</w:t>
      </w:r>
    </w:p>
    <w:p w:rsidR="00DD6202" w:rsidRPr="00DD6202" w:rsidRDefault="00DD6202" w:rsidP="00876231">
      <w:pPr>
        <w:tabs>
          <w:tab w:val="center" w:pos="4536"/>
          <w:tab w:val="right" w:pos="9072"/>
        </w:tabs>
        <w:spacing w:after="0" w:line="240" w:lineRule="auto"/>
        <w:ind w:left="1070"/>
        <w:rPr>
          <w:bCs/>
          <w:spacing w:val="-1"/>
          <w:sz w:val="24"/>
          <w:szCs w:val="24"/>
        </w:rPr>
      </w:pPr>
      <w:proofErr w:type="gramStart"/>
      <w:r w:rsidRPr="00DD6202">
        <w:rPr>
          <w:bCs/>
          <w:spacing w:val="-1"/>
          <w:sz w:val="24"/>
          <w:szCs w:val="24"/>
        </w:rPr>
        <w:t>Okullumuzun güvenliğinin sağlanması.</w:t>
      </w:r>
      <w:proofErr w:type="gramEnd"/>
    </w:p>
    <w:p w:rsidR="00DD6202" w:rsidRPr="00DD6202" w:rsidRDefault="00876231" w:rsidP="00876231">
      <w:pPr>
        <w:tabs>
          <w:tab w:val="center" w:pos="4536"/>
          <w:tab w:val="right" w:pos="9072"/>
        </w:tabs>
        <w:spacing w:after="0" w:line="240" w:lineRule="auto"/>
        <w:ind w:left="568"/>
        <w:rPr>
          <w:bCs/>
          <w:spacing w:val="-1"/>
          <w:sz w:val="24"/>
          <w:szCs w:val="24"/>
        </w:rPr>
      </w:pPr>
      <w:r>
        <w:rPr>
          <w:bCs/>
          <w:spacing w:val="-1"/>
          <w:sz w:val="24"/>
          <w:szCs w:val="24"/>
        </w:rPr>
        <w:t xml:space="preserve">          </w:t>
      </w:r>
      <w:r w:rsidR="00DD6202" w:rsidRPr="00DD6202">
        <w:rPr>
          <w:bCs/>
          <w:spacing w:val="-1"/>
          <w:sz w:val="24"/>
          <w:szCs w:val="24"/>
        </w:rPr>
        <w:t>Okulumuzda sportif, sosyal ve kültürel etkinliklerin yapılabileceği alanların geliştirilmesi</w:t>
      </w:r>
    </w:p>
    <w:p w:rsidR="00876231" w:rsidRDefault="00876231" w:rsidP="00876231">
      <w:pPr>
        <w:spacing w:after="0" w:line="360" w:lineRule="auto"/>
        <w:rPr>
          <w:rFonts w:ascii="Times New Roman" w:hAnsi="Times New Roman"/>
          <w:b/>
          <w:bCs/>
          <w:sz w:val="28"/>
          <w:szCs w:val="28"/>
        </w:rPr>
      </w:pPr>
    </w:p>
    <w:p w:rsidR="00DD6202" w:rsidRPr="00C62DB9" w:rsidRDefault="00DD6202" w:rsidP="00876231">
      <w:pPr>
        <w:spacing w:after="0" w:line="360" w:lineRule="auto"/>
        <w:rPr>
          <w:b/>
          <w:sz w:val="24"/>
          <w:szCs w:val="24"/>
        </w:rPr>
      </w:pPr>
      <w:r w:rsidRPr="00C62DB9">
        <w:rPr>
          <w:b/>
          <w:bCs/>
          <w:sz w:val="24"/>
          <w:szCs w:val="24"/>
        </w:rPr>
        <w:t>Personelin Değerlendirmesi ve Beklentileri</w:t>
      </w:r>
    </w:p>
    <w:p w:rsidR="00DD6202" w:rsidRPr="00DD6202" w:rsidRDefault="00DD6202" w:rsidP="00876231">
      <w:pPr>
        <w:spacing w:after="0" w:line="360" w:lineRule="auto"/>
        <w:ind w:left="284"/>
        <w:rPr>
          <w:bCs/>
          <w:color w:val="FF0000"/>
          <w:sz w:val="24"/>
          <w:szCs w:val="24"/>
        </w:rPr>
      </w:pPr>
      <w:r w:rsidRPr="00DD6202">
        <w:rPr>
          <w:bCs/>
          <w:sz w:val="24"/>
          <w:szCs w:val="24"/>
        </w:rPr>
        <w:t xml:space="preserve">    </w:t>
      </w:r>
      <w:r>
        <w:rPr>
          <w:bCs/>
          <w:sz w:val="24"/>
          <w:szCs w:val="24"/>
        </w:rPr>
        <w:t xml:space="preserve">    </w:t>
      </w:r>
      <w:r w:rsidRPr="00DD6202">
        <w:rPr>
          <w:bCs/>
          <w:sz w:val="24"/>
          <w:szCs w:val="24"/>
        </w:rPr>
        <w:t xml:space="preserve"> </w:t>
      </w:r>
      <w:r w:rsidR="00876231">
        <w:rPr>
          <w:bCs/>
          <w:sz w:val="24"/>
          <w:szCs w:val="24"/>
        </w:rPr>
        <w:t xml:space="preserve">      </w:t>
      </w:r>
      <w:r w:rsidRPr="00DD6202">
        <w:rPr>
          <w:bCs/>
          <w:sz w:val="24"/>
          <w:szCs w:val="24"/>
        </w:rPr>
        <w:t xml:space="preserve"> Personellerle yapılan görüşme, beyin fırtınası ve istişare çalışmaları sonrasında okulumuzun en büyük eksikliğinin ilkokul ve ortaokul olarak eğitim öğretimin aynı binada yapılmasıdır. Bununla birlikte okulumuz kayıt alanı içinde bulunan mahallelerdeki vatandaşlarımızın </w:t>
      </w:r>
      <w:proofErr w:type="gramStart"/>
      <w:r w:rsidRPr="00DD6202">
        <w:rPr>
          <w:bCs/>
          <w:sz w:val="24"/>
          <w:szCs w:val="24"/>
        </w:rPr>
        <w:t>sosyal,kültürel</w:t>
      </w:r>
      <w:proofErr w:type="gramEnd"/>
      <w:r w:rsidRPr="00DD6202">
        <w:rPr>
          <w:bCs/>
          <w:sz w:val="24"/>
          <w:szCs w:val="24"/>
        </w:rPr>
        <w:t xml:space="preserve"> ve  ekonomik seviyelerinin çok düşük olmasıdır.Ancak , yönetici ve öğretmenlerimizin okulda yapmış olduğu  çalışmalar  sayesinde okulumuzun başarı seviyesinde artış sağlanırken nakil giden öğrenci sayısında azalma olduğu  görülmüştür.</w:t>
      </w:r>
    </w:p>
    <w:p w:rsidR="00DD6202" w:rsidRPr="0086311A" w:rsidRDefault="00DD6202" w:rsidP="00DD6202">
      <w:pPr>
        <w:spacing w:after="0" w:line="360" w:lineRule="auto"/>
        <w:ind w:right="-286"/>
        <w:rPr>
          <w:rFonts w:ascii="Times New Roman" w:hAnsi="Times New Roman"/>
          <w:b/>
          <w:bCs/>
          <w:color w:val="FF0000"/>
          <w:sz w:val="28"/>
          <w:szCs w:val="28"/>
        </w:rPr>
      </w:pPr>
    </w:p>
    <w:p w:rsidR="00DD6202" w:rsidRPr="00C62DB9" w:rsidRDefault="00DD6202" w:rsidP="00DD6202">
      <w:pPr>
        <w:tabs>
          <w:tab w:val="left" w:pos="5160"/>
        </w:tabs>
        <w:spacing w:after="0" w:line="360" w:lineRule="auto"/>
        <w:rPr>
          <w:b/>
          <w:bCs/>
          <w:sz w:val="24"/>
          <w:szCs w:val="24"/>
        </w:rPr>
      </w:pPr>
      <w:r>
        <w:rPr>
          <w:rFonts w:ascii="Times New Roman" w:hAnsi="Times New Roman"/>
          <w:b/>
          <w:bCs/>
          <w:color w:val="003366"/>
          <w:sz w:val="28"/>
          <w:szCs w:val="28"/>
        </w:rPr>
        <w:lastRenderedPageBreak/>
        <w:t xml:space="preserve">      </w:t>
      </w:r>
      <w:r w:rsidRPr="00DD6202">
        <w:rPr>
          <w:bCs/>
          <w:color w:val="003366"/>
          <w:sz w:val="24"/>
          <w:szCs w:val="24"/>
        </w:rPr>
        <w:t xml:space="preserve"> </w:t>
      </w:r>
      <w:r w:rsidRPr="00C62DB9">
        <w:rPr>
          <w:b/>
          <w:bCs/>
          <w:sz w:val="24"/>
          <w:szCs w:val="24"/>
        </w:rPr>
        <w:t>Dış Paydaşların Okulumuz Hakkındaki Görüşleri</w:t>
      </w:r>
      <w:r w:rsidR="00876231" w:rsidRPr="00C62DB9">
        <w:rPr>
          <w:b/>
          <w:bCs/>
          <w:sz w:val="24"/>
          <w:szCs w:val="24"/>
        </w:rPr>
        <w:t>:</w:t>
      </w:r>
    </w:p>
    <w:p w:rsidR="00DD6202" w:rsidRPr="00DD6202" w:rsidRDefault="00DD6202" w:rsidP="00DD6202">
      <w:pPr>
        <w:tabs>
          <w:tab w:val="left" w:pos="5160"/>
        </w:tabs>
        <w:spacing w:after="0" w:line="360" w:lineRule="auto"/>
        <w:rPr>
          <w:bCs/>
          <w:sz w:val="24"/>
          <w:szCs w:val="24"/>
        </w:rPr>
      </w:pPr>
      <w:r w:rsidRPr="00DD6202">
        <w:rPr>
          <w:bCs/>
          <w:color w:val="003366"/>
          <w:sz w:val="28"/>
          <w:szCs w:val="28"/>
        </w:rPr>
        <w:t xml:space="preserve">       </w:t>
      </w:r>
      <w:r w:rsidR="00876231">
        <w:rPr>
          <w:bCs/>
          <w:color w:val="003366"/>
          <w:sz w:val="28"/>
          <w:szCs w:val="28"/>
        </w:rPr>
        <w:t xml:space="preserve">          </w:t>
      </w:r>
      <w:r w:rsidRPr="00DD6202">
        <w:rPr>
          <w:bCs/>
          <w:color w:val="003366"/>
          <w:sz w:val="28"/>
          <w:szCs w:val="28"/>
        </w:rPr>
        <w:t xml:space="preserve"> </w:t>
      </w:r>
      <w:r w:rsidRPr="00DD6202">
        <w:rPr>
          <w:bCs/>
          <w:sz w:val="24"/>
          <w:szCs w:val="24"/>
        </w:rPr>
        <w:t xml:space="preserve">Yapılan yüz yüze görüşmeler neticesinde   okulumuzun akademik anlamda orta seviyede bir okul </w:t>
      </w:r>
      <w:proofErr w:type="gramStart"/>
      <w:r w:rsidRPr="00DD6202">
        <w:rPr>
          <w:bCs/>
          <w:sz w:val="24"/>
          <w:szCs w:val="24"/>
        </w:rPr>
        <w:t>olduğunu,okul</w:t>
      </w:r>
      <w:proofErr w:type="gramEnd"/>
      <w:r w:rsidRPr="00DD6202">
        <w:rPr>
          <w:bCs/>
          <w:sz w:val="24"/>
          <w:szCs w:val="24"/>
        </w:rPr>
        <w:t xml:space="preserve"> çevresinin soysa-ekonomik düzeyinin düşük olmasına rağmen sosyal faaliyetlerde başarılı sonuçlar elde ettiğinin belirtmişlerdir. </w:t>
      </w:r>
    </w:p>
    <w:p w:rsidR="00DD6202" w:rsidRDefault="00DD6202" w:rsidP="00DD6202">
      <w:pPr>
        <w:tabs>
          <w:tab w:val="left" w:pos="5160"/>
        </w:tabs>
        <w:spacing w:after="0" w:line="360" w:lineRule="auto"/>
        <w:ind w:left="720"/>
        <w:rPr>
          <w:rFonts w:ascii="Times New Roman" w:hAnsi="Times New Roman"/>
          <w:b/>
          <w:bCs/>
          <w:sz w:val="24"/>
          <w:szCs w:val="24"/>
        </w:rPr>
      </w:pPr>
    </w:p>
    <w:p w:rsidR="00DD6202" w:rsidRPr="00C62DB9" w:rsidRDefault="00DD6202" w:rsidP="00DD6202">
      <w:pPr>
        <w:tabs>
          <w:tab w:val="left" w:pos="5160"/>
        </w:tabs>
        <w:spacing w:after="0" w:line="360" w:lineRule="auto"/>
        <w:ind w:left="720"/>
        <w:rPr>
          <w:b/>
          <w:bCs/>
          <w:sz w:val="24"/>
          <w:szCs w:val="24"/>
        </w:rPr>
      </w:pPr>
      <w:r w:rsidRPr="00C62DB9">
        <w:rPr>
          <w:rFonts w:ascii="Times New Roman" w:hAnsi="Times New Roman"/>
          <w:b/>
          <w:bCs/>
          <w:color w:val="C00000"/>
          <w:sz w:val="28"/>
          <w:szCs w:val="28"/>
        </w:rPr>
        <w:t xml:space="preserve">   </w:t>
      </w:r>
      <w:r w:rsidRPr="00C62DB9">
        <w:rPr>
          <w:b/>
          <w:bCs/>
          <w:sz w:val="24"/>
          <w:szCs w:val="24"/>
        </w:rPr>
        <w:t>Kurumun Olumlu Yönleri</w:t>
      </w:r>
      <w:r w:rsidR="00876231" w:rsidRPr="00C62DB9">
        <w:rPr>
          <w:b/>
          <w:bCs/>
          <w:sz w:val="24"/>
          <w:szCs w:val="24"/>
        </w:rPr>
        <w:t>:</w:t>
      </w:r>
      <w:r w:rsidRPr="00C62DB9">
        <w:rPr>
          <w:b/>
          <w:bCs/>
          <w:sz w:val="24"/>
          <w:szCs w:val="24"/>
        </w:rPr>
        <w:tab/>
      </w:r>
    </w:p>
    <w:p w:rsidR="00DD6202" w:rsidRPr="00876231" w:rsidRDefault="00DD6202" w:rsidP="00DD6202">
      <w:pPr>
        <w:tabs>
          <w:tab w:val="left" w:pos="5160"/>
        </w:tabs>
        <w:spacing w:after="0" w:line="360" w:lineRule="auto"/>
        <w:ind w:left="900"/>
        <w:rPr>
          <w:bCs/>
          <w:sz w:val="24"/>
          <w:szCs w:val="24"/>
        </w:rPr>
      </w:pPr>
      <w:proofErr w:type="gramStart"/>
      <w:r w:rsidRPr="00876231">
        <w:rPr>
          <w:bCs/>
          <w:sz w:val="24"/>
          <w:szCs w:val="24"/>
        </w:rPr>
        <w:t>Kurumsal işbirliğine açık olunması.</w:t>
      </w:r>
      <w:proofErr w:type="gramEnd"/>
    </w:p>
    <w:p w:rsidR="00DD6202" w:rsidRPr="00876231" w:rsidRDefault="00DD6202" w:rsidP="00DD6202">
      <w:pPr>
        <w:tabs>
          <w:tab w:val="left" w:pos="5160"/>
        </w:tabs>
        <w:spacing w:after="0" w:line="360" w:lineRule="auto"/>
        <w:ind w:left="900"/>
        <w:rPr>
          <w:bCs/>
          <w:sz w:val="24"/>
          <w:szCs w:val="24"/>
        </w:rPr>
      </w:pPr>
      <w:r w:rsidRPr="00876231">
        <w:rPr>
          <w:bCs/>
          <w:sz w:val="24"/>
          <w:szCs w:val="24"/>
        </w:rPr>
        <w:t>İyi bir öğretmen ve yönetim kadrosuna sahip olduğu</w:t>
      </w:r>
    </w:p>
    <w:p w:rsidR="00DD6202" w:rsidRPr="00876231" w:rsidRDefault="00DD6202" w:rsidP="00DD6202">
      <w:pPr>
        <w:tabs>
          <w:tab w:val="left" w:pos="5160"/>
        </w:tabs>
        <w:spacing w:after="0" w:line="360" w:lineRule="auto"/>
        <w:ind w:left="900"/>
        <w:rPr>
          <w:bCs/>
          <w:sz w:val="24"/>
          <w:szCs w:val="24"/>
        </w:rPr>
      </w:pPr>
      <w:r w:rsidRPr="00876231">
        <w:rPr>
          <w:bCs/>
          <w:sz w:val="24"/>
          <w:szCs w:val="24"/>
        </w:rPr>
        <w:t>Okul yönetiminin gelişime açık olması ve personelinin görüşüne değer vermesi.</w:t>
      </w:r>
    </w:p>
    <w:p w:rsidR="00DD6202" w:rsidRDefault="00DD6202" w:rsidP="00DD6202">
      <w:pPr>
        <w:tabs>
          <w:tab w:val="left" w:pos="5160"/>
        </w:tabs>
        <w:spacing w:after="0" w:line="360" w:lineRule="auto"/>
        <w:ind w:left="900"/>
        <w:rPr>
          <w:rFonts w:ascii="Times New Roman" w:hAnsi="Times New Roman"/>
          <w:b/>
          <w:bCs/>
          <w:sz w:val="24"/>
          <w:szCs w:val="24"/>
        </w:rPr>
      </w:pPr>
    </w:p>
    <w:p w:rsidR="00DD6202" w:rsidRPr="00C62DB9" w:rsidRDefault="00DD6202" w:rsidP="00DD6202">
      <w:pPr>
        <w:tabs>
          <w:tab w:val="left" w:pos="5160"/>
        </w:tabs>
        <w:spacing w:after="0" w:line="360" w:lineRule="auto"/>
        <w:ind w:left="900"/>
        <w:rPr>
          <w:b/>
          <w:bCs/>
          <w:sz w:val="24"/>
          <w:szCs w:val="24"/>
        </w:rPr>
      </w:pPr>
      <w:r w:rsidRPr="00876231">
        <w:rPr>
          <w:bCs/>
          <w:color w:val="C00000"/>
          <w:sz w:val="24"/>
          <w:szCs w:val="24"/>
        </w:rPr>
        <w:t xml:space="preserve"> </w:t>
      </w:r>
      <w:r w:rsidRPr="00C62DB9">
        <w:rPr>
          <w:b/>
          <w:bCs/>
          <w:sz w:val="24"/>
          <w:szCs w:val="24"/>
        </w:rPr>
        <w:t>Kurumun Geliştirilmesi Gereken Yönleri</w:t>
      </w:r>
      <w:r w:rsidR="00876231" w:rsidRPr="00C62DB9">
        <w:rPr>
          <w:b/>
          <w:bCs/>
          <w:sz w:val="24"/>
          <w:szCs w:val="24"/>
        </w:rPr>
        <w:t>:</w:t>
      </w:r>
    </w:p>
    <w:p w:rsidR="00DD6202" w:rsidRPr="00876231" w:rsidRDefault="00DD6202" w:rsidP="00DD6202">
      <w:pPr>
        <w:tabs>
          <w:tab w:val="left" w:pos="5160"/>
        </w:tabs>
        <w:spacing w:after="0" w:line="360" w:lineRule="auto"/>
        <w:ind w:left="900"/>
        <w:rPr>
          <w:bCs/>
          <w:sz w:val="24"/>
          <w:szCs w:val="24"/>
        </w:rPr>
      </w:pPr>
      <w:r w:rsidRPr="00876231">
        <w:rPr>
          <w:bCs/>
          <w:sz w:val="24"/>
          <w:szCs w:val="24"/>
        </w:rPr>
        <w:t>Ek bina yapılması.</w:t>
      </w:r>
    </w:p>
    <w:p w:rsidR="00DD6202" w:rsidRPr="00876231" w:rsidRDefault="00DD6202" w:rsidP="00DD6202">
      <w:pPr>
        <w:tabs>
          <w:tab w:val="left" w:pos="5160"/>
        </w:tabs>
        <w:spacing w:after="0" w:line="360" w:lineRule="auto"/>
        <w:ind w:left="900"/>
        <w:rPr>
          <w:bCs/>
          <w:sz w:val="24"/>
          <w:szCs w:val="24"/>
        </w:rPr>
      </w:pPr>
      <w:proofErr w:type="gramStart"/>
      <w:r w:rsidRPr="00876231">
        <w:rPr>
          <w:bCs/>
          <w:sz w:val="24"/>
          <w:szCs w:val="24"/>
        </w:rPr>
        <w:t>Toplantı ve gösteri salonu oluşturulması.</w:t>
      </w:r>
      <w:proofErr w:type="gramEnd"/>
    </w:p>
    <w:p w:rsidR="00DD6202" w:rsidRPr="00876231" w:rsidRDefault="00DD6202" w:rsidP="00DD6202">
      <w:pPr>
        <w:tabs>
          <w:tab w:val="left" w:pos="5160"/>
        </w:tabs>
        <w:spacing w:after="0" w:line="360" w:lineRule="auto"/>
        <w:ind w:left="900"/>
        <w:rPr>
          <w:bCs/>
          <w:sz w:val="24"/>
          <w:szCs w:val="24"/>
        </w:rPr>
      </w:pPr>
      <w:proofErr w:type="gramStart"/>
      <w:r w:rsidRPr="00876231">
        <w:rPr>
          <w:bCs/>
          <w:sz w:val="24"/>
          <w:szCs w:val="24"/>
        </w:rPr>
        <w:t>Okulda Güvenliğin sağlanması.</w:t>
      </w:r>
      <w:proofErr w:type="gramEnd"/>
    </w:p>
    <w:p w:rsidR="00DD6202" w:rsidRPr="00876231" w:rsidRDefault="00DD6202" w:rsidP="00DD6202">
      <w:pPr>
        <w:tabs>
          <w:tab w:val="left" w:pos="5160"/>
        </w:tabs>
        <w:spacing w:after="0" w:line="360" w:lineRule="auto"/>
        <w:ind w:left="900"/>
        <w:rPr>
          <w:bCs/>
          <w:sz w:val="24"/>
          <w:szCs w:val="24"/>
        </w:rPr>
      </w:pPr>
      <w:r w:rsidRPr="00876231">
        <w:rPr>
          <w:bCs/>
          <w:sz w:val="24"/>
          <w:szCs w:val="24"/>
        </w:rPr>
        <w:t xml:space="preserve"> Anasınıfı uygulama bahçesinin yapılması.</w:t>
      </w:r>
    </w:p>
    <w:p w:rsidR="00DD6202" w:rsidRPr="00C62DB9" w:rsidRDefault="00DD6202" w:rsidP="00DD6202">
      <w:pPr>
        <w:tabs>
          <w:tab w:val="left" w:pos="1440"/>
        </w:tabs>
        <w:spacing w:after="0" w:line="360" w:lineRule="auto"/>
        <w:rPr>
          <w:b/>
          <w:bCs/>
          <w:sz w:val="24"/>
          <w:szCs w:val="24"/>
        </w:rPr>
      </w:pPr>
      <w:r w:rsidRPr="00876231">
        <w:rPr>
          <w:bCs/>
          <w:sz w:val="24"/>
          <w:szCs w:val="24"/>
        </w:rPr>
        <w:t xml:space="preserve">             </w:t>
      </w:r>
      <w:r w:rsidRPr="00876231">
        <w:rPr>
          <w:bCs/>
          <w:color w:val="C00000"/>
          <w:sz w:val="24"/>
          <w:szCs w:val="24"/>
        </w:rPr>
        <w:t xml:space="preserve"> </w:t>
      </w:r>
      <w:r w:rsidR="00876231">
        <w:rPr>
          <w:bCs/>
          <w:color w:val="C00000"/>
          <w:sz w:val="24"/>
          <w:szCs w:val="24"/>
        </w:rPr>
        <w:t xml:space="preserve">  </w:t>
      </w:r>
      <w:r w:rsidRPr="00C62DB9">
        <w:rPr>
          <w:b/>
          <w:bCs/>
          <w:sz w:val="24"/>
          <w:szCs w:val="24"/>
        </w:rPr>
        <w:t>Kurumdan Beklentiler</w:t>
      </w:r>
      <w:r w:rsidR="00876231" w:rsidRPr="00C62DB9">
        <w:rPr>
          <w:b/>
          <w:bCs/>
          <w:sz w:val="24"/>
          <w:szCs w:val="24"/>
        </w:rPr>
        <w:t>:</w:t>
      </w:r>
    </w:p>
    <w:p w:rsidR="00DD6202" w:rsidRPr="00876231" w:rsidRDefault="00DD6202" w:rsidP="00DD6202">
      <w:pPr>
        <w:tabs>
          <w:tab w:val="left" w:pos="900"/>
        </w:tabs>
        <w:spacing w:after="0" w:line="360" w:lineRule="auto"/>
        <w:ind w:left="900"/>
        <w:rPr>
          <w:bCs/>
          <w:sz w:val="24"/>
          <w:szCs w:val="24"/>
        </w:rPr>
      </w:pPr>
      <w:r w:rsidRPr="00876231">
        <w:rPr>
          <w:bCs/>
          <w:sz w:val="24"/>
          <w:szCs w:val="24"/>
        </w:rPr>
        <w:t>1.İlçe genelinde yapılan sınavlarda akademik başarı</w:t>
      </w:r>
      <w:r w:rsidR="00876231">
        <w:rPr>
          <w:bCs/>
          <w:sz w:val="24"/>
          <w:szCs w:val="24"/>
        </w:rPr>
        <w:t xml:space="preserve">nın daha üst </w:t>
      </w:r>
      <w:proofErr w:type="gramStart"/>
      <w:r w:rsidR="00876231">
        <w:rPr>
          <w:bCs/>
          <w:sz w:val="24"/>
          <w:szCs w:val="24"/>
        </w:rPr>
        <w:t xml:space="preserve">seviyelere </w:t>
      </w:r>
      <w:r w:rsidRPr="00876231">
        <w:rPr>
          <w:bCs/>
          <w:sz w:val="24"/>
          <w:szCs w:val="24"/>
        </w:rPr>
        <w:t xml:space="preserve"> çıkarılması</w:t>
      </w:r>
      <w:proofErr w:type="gramEnd"/>
      <w:r w:rsidRPr="00876231">
        <w:rPr>
          <w:bCs/>
          <w:sz w:val="24"/>
          <w:szCs w:val="24"/>
        </w:rPr>
        <w:t>.</w:t>
      </w:r>
    </w:p>
    <w:p w:rsidR="00DD6202" w:rsidRPr="00876231" w:rsidRDefault="00DD6202" w:rsidP="00DD6202">
      <w:pPr>
        <w:tabs>
          <w:tab w:val="left" w:pos="900"/>
        </w:tabs>
        <w:spacing w:after="0" w:line="360" w:lineRule="auto"/>
        <w:ind w:left="900"/>
        <w:rPr>
          <w:bCs/>
          <w:sz w:val="24"/>
          <w:szCs w:val="24"/>
        </w:rPr>
      </w:pPr>
      <w:r w:rsidRPr="00876231">
        <w:rPr>
          <w:bCs/>
          <w:sz w:val="24"/>
          <w:szCs w:val="24"/>
        </w:rPr>
        <w:t>2.Okul olarak daha çok sportif ve şenliklere önem verilmesi.</w:t>
      </w:r>
    </w:p>
    <w:p w:rsidR="00DD6202" w:rsidRPr="00876231" w:rsidRDefault="00DD6202" w:rsidP="00DD6202">
      <w:pPr>
        <w:tabs>
          <w:tab w:val="left" w:pos="900"/>
        </w:tabs>
        <w:spacing w:after="0" w:line="360" w:lineRule="auto"/>
        <w:ind w:left="1440" w:hanging="540"/>
        <w:rPr>
          <w:bCs/>
          <w:sz w:val="24"/>
          <w:szCs w:val="24"/>
        </w:rPr>
      </w:pPr>
      <w:r w:rsidRPr="00876231">
        <w:rPr>
          <w:bCs/>
          <w:sz w:val="24"/>
          <w:szCs w:val="24"/>
        </w:rPr>
        <w:t>3.İlçe çapındaki ilkokul ve ortaokullar arası etkinliklerde ve yarışmalarda daha çok katılımın olması.</w:t>
      </w:r>
    </w:p>
    <w:p w:rsidR="003F5AB6" w:rsidRPr="00876231" w:rsidRDefault="00876231" w:rsidP="00876231">
      <w:pPr>
        <w:tabs>
          <w:tab w:val="left" w:pos="851"/>
        </w:tabs>
        <w:spacing w:after="0" w:line="360" w:lineRule="auto"/>
        <w:ind w:left="1276" w:hanging="540"/>
        <w:rPr>
          <w:bCs/>
          <w:sz w:val="24"/>
          <w:szCs w:val="24"/>
        </w:rPr>
      </w:pPr>
      <w:r>
        <w:rPr>
          <w:bCs/>
          <w:sz w:val="24"/>
          <w:szCs w:val="24"/>
        </w:rPr>
        <w:t xml:space="preserve">  </w:t>
      </w:r>
      <w:r w:rsidR="00DD6202" w:rsidRPr="00876231">
        <w:rPr>
          <w:bCs/>
          <w:sz w:val="24"/>
          <w:szCs w:val="24"/>
        </w:rPr>
        <w:t xml:space="preserve">4.Özgüveni gelişmiş, kendini iyi ifade edebilen, sorumluluklarının </w:t>
      </w:r>
      <w:r>
        <w:rPr>
          <w:bCs/>
          <w:sz w:val="24"/>
          <w:szCs w:val="24"/>
        </w:rPr>
        <w:t>farkında olan öğrenciler y</w:t>
      </w:r>
      <w:r w:rsidR="00DD6202" w:rsidRPr="00876231">
        <w:rPr>
          <w:bCs/>
          <w:sz w:val="24"/>
          <w:szCs w:val="24"/>
        </w:rPr>
        <w:t>etiştirmek</w:t>
      </w:r>
    </w:p>
    <w:p w:rsidR="00EF0E96" w:rsidRPr="000F59F6" w:rsidRDefault="00EF0E96" w:rsidP="00876231">
      <w:pPr>
        <w:pStyle w:val="ListeParagraf"/>
        <w:numPr>
          <w:ilvl w:val="1"/>
          <w:numId w:val="9"/>
        </w:numPr>
        <w:tabs>
          <w:tab w:val="left" w:pos="839"/>
        </w:tabs>
        <w:spacing w:before="280"/>
        <w:ind w:hanging="554"/>
        <w:jc w:val="both"/>
        <w:rPr>
          <w:b/>
          <w:sz w:val="32"/>
          <w:lang w:val="tr-TR"/>
        </w:rPr>
      </w:pPr>
      <w:r w:rsidRPr="000F59F6">
        <w:rPr>
          <w:b/>
          <w:sz w:val="32"/>
          <w:lang w:val="tr-TR"/>
        </w:rPr>
        <w:br w:type="page"/>
      </w:r>
    </w:p>
    <w:p w:rsidR="00EF0E96" w:rsidRPr="000F59F6" w:rsidRDefault="00EF0E96" w:rsidP="00272413">
      <w:pPr>
        <w:pStyle w:val="ListeParagraf"/>
        <w:numPr>
          <w:ilvl w:val="1"/>
          <w:numId w:val="24"/>
        </w:numPr>
        <w:tabs>
          <w:tab w:val="left" w:pos="839"/>
        </w:tabs>
        <w:spacing w:before="280"/>
        <w:jc w:val="both"/>
        <w:rPr>
          <w:b/>
          <w:sz w:val="32"/>
          <w:lang w:val="tr-TR"/>
        </w:rPr>
      </w:pPr>
      <w:r w:rsidRPr="000F59F6">
        <w:rPr>
          <w:b/>
          <w:sz w:val="32"/>
          <w:lang w:val="tr-TR"/>
        </w:rPr>
        <w:lastRenderedPageBreak/>
        <w:t>Kurumsal Tarihçe</w:t>
      </w:r>
      <w:r w:rsidR="009950C6" w:rsidRPr="000F59F6">
        <w:rPr>
          <w:b/>
          <w:sz w:val="32"/>
          <w:lang w:val="tr-TR"/>
        </w:rPr>
        <w:t xml:space="preserve"> </w:t>
      </w:r>
    </w:p>
    <w:p w:rsidR="00B264F9" w:rsidRDefault="00B264F9" w:rsidP="00E12D9D">
      <w:pPr>
        <w:spacing w:before="100" w:beforeAutospacing="1" w:after="100" w:afterAutospacing="1"/>
        <w:jc w:val="both"/>
        <w:rPr>
          <w:rFonts w:ascii="Cambria" w:eastAsia="Times New Roman" w:hAnsi="Cambria" w:cs="Times New Roman"/>
          <w:color w:val="212529"/>
          <w:sz w:val="24"/>
          <w:szCs w:val="24"/>
          <w:lang w:eastAsia="tr-TR"/>
        </w:rPr>
      </w:pPr>
    </w:p>
    <w:p w:rsidR="00E12D9D" w:rsidRPr="00E12D9D" w:rsidRDefault="00E12D9D" w:rsidP="00E12D9D">
      <w:pPr>
        <w:spacing w:before="100" w:beforeAutospacing="1" w:after="100" w:afterAutospacing="1"/>
        <w:jc w:val="both"/>
        <w:rPr>
          <w:rFonts w:ascii="Cambria" w:eastAsia="Times New Roman" w:hAnsi="Cambria" w:cs="Times New Roman"/>
          <w:color w:val="212529"/>
          <w:sz w:val="24"/>
          <w:szCs w:val="24"/>
          <w:lang w:eastAsia="tr-TR"/>
        </w:rPr>
      </w:pPr>
      <w:r w:rsidRPr="00E12D9D">
        <w:rPr>
          <w:rFonts w:ascii="Cambria" w:eastAsia="Times New Roman" w:hAnsi="Cambria" w:cs="Times New Roman"/>
          <w:color w:val="212529"/>
          <w:sz w:val="24"/>
          <w:szCs w:val="24"/>
          <w:lang w:eastAsia="tr-TR"/>
        </w:rPr>
        <w:t xml:space="preserve">Fatih İlkokulu/Ortaokulu yapılmadan önce </w:t>
      </w:r>
      <w:proofErr w:type="spellStart"/>
      <w:r w:rsidRPr="00E12D9D">
        <w:rPr>
          <w:rFonts w:ascii="Cambria" w:eastAsia="Times New Roman" w:hAnsi="Cambria" w:cs="Times New Roman"/>
          <w:color w:val="212529"/>
          <w:sz w:val="24"/>
          <w:szCs w:val="24"/>
          <w:lang w:eastAsia="tr-TR"/>
        </w:rPr>
        <w:t>Yavuzköy'ünde</w:t>
      </w:r>
      <w:proofErr w:type="spellEnd"/>
      <w:r w:rsidRPr="00E12D9D">
        <w:rPr>
          <w:rFonts w:ascii="Cambria" w:eastAsia="Times New Roman" w:hAnsi="Cambria" w:cs="Times New Roman"/>
          <w:color w:val="212529"/>
          <w:sz w:val="24"/>
          <w:szCs w:val="24"/>
          <w:lang w:eastAsia="tr-TR"/>
        </w:rPr>
        <w:t xml:space="preserve">, Yavuz Merkez İlkokulu ile </w:t>
      </w:r>
      <w:proofErr w:type="spellStart"/>
      <w:r w:rsidRPr="00E12D9D">
        <w:rPr>
          <w:rFonts w:ascii="Cambria" w:eastAsia="Times New Roman" w:hAnsi="Cambria" w:cs="Times New Roman"/>
          <w:color w:val="212529"/>
          <w:sz w:val="24"/>
          <w:szCs w:val="24"/>
          <w:lang w:eastAsia="tr-TR"/>
        </w:rPr>
        <w:t>Yeşiltepe</w:t>
      </w:r>
      <w:proofErr w:type="spellEnd"/>
      <w:r w:rsidRPr="00E12D9D">
        <w:rPr>
          <w:rFonts w:ascii="Cambria" w:eastAsia="Times New Roman" w:hAnsi="Cambria" w:cs="Times New Roman"/>
          <w:color w:val="212529"/>
          <w:sz w:val="24"/>
          <w:szCs w:val="24"/>
          <w:lang w:eastAsia="tr-TR"/>
        </w:rPr>
        <w:t xml:space="preserve"> İlkokulu, ilkokul seviyesinde eğitim-öğretim vermekteydi.</w:t>
      </w:r>
    </w:p>
    <w:p w:rsidR="00E12D9D" w:rsidRPr="00E12D9D" w:rsidRDefault="00E12D9D" w:rsidP="00E12D9D">
      <w:pPr>
        <w:spacing w:before="100" w:beforeAutospacing="1" w:after="100" w:afterAutospacing="1"/>
        <w:jc w:val="both"/>
        <w:rPr>
          <w:rFonts w:ascii="Cambria" w:eastAsia="Times New Roman" w:hAnsi="Cambria" w:cs="Times New Roman"/>
          <w:color w:val="212529"/>
          <w:sz w:val="24"/>
          <w:szCs w:val="24"/>
          <w:lang w:eastAsia="tr-TR"/>
        </w:rPr>
      </w:pPr>
      <w:r>
        <w:rPr>
          <w:rFonts w:ascii="Cambria" w:eastAsia="Times New Roman" w:hAnsi="Cambria" w:cs="Times New Roman"/>
          <w:color w:val="212529"/>
          <w:sz w:val="24"/>
          <w:szCs w:val="24"/>
          <w:lang w:eastAsia="tr-TR"/>
        </w:rPr>
        <w:t>K</w:t>
      </w:r>
      <w:r w:rsidRPr="00E12D9D">
        <w:rPr>
          <w:rFonts w:ascii="Cambria" w:eastAsia="Times New Roman" w:hAnsi="Cambria" w:cs="Times New Roman"/>
          <w:color w:val="212529"/>
          <w:sz w:val="24"/>
          <w:szCs w:val="24"/>
          <w:lang w:eastAsia="tr-TR"/>
        </w:rPr>
        <w:t xml:space="preserve">öyün konumu itibariyle dağınık ve sarp arazi üzerinde yer aldığından bu okullara uzak mesafede bulunan Fatih Mahallesi'nin öğrencileri özellikle kış şartlarının ağır olduğu zamanlarda okula gitmekte zorluk çekmekteydiler. Eğitim bakımından mahallenin geri kalmışlığı, mahalle sakinlerini de rahatsız ediyordu. 1985 yılında sıkıntıyı ortadan kaldırmak için mahalle sakinleri birlik kurarak okulun yapımına başlanması için önce Mehmet </w:t>
      </w:r>
      <w:proofErr w:type="spellStart"/>
      <w:r w:rsidRPr="00E12D9D">
        <w:rPr>
          <w:rFonts w:ascii="Cambria" w:eastAsia="Times New Roman" w:hAnsi="Cambria" w:cs="Times New Roman"/>
          <w:color w:val="212529"/>
          <w:sz w:val="24"/>
          <w:szCs w:val="24"/>
          <w:lang w:eastAsia="tr-TR"/>
        </w:rPr>
        <w:t>ÖZKAN'dan</w:t>
      </w:r>
      <w:proofErr w:type="spellEnd"/>
      <w:r w:rsidRPr="00E12D9D">
        <w:rPr>
          <w:rFonts w:ascii="Cambria" w:eastAsia="Times New Roman" w:hAnsi="Cambria" w:cs="Times New Roman"/>
          <w:color w:val="212529"/>
          <w:sz w:val="24"/>
          <w:szCs w:val="24"/>
          <w:lang w:eastAsia="tr-TR"/>
        </w:rPr>
        <w:t xml:space="preserve"> hibe yoluyla arazi almışlardır. Arazi 2633 metrekare olup doğusunda Kovanlı Köyü, batısında Mehmet </w:t>
      </w:r>
      <w:proofErr w:type="spellStart"/>
      <w:r w:rsidRPr="00E12D9D">
        <w:rPr>
          <w:rFonts w:ascii="Cambria" w:eastAsia="Times New Roman" w:hAnsi="Cambria" w:cs="Times New Roman"/>
          <w:color w:val="212529"/>
          <w:sz w:val="24"/>
          <w:szCs w:val="24"/>
          <w:lang w:eastAsia="tr-TR"/>
        </w:rPr>
        <w:t>ÖZKAN'ın</w:t>
      </w:r>
      <w:proofErr w:type="spellEnd"/>
      <w:r w:rsidRPr="00E12D9D">
        <w:rPr>
          <w:rFonts w:ascii="Cambria" w:eastAsia="Times New Roman" w:hAnsi="Cambria" w:cs="Times New Roman"/>
          <w:color w:val="212529"/>
          <w:sz w:val="24"/>
          <w:szCs w:val="24"/>
          <w:lang w:eastAsia="tr-TR"/>
        </w:rPr>
        <w:t xml:space="preserve"> arazisi, kuzeyinde yayla yolu ve güneyinde mahalle yolu ile çevrilidir. İlgili teknik elemanlarca uygun görülen </w:t>
      </w:r>
      <w:proofErr w:type="spellStart"/>
      <w:r w:rsidRPr="00E12D9D">
        <w:rPr>
          <w:rFonts w:ascii="Cambria" w:eastAsia="Times New Roman" w:hAnsi="Cambria" w:cs="Times New Roman"/>
          <w:color w:val="212529"/>
          <w:sz w:val="24"/>
          <w:szCs w:val="24"/>
          <w:lang w:eastAsia="tr-TR"/>
        </w:rPr>
        <w:t>arzide</w:t>
      </w:r>
      <w:proofErr w:type="spellEnd"/>
      <w:r w:rsidRPr="00E12D9D">
        <w:rPr>
          <w:rFonts w:ascii="Cambria" w:eastAsia="Times New Roman" w:hAnsi="Cambria" w:cs="Times New Roman"/>
          <w:color w:val="212529"/>
          <w:sz w:val="24"/>
          <w:szCs w:val="24"/>
          <w:lang w:eastAsia="tr-TR"/>
        </w:rPr>
        <w:t xml:space="preserve"> inşaat yapımına aynı yıl başlanmış ve Fatih Mahallesi (</w:t>
      </w:r>
      <w:proofErr w:type="spellStart"/>
      <w:r w:rsidRPr="00E12D9D">
        <w:rPr>
          <w:rFonts w:ascii="Cambria" w:eastAsia="Times New Roman" w:hAnsi="Cambria" w:cs="Times New Roman"/>
          <w:color w:val="212529"/>
          <w:sz w:val="24"/>
          <w:szCs w:val="24"/>
          <w:lang w:eastAsia="tr-TR"/>
        </w:rPr>
        <w:t>Avaklı</w:t>
      </w:r>
      <w:proofErr w:type="spellEnd"/>
      <w:r w:rsidRPr="00E12D9D">
        <w:rPr>
          <w:rFonts w:ascii="Cambria" w:eastAsia="Times New Roman" w:hAnsi="Cambria" w:cs="Times New Roman"/>
          <w:color w:val="212529"/>
          <w:sz w:val="24"/>
          <w:szCs w:val="24"/>
          <w:lang w:eastAsia="tr-TR"/>
        </w:rPr>
        <w:t>) sakinleriyle beraber büyük bir özveriyle inşaat tamamlanarak 1989-1990 eğitim-öğretim yılında okul hizmete açılmıştır. 1996-1997 yılları arasında okul binasına bir kat daha atılarak 8 yıllık eğitime hizmet vermeye başlamıştır.</w:t>
      </w:r>
    </w:p>
    <w:p w:rsidR="00E12D9D" w:rsidRDefault="00E12D9D" w:rsidP="00E12D9D">
      <w:pPr>
        <w:spacing w:before="100" w:beforeAutospacing="1" w:after="100" w:afterAutospacing="1"/>
        <w:jc w:val="both"/>
        <w:rPr>
          <w:rFonts w:ascii="Cambria" w:eastAsia="Times New Roman" w:hAnsi="Cambria" w:cs="Times New Roman"/>
          <w:color w:val="212529"/>
          <w:sz w:val="24"/>
          <w:szCs w:val="24"/>
          <w:lang w:eastAsia="tr-TR"/>
        </w:rPr>
      </w:pPr>
      <w:r w:rsidRPr="00E12D9D">
        <w:rPr>
          <w:rFonts w:ascii="Cambria" w:eastAsia="Times New Roman" w:hAnsi="Cambria" w:cs="Times New Roman"/>
          <w:color w:val="212529"/>
          <w:sz w:val="24"/>
          <w:szCs w:val="24"/>
          <w:lang w:eastAsia="tr-TR"/>
        </w:rPr>
        <w:t xml:space="preserve">Okulumuzun bulunduğu mahallenin ismi Fatih Sultan Mehmet'ten gelmektedir. Bundan dolayı okulumuzun ismi de mahallenin ismini alarak </w:t>
      </w:r>
      <w:proofErr w:type="spellStart"/>
      <w:r w:rsidRPr="00E12D9D">
        <w:rPr>
          <w:rFonts w:ascii="Cambria" w:eastAsia="Times New Roman" w:hAnsi="Cambria" w:cs="Times New Roman"/>
          <w:color w:val="212529"/>
          <w:sz w:val="24"/>
          <w:szCs w:val="24"/>
          <w:lang w:eastAsia="tr-TR"/>
        </w:rPr>
        <w:t>Yavuzköy</w:t>
      </w:r>
      <w:proofErr w:type="spellEnd"/>
      <w:r w:rsidRPr="00E12D9D">
        <w:rPr>
          <w:rFonts w:ascii="Cambria" w:eastAsia="Times New Roman" w:hAnsi="Cambria" w:cs="Times New Roman"/>
          <w:color w:val="212529"/>
          <w:sz w:val="24"/>
          <w:szCs w:val="24"/>
          <w:lang w:eastAsia="tr-TR"/>
        </w:rPr>
        <w:t xml:space="preserve"> Fatih İlkokulu/</w:t>
      </w:r>
      <w:r w:rsidR="00B264F9">
        <w:rPr>
          <w:rFonts w:ascii="Cambria" w:eastAsia="Times New Roman" w:hAnsi="Cambria" w:cs="Times New Roman"/>
          <w:color w:val="212529"/>
          <w:sz w:val="24"/>
          <w:szCs w:val="24"/>
          <w:lang w:eastAsia="tr-TR"/>
        </w:rPr>
        <w:t>Ortaokulu olmuştur.</w:t>
      </w:r>
    </w:p>
    <w:p w:rsidR="00B264F9" w:rsidRPr="00E12D9D" w:rsidRDefault="00B264F9" w:rsidP="00E12D9D">
      <w:pPr>
        <w:spacing w:before="100" w:beforeAutospacing="1" w:after="100" w:afterAutospacing="1"/>
        <w:jc w:val="both"/>
        <w:rPr>
          <w:rFonts w:ascii="Cambria" w:eastAsia="Times New Roman" w:hAnsi="Cambria" w:cs="Times New Roman"/>
          <w:color w:val="212529"/>
          <w:sz w:val="24"/>
          <w:szCs w:val="24"/>
          <w:lang w:eastAsia="tr-TR"/>
        </w:rPr>
      </w:pPr>
    </w:p>
    <w:p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t>Uygulanmakta Olan Stratejik Planın Değerlendirilmesi</w:t>
      </w:r>
    </w:p>
    <w:p w:rsidR="00272413" w:rsidRPr="000F59F6" w:rsidRDefault="00272413" w:rsidP="00272413">
      <w:pPr>
        <w:pStyle w:val="GvdeMetni"/>
        <w:spacing w:before="118" w:line="360" w:lineRule="auto"/>
        <w:ind w:left="118" w:right="115"/>
        <w:jc w:val="both"/>
        <w:rPr>
          <w:lang w:val="tr-TR"/>
        </w:rPr>
      </w:pPr>
      <w:r w:rsidRPr="000F59F6">
        <w:rPr>
          <w:lang w:val="tr-TR"/>
        </w:rPr>
        <w:t>Uygulanmakta olan stratejik planın değerlendirilmesi, planın uygulanmış olan dönemine ilişkin hedef ve göstergeler bazında gerçekleşme düzeyi ile başarı ve başarısızlık nedenlerini içerir. Bu çalışmanın amacı; yeni stratejik planda yer alacak amaç, hedef ve performans göstergelerinin doğru bir çerçevede belirlenmesini temin etmektir. Bu çalışma için uygulanmakta olan stratejik planın izleme ve değerlendirme bölümünde detayları verilen stratejik plan izleme ile stratejik plan değerlendirme tablolarından yararlanılır.</w:t>
      </w:r>
    </w:p>
    <w:p w:rsidR="00272413" w:rsidRPr="000F59F6" w:rsidRDefault="00272413" w:rsidP="00272413">
      <w:pPr>
        <w:pStyle w:val="GvdeMetni"/>
        <w:spacing w:line="360" w:lineRule="auto"/>
        <w:ind w:left="118" w:right="114"/>
        <w:jc w:val="both"/>
        <w:rPr>
          <w:lang w:val="tr-TR"/>
        </w:rPr>
      </w:pPr>
      <w:r w:rsidRPr="000F59F6">
        <w:rPr>
          <w:lang w:val="tr-TR"/>
        </w:rPr>
        <w:t>Uygulanmakta olan stratejik planın değerlendirilmesi sonucu hedef ve performans göstergelerinde hedeflenen sonuçlara ulaşılması durumunda;</w:t>
      </w:r>
    </w:p>
    <w:p w:rsidR="00272413" w:rsidRPr="000F59F6" w:rsidRDefault="00272413" w:rsidP="00272413">
      <w:pPr>
        <w:pStyle w:val="GvdeMetni"/>
        <w:spacing w:before="1" w:line="357" w:lineRule="auto"/>
        <w:ind w:left="838" w:right="11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Mevcut çevre şartları, riskler ve üst politika belgelerinden gelen sorumluluklar dikkate alındığında söz konusu hedeflerin yeni planda yer alıp almaması hususu değerlendirilir.</w:t>
      </w:r>
    </w:p>
    <w:p w:rsidR="00272413" w:rsidRPr="000F59F6" w:rsidRDefault="00272413" w:rsidP="00272413">
      <w:pPr>
        <w:pStyle w:val="GvdeMetni"/>
        <w:spacing w:before="4" w:line="352" w:lineRule="auto"/>
        <w:ind w:left="838" w:right="898"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Stratejik planda amacın farklı açılardan iyileştirilmesi ihtiyacı bulunması durumunda yeni hedef ve performans göstergeleri belirlenir.</w:t>
      </w:r>
    </w:p>
    <w:p w:rsidR="00272413" w:rsidRPr="000F59F6" w:rsidRDefault="00272413" w:rsidP="00272413">
      <w:pPr>
        <w:pStyle w:val="GvdeMetni"/>
        <w:spacing w:before="77" w:line="276" w:lineRule="auto"/>
        <w:ind w:left="118" w:right="254"/>
        <w:jc w:val="both"/>
        <w:rPr>
          <w:lang w:val="tr-TR"/>
        </w:rPr>
      </w:pPr>
      <w:r w:rsidRPr="000F59F6">
        <w:rPr>
          <w:lang w:val="tr-TR"/>
        </w:rPr>
        <w:t>Uygulanmakta olan stratejik planın değerlendirilmesi sonucu hedef ve performans göstergelerinde hedeflenen sonuçlara ulaşılamaması durumunda ise</w:t>
      </w:r>
    </w:p>
    <w:p w:rsidR="00272413" w:rsidRPr="000F59F6" w:rsidRDefault="00272413" w:rsidP="00272413">
      <w:pPr>
        <w:pStyle w:val="GvdeMetni"/>
        <w:spacing w:line="273" w:lineRule="auto"/>
        <w:ind w:left="838" w:right="254"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Hedef ve performans göstergesi ile bunlara ilişkin değerlerin doğru belirlenip belirlenmediğine,</w:t>
      </w:r>
    </w:p>
    <w:p w:rsidR="00272413" w:rsidRPr="000F59F6" w:rsidRDefault="00272413" w:rsidP="00272413">
      <w:pPr>
        <w:pStyle w:val="GvdeMetni"/>
        <w:spacing w:before="5" w:line="273" w:lineRule="auto"/>
        <w:ind w:left="838" w:right="254"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 xml:space="preserve">Mevcut çevre şartları, riskler ve üst politika belgelerinden gelen sorumluluklar dikkate </w:t>
      </w:r>
      <w:r w:rsidRPr="000F59F6">
        <w:rPr>
          <w:lang w:val="tr-TR"/>
        </w:rPr>
        <w:lastRenderedPageBreak/>
        <w:t>alındığında söz konusu hedeflerin yeni planda yer alıp almaması gerektiğine karar verilir.</w:t>
      </w:r>
    </w:p>
    <w:p w:rsidR="00272413" w:rsidRPr="000F59F6" w:rsidRDefault="00272413" w:rsidP="00272413">
      <w:pPr>
        <w:pStyle w:val="GvdeMetni"/>
        <w:spacing w:before="2" w:line="276" w:lineRule="auto"/>
        <w:ind w:left="118" w:right="253"/>
        <w:jc w:val="both"/>
        <w:rPr>
          <w:lang w:val="tr-TR"/>
        </w:rPr>
      </w:pPr>
      <w:r w:rsidRPr="000F59F6">
        <w:rPr>
          <w:lang w:val="tr-TR"/>
        </w:rPr>
        <w:t>Bu bölümde her hedef bazında ayrıntılı değerlendirmeler yapılmaz, yeni planın mevcut plandan temel farklılıkları ve bu farklılıkların nedenleri açıklanır. Burada yer alan değerlendirmeler uygulanmakta olan planın son altı aylık dönemini içeremeyeceğinden ilgili döneme ilişkin gerçekleşme sonuçları tahmin edilerek bu bölüm sonlandırılır.</w:t>
      </w:r>
    </w:p>
    <w:p w:rsidR="00272413" w:rsidRPr="000F59F6" w:rsidRDefault="00272413" w:rsidP="00272413">
      <w:pPr>
        <w:pStyle w:val="GvdeMetni"/>
        <w:rPr>
          <w:sz w:val="28"/>
          <w:lang w:val="tr-TR"/>
        </w:rPr>
      </w:pPr>
    </w:p>
    <w:p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t>Yasal Yükümlülükler ve Mevzuat Analizi</w:t>
      </w:r>
    </w:p>
    <w:p w:rsidR="00272413" w:rsidRPr="000F59F6" w:rsidRDefault="00272413" w:rsidP="00272413">
      <w:pPr>
        <w:pStyle w:val="GvdeMetni"/>
        <w:spacing w:before="121" w:line="360" w:lineRule="auto"/>
        <w:ind w:left="118" w:right="253"/>
        <w:jc w:val="both"/>
        <w:rPr>
          <w:lang w:val="tr-TR"/>
        </w:rPr>
      </w:pPr>
      <w:r w:rsidRPr="000F59F6">
        <w:rPr>
          <w:lang w:val="tr-TR"/>
        </w:rPr>
        <w:t xml:space="preserve">Mevzuat analizinde okul/kuruma görev ve sorumluluk yükleyen, okul/kurumun faaliyet alanını düzenleyen mevzuat gözden geçirilerek yasal yükümlülükler listesi oluşturulur. Mevzuat analizinin çıktıları daha sonraki aşamada okul/kurumun faaliyet alanlarının ve </w:t>
      </w:r>
      <w:proofErr w:type="gramStart"/>
      <w:r w:rsidRPr="000F59F6">
        <w:rPr>
          <w:lang w:val="tr-TR"/>
        </w:rPr>
        <w:t>misyon</w:t>
      </w:r>
      <w:proofErr w:type="gramEnd"/>
      <w:r w:rsidRPr="000F59F6">
        <w:rPr>
          <w:lang w:val="tr-TR"/>
        </w:rPr>
        <w:t xml:space="preserve"> bildiriminin belirlenmesinde ve geleceğe bakışının oluşturulmasında ve/veya gözden geçirilmesinde kullanılır. Mevzuat analiziyle amaç ve hedeflerin sınırları çizilir. İdarenin, görevlerini yürütürken bu sınırların dışına çıkmaması gerekir.</w:t>
      </w:r>
    </w:p>
    <w:p w:rsidR="00272413" w:rsidRPr="000F59F6" w:rsidRDefault="00272413" w:rsidP="00272413">
      <w:pPr>
        <w:pStyle w:val="GvdeMetni"/>
        <w:spacing w:line="360" w:lineRule="auto"/>
        <w:ind w:left="118" w:right="252"/>
        <w:jc w:val="both"/>
        <w:rPr>
          <w:lang w:val="tr-TR"/>
        </w:rPr>
      </w:pPr>
      <w:r w:rsidRPr="000F59F6">
        <w:rPr>
          <w:lang w:val="tr-TR"/>
        </w:rPr>
        <w:t>Okul/kurumun mevzuattan kaynaklanan yükümlülükleri, bu yükümlülüklerin mevzuatın hangi maddesine dayandığı ile bu yasal yükümlülüklere ilişkin tespitler ve ihtiyaçlar mevzuat analizi sürecinde cevaplanması gereken sorular çerçevesinde ortaya konulur.</w:t>
      </w:r>
    </w:p>
    <w:p w:rsidR="00272413" w:rsidRPr="000F59F6" w:rsidRDefault="00272413" w:rsidP="00272413">
      <w:pPr>
        <w:pStyle w:val="GvdeMetni"/>
        <w:rPr>
          <w:sz w:val="20"/>
          <w:lang w:val="tr-TR"/>
        </w:rPr>
      </w:pPr>
    </w:p>
    <w:p w:rsidR="00272413" w:rsidRPr="000F59F6" w:rsidRDefault="00272413" w:rsidP="00272413">
      <w:pPr>
        <w:pStyle w:val="GvdeMetni"/>
        <w:rPr>
          <w:sz w:val="20"/>
          <w:lang w:val="tr-TR"/>
        </w:rPr>
      </w:pPr>
    </w:p>
    <w:p w:rsidR="00272413" w:rsidRPr="000F59F6" w:rsidRDefault="00272413" w:rsidP="00272413">
      <w:pPr>
        <w:pStyle w:val="GvdeMetni"/>
        <w:rPr>
          <w:sz w:val="20"/>
          <w:lang w:val="tr-TR"/>
        </w:rPr>
      </w:pPr>
    </w:p>
    <w:p w:rsidR="00272413" w:rsidRPr="000F59F6" w:rsidRDefault="00272413" w:rsidP="00272413">
      <w:pPr>
        <w:pStyle w:val="GvdeMetni"/>
        <w:spacing w:before="3"/>
        <w:rPr>
          <w:sz w:val="12"/>
          <w:lang w:val="tr-TR"/>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09"/>
      </w:tblGrid>
      <w:tr w:rsidR="00272413" w:rsidRPr="000F59F6" w:rsidTr="00512A3A">
        <w:trPr>
          <w:trHeight w:val="560"/>
        </w:trPr>
        <w:tc>
          <w:tcPr>
            <w:tcW w:w="9209" w:type="dxa"/>
            <w:shd w:val="clear" w:color="auto" w:fill="E2EFD9"/>
          </w:tcPr>
          <w:p w:rsidR="00272413" w:rsidRPr="000F59F6" w:rsidRDefault="00272413" w:rsidP="00512A3A">
            <w:pPr>
              <w:pStyle w:val="TableParagraph"/>
              <w:spacing w:before="3" w:line="280" w:lineRule="exact"/>
              <w:ind w:left="103" w:right="98"/>
              <w:rPr>
                <w:b/>
                <w:sz w:val="24"/>
                <w:lang w:val="tr-TR"/>
              </w:rPr>
            </w:pPr>
            <w:r w:rsidRPr="000F59F6">
              <w:rPr>
                <w:b/>
                <w:sz w:val="24"/>
                <w:lang w:val="tr-TR"/>
              </w:rPr>
              <w:t>Yasal Yükümlülükler ve Mevzuat Analizi Aşamasında Cevaplandırılması Gereken Temel Sorular</w:t>
            </w:r>
          </w:p>
        </w:tc>
      </w:tr>
      <w:tr w:rsidR="00272413" w:rsidRPr="000F59F6" w:rsidTr="00512A3A">
        <w:trPr>
          <w:trHeight w:val="1958"/>
        </w:trPr>
        <w:tc>
          <w:tcPr>
            <w:tcW w:w="9209" w:type="dxa"/>
          </w:tcPr>
          <w:p w:rsidR="00325482" w:rsidRPr="000F59F6" w:rsidRDefault="00272413" w:rsidP="00325482">
            <w:pPr>
              <w:pStyle w:val="TableParagraph"/>
              <w:spacing w:line="256" w:lineRule="auto"/>
              <w:ind w:left="823" w:right="98" w:hanging="360"/>
              <w:rPr>
                <w:sz w:val="24"/>
                <w:lang w:val="tr-TR"/>
              </w:rPr>
            </w:pPr>
            <w:r w:rsidRPr="000F59F6">
              <w:rPr>
                <w:rFonts w:ascii="Wingdings" w:hAnsi="Wingdings"/>
                <w:sz w:val="24"/>
                <w:lang w:val="tr-TR"/>
              </w:rPr>
              <w:t></w:t>
            </w:r>
            <w:r w:rsidRPr="000F59F6">
              <w:rPr>
                <w:rFonts w:ascii="Times New Roman" w:hAnsi="Times New Roman"/>
                <w:sz w:val="24"/>
                <w:lang w:val="tr-TR"/>
              </w:rPr>
              <w:t xml:space="preserve"> </w:t>
            </w:r>
            <w:r w:rsidRPr="000F59F6">
              <w:rPr>
                <w:sz w:val="24"/>
                <w:lang w:val="tr-TR"/>
              </w:rPr>
              <w:t>Okul/kurumun çalışma usulleri ve iş süreçlerine ilişkin hangi düzenlemeler bulunmaktadır?</w:t>
            </w:r>
            <w:r w:rsidR="00325482" w:rsidRPr="000F59F6">
              <w:rPr>
                <w:rFonts w:ascii="Wingdings" w:hAnsi="Wingdings"/>
                <w:sz w:val="24"/>
                <w:lang w:val="tr-TR"/>
              </w:rPr>
              <w:t></w:t>
            </w:r>
            <w:r w:rsidRPr="000F59F6">
              <w:rPr>
                <w:rFonts w:ascii="Wingdings" w:hAnsi="Wingdings"/>
                <w:sz w:val="24"/>
                <w:lang w:val="tr-TR"/>
              </w:rPr>
              <w:t></w:t>
            </w:r>
            <w:r w:rsidRPr="000F59F6">
              <w:rPr>
                <w:rFonts w:ascii="Times New Roman" w:hAnsi="Times New Roman"/>
                <w:sz w:val="24"/>
                <w:lang w:val="tr-TR"/>
              </w:rPr>
              <w:t xml:space="preserve"> </w:t>
            </w:r>
            <w:r w:rsidRPr="000F59F6">
              <w:rPr>
                <w:sz w:val="24"/>
                <w:lang w:val="tr-TR"/>
              </w:rPr>
              <w:t>Okul/kurum tarafından sunulan ürün ve hizmetlerin nitelik ve niceliğine ilişkin ne gibi hükümler</w:t>
            </w:r>
            <w:r w:rsidRPr="000F59F6">
              <w:rPr>
                <w:spacing w:val="-16"/>
                <w:sz w:val="24"/>
                <w:lang w:val="tr-TR"/>
              </w:rPr>
              <w:t xml:space="preserve"> </w:t>
            </w:r>
            <w:r w:rsidRPr="000F59F6">
              <w:rPr>
                <w:sz w:val="24"/>
                <w:lang w:val="tr-TR"/>
              </w:rPr>
              <w:t>bulunmaktadır.</w:t>
            </w:r>
            <w:r w:rsidR="00325482" w:rsidRPr="000F59F6">
              <w:rPr>
                <w:sz w:val="24"/>
                <w:lang w:val="tr-TR"/>
              </w:rPr>
              <w:t xml:space="preserve"> </w:t>
            </w:r>
          </w:p>
          <w:p w:rsidR="00325482" w:rsidRPr="000F59F6" w:rsidRDefault="00325482" w:rsidP="00325482">
            <w:pPr>
              <w:pStyle w:val="TableParagraph"/>
              <w:tabs>
                <w:tab w:val="left" w:pos="2330"/>
                <w:tab w:val="left" w:pos="3625"/>
                <w:tab w:val="left" w:pos="4664"/>
                <w:tab w:val="left" w:pos="5382"/>
                <w:tab w:val="left" w:pos="5840"/>
                <w:tab w:val="left" w:pos="7048"/>
                <w:tab w:val="left" w:pos="8202"/>
              </w:tabs>
              <w:spacing w:before="5" w:line="256" w:lineRule="auto"/>
              <w:ind w:left="823" w:right="98" w:hanging="360"/>
              <w:rPr>
                <w:sz w:val="24"/>
                <w:lang w:val="tr-TR"/>
              </w:rPr>
            </w:pPr>
            <w:r w:rsidRPr="000F59F6">
              <w:rPr>
                <w:rFonts w:ascii="Wingdings" w:hAnsi="Wingdings"/>
                <w:sz w:val="24"/>
                <w:lang w:val="tr-TR"/>
              </w:rPr>
              <w:t></w:t>
            </w:r>
            <w:r w:rsidRPr="000F59F6">
              <w:rPr>
                <w:rFonts w:ascii="Times New Roman" w:hAnsi="Times New Roman"/>
                <w:sz w:val="24"/>
                <w:lang w:val="tr-TR"/>
              </w:rPr>
              <w:t xml:space="preserve"> </w:t>
            </w:r>
            <w:r w:rsidRPr="000F59F6">
              <w:rPr>
                <w:rFonts w:ascii="Times New Roman" w:hAnsi="Times New Roman"/>
                <w:spacing w:val="45"/>
                <w:sz w:val="24"/>
                <w:lang w:val="tr-TR"/>
              </w:rPr>
              <w:t xml:space="preserve"> </w:t>
            </w:r>
            <w:r w:rsidRPr="000F59F6">
              <w:rPr>
                <w:sz w:val="24"/>
                <w:lang w:val="tr-TR"/>
              </w:rPr>
              <w:t>Okul/kurum</w:t>
            </w:r>
            <w:r w:rsidRPr="000F59F6">
              <w:rPr>
                <w:sz w:val="24"/>
                <w:lang w:val="tr-TR"/>
              </w:rPr>
              <w:tab/>
              <w:t>tarafından</w:t>
            </w:r>
            <w:r w:rsidRPr="000F59F6">
              <w:rPr>
                <w:sz w:val="24"/>
                <w:lang w:val="tr-TR"/>
              </w:rPr>
              <w:tab/>
              <w:t>sunulan</w:t>
            </w:r>
            <w:r w:rsidRPr="000F59F6">
              <w:rPr>
                <w:sz w:val="24"/>
                <w:lang w:val="tr-TR"/>
              </w:rPr>
              <w:tab/>
              <w:t>ürün</w:t>
            </w:r>
            <w:r w:rsidRPr="000F59F6">
              <w:rPr>
                <w:sz w:val="24"/>
                <w:lang w:val="tr-TR"/>
              </w:rPr>
              <w:tab/>
              <w:t>ve</w:t>
            </w:r>
            <w:r w:rsidRPr="000F59F6">
              <w:rPr>
                <w:sz w:val="24"/>
                <w:lang w:val="tr-TR"/>
              </w:rPr>
              <w:tab/>
              <w:t>hizmetler</w:t>
            </w:r>
            <w:r w:rsidRPr="000F59F6">
              <w:rPr>
                <w:sz w:val="24"/>
                <w:lang w:val="tr-TR"/>
              </w:rPr>
              <w:tab/>
              <w:t>nelerdir?</w:t>
            </w:r>
            <w:r w:rsidRPr="000F59F6">
              <w:rPr>
                <w:sz w:val="24"/>
                <w:lang w:val="tr-TR"/>
              </w:rPr>
              <w:tab/>
              <w:t>Bunların yararlanıcıları</w:t>
            </w:r>
            <w:r w:rsidRPr="000F59F6">
              <w:rPr>
                <w:spacing w:val="-16"/>
                <w:sz w:val="24"/>
                <w:lang w:val="tr-TR"/>
              </w:rPr>
              <w:t xml:space="preserve"> </w:t>
            </w:r>
            <w:r w:rsidRPr="000F59F6">
              <w:rPr>
                <w:sz w:val="24"/>
                <w:lang w:val="tr-TR"/>
              </w:rPr>
              <w:t>kimlerdir?</w:t>
            </w:r>
          </w:p>
          <w:p w:rsidR="00272413" w:rsidRPr="000F59F6" w:rsidRDefault="00272413" w:rsidP="00325482">
            <w:pPr>
              <w:pStyle w:val="TableParagraph"/>
              <w:spacing w:line="256" w:lineRule="auto"/>
              <w:ind w:left="823" w:right="98" w:hanging="360"/>
              <w:rPr>
                <w:sz w:val="24"/>
                <w:lang w:val="tr-TR"/>
              </w:rPr>
            </w:pPr>
          </w:p>
        </w:tc>
      </w:tr>
    </w:tbl>
    <w:p w:rsidR="00272413" w:rsidRPr="000F59F6" w:rsidRDefault="00272413" w:rsidP="00272413">
      <w:pPr>
        <w:spacing w:line="256" w:lineRule="auto"/>
        <w:rPr>
          <w:sz w:val="24"/>
        </w:rPr>
        <w:sectPr w:rsidR="00272413" w:rsidRPr="000F59F6" w:rsidSect="00876231">
          <w:pgSz w:w="11910" w:h="16840"/>
          <w:pgMar w:top="1320" w:right="853" w:bottom="1280" w:left="567" w:header="0" w:footer="1037" w:gutter="0"/>
          <w:cols w:space="708"/>
        </w:sectPr>
      </w:pPr>
    </w:p>
    <w:p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Üst Politika Belgeleri Analizi</w:t>
      </w:r>
    </w:p>
    <w:p w:rsidR="00272413" w:rsidRPr="000F59F6" w:rsidRDefault="00272413" w:rsidP="00272413">
      <w:pPr>
        <w:pStyle w:val="GvdeMetni"/>
        <w:spacing w:before="120"/>
        <w:ind w:left="318"/>
        <w:jc w:val="both"/>
        <w:rPr>
          <w:lang w:val="tr-TR"/>
        </w:rPr>
      </w:pPr>
      <w:r w:rsidRPr="000F59F6">
        <w:rPr>
          <w:lang w:val="tr-TR"/>
        </w:rPr>
        <w:t>Üst politika belgeleri;</w:t>
      </w:r>
    </w:p>
    <w:p w:rsidR="00272413" w:rsidRPr="000F59F6" w:rsidRDefault="00272413" w:rsidP="00272413">
      <w:pPr>
        <w:pStyle w:val="GvdeMetni"/>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12. Kalkınma Planı</w:t>
      </w:r>
    </w:p>
    <w:p w:rsidR="00272413" w:rsidRPr="000F59F6" w:rsidRDefault="00272413" w:rsidP="00272413">
      <w:pPr>
        <w:pStyle w:val="GvdeMetni"/>
        <w:spacing w:before="22"/>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Cumhurbaşkanlığı Programı,</w:t>
      </w:r>
    </w:p>
    <w:p w:rsidR="00272413" w:rsidRPr="000F59F6" w:rsidRDefault="00272413" w:rsidP="00272413">
      <w:pPr>
        <w:pStyle w:val="GvdeMetni"/>
        <w:spacing w:before="22"/>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 Vadeli Program,</w:t>
      </w:r>
    </w:p>
    <w:p w:rsidR="00272413" w:rsidRPr="000F59F6" w:rsidRDefault="00272413" w:rsidP="00272413">
      <w:pPr>
        <w:pStyle w:val="GvdeMetni"/>
        <w:spacing w:before="22"/>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Cumhurbaşkanlığı Yıllık Programı,</w:t>
      </w:r>
    </w:p>
    <w:p w:rsidR="00272413" w:rsidRPr="000F59F6" w:rsidRDefault="00272413" w:rsidP="00272413">
      <w:pPr>
        <w:pStyle w:val="GvdeMetni"/>
        <w:spacing w:before="24"/>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Millî Eğitim Bakanlığı Stratejik Planı,</w:t>
      </w:r>
    </w:p>
    <w:p w:rsidR="00272413" w:rsidRPr="000F59F6" w:rsidRDefault="00272413" w:rsidP="00272413">
      <w:pPr>
        <w:pStyle w:val="GvdeMetni"/>
        <w:spacing w:before="21"/>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İl Millî Eğitim Müdürlüğü Stratejik Planı,</w:t>
      </w:r>
    </w:p>
    <w:p w:rsidR="00272413" w:rsidRPr="000F59F6" w:rsidRDefault="00272413" w:rsidP="00272413">
      <w:pPr>
        <w:pStyle w:val="GvdeMetni"/>
        <w:spacing w:before="21"/>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İlçe Millî Eğitim Müdürlüğü Stratejik Planı ile</w:t>
      </w:r>
    </w:p>
    <w:p w:rsidR="00272413" w:rsidRPr="000F59F6" w:rsidRDefault="00272413" w:rsidP="00272413">
      <w:pPr>
        <w:pStyle w:val="GvdeMetni"/>
        <w:spacing w:before="21" w:line="256" w:lineRule="auto"/>
        <w:ind w:left="1038" w:right="616"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 ilgilendiren ulusal, bölgesel ve sektörel strateji eylem planlarını ifade</w:t>
      </w:r>
      <w:r w:rsidRPr="000F59F6">
        <w:rPr>
          <w:spacing w:val="-6"/>
          <w:lang w:val="tr-TR"/>
        </w:rPr>
        <w:t xml:space="preserve"> </w:t>
      </w:r>
      <w:r w:rsidRPr="000F59F6">
        <w:rPr>
          <w:lang w:val="tr-TR"/>
        </w:rPr>
        <w:t>eder.</w:t>
      </w:r>
    </w:p>
    <w:p w:rsidR="00272413" w:rsidRPr="000F59F6" w:rsidRDefault="00272413" w:rsidP="00272413">
      <w:pPr>
        <w:pStyle w:val="GvdeMetni"/>
        <w:ind w:left="318" w:right="537"/>
        <w:jc w:val="both"/>
        <w:rPr>
          <w:lang w:val="tr-TR"/>
        </w:rPr>
      </w:pPr>
      <w:r w:rsidRPr="000F59F6">
        <w:rPr>
          <w:lang w:val="tr-TR"/>
        </w:rPr>
        <w:t>Kurumun faaliyet alanları ile Kalkınma Planı, diğer plan ve programlarda yer alan amaç, ilke ve politikalar arasındaki uyuma bakılır.</w:t>
      </w:r>
    </w:p>
    <w:p w:rsidR="00272413" w:rsidRPr="000F59F6" w:rsidRDefault="00272413" w:rsidP="00272413">
      <w:pPr>
        <w:spacing w:before="233"/>
        <w:ind w:left="318"/>
        <w:jc w:val="both"/>
        <w:rPr>
          <w:b/>
          <w:sz w:val="20"/>
        </w:rPr>
      </w:pPr>
      <w:r w:rsidRPr="000F59F6">
        <w:rPr>
          <w:b/>
          <w:sz w:val="20"/>
        </w:rPr>
        <w:t>Tablo 2. Üst Politika Belgeleri Analizi Tablosu</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7"/>
        <w:gridCol w:w="2815"/>
        <w:gridCol w:w="5711"/>
      </w:tblGrid>
      <w:tr w:rsidR="00272413" w:rsidRPr="000F59F6" w:rsidTr="00512A3A">
        <w:trPr>
          <w:trHeight w:val="700"/>
        </w:trPr>
        <w:tc>
          <w:tcPr>
            <w:tcW w:w="967" w:type="dxa"/>
            <w:shd w:val="clear" w:color="auto" w:fill="E2EFD9"/>
          </w:tcPr>
          <w:p w:rsidR="00272413" w:rsidRPr="000F59F6" w:rsidRDefault="00272413" w:rsidP="00512A3A">
            <w:pPr>
              <w:pStyle w:val="TableParagraph"/>
              <w:spacing w:line="236" w:lineRule="exact"/>
              <w:ind w:left="102"/>
              <w:rPr>
                <w:b/>
                <w:sz w:val="20"/>
                <w:lang w:val="tr-TR"/>
              </w:rPr>
            </w:pPr>
            <w:r w:rsidRPr="000F59F6">
              <w:rPr>
                <w:b/>
                <w:sz w:val="20"/>
                <w:lang w:val="tr-TR"/>
              </w:rPr>
              <w:t xml:space="preserve">Üst </w:t>
            </w:r>
            <w:r w:rsidRPr="000F59F6">
              <w:rPr>
                <w:b/>
                <w:w w:val="95"/>
                <w:sz w:val="20"/>
                <w:lang w:val="tr-TR"/>
              </w:rPr>
              <w:t xml:space="preserve">Politika </w:t>
            </w:r>
            <w:r w:rsidRPr="000F59F6">
              <w:rPr>
                <w:b/>
                <w:sz w:val="20"/>
                <w:lang w:val="tr-TR"/>
              </w:rPr>
              <w:t>Belgesi</w:t>
            </w:r>
          </w:p>
        </w:tc>
        <w:tc>
          <w:tcPr>
            <w:tcW w:w="2815" w:type="dxa"/>
            <w:shd w:val="clear" w:color="auto" w:fill="E2EFD9"/>
          </w:tcPr>
          <w:p w:rsidR="00272413" w:rsidRPr="000F59F6" w:rsidRDefault="00272413" w:rsidP="00512A3A">
            <w:pPr>
              <w:pStyle w:val="TableParagraph"/>
              <w:spacing w:line="234" w:lineRule="exact"/>
              <w:ind w:left="102"/>
              <w:rPr>
                <w:b/>
                <w:sz w:val="20"/>
                <w:lang w:val="tr-TR"/>
              </w:rPr>
            </w:pPr>
            <w:r w:rsidRPr="000F59F6">
              <w:rPr>
                <w:b/>
                <w:sz w:val="20"/>
                <w:lang w:val="tr-TR"/>
              </w:rPr>
              <w:t>İlgili Bölüm/Referans</w:t>
            </w:r>
          </w:p>
        </w:tc>
        <w:tc>
          <w:tcPr>
            <w:tcW w:w="5711" w:type="dxa"/>
            <w:shd w:val="clear" w:color="auto" w:fill="E2EFD9"/>
          </w:tcPr>
          <w:p w:rsidR="00272413" w:rsidRPr="000F59F6" w:rsidRDefault="00272413" w:rsidP="00512A3A">
            <w:pPr>
              <w:pStyle w:val="TableParagraph"/>
              <w:spacing w:line="234" w:lineRule="exact"/>
              <w:ind w:left="102"/>
              <w:rPr>
                <w:b/>
                <w:sz w:val="20"/>
                <w:lang w:val="tr-TR"/>
              </w:rPr>
            </w:pPr>
            <w:r w:rsidRPr="000F59F6">
              <w:rPr>
                <w:b/>
                <w:sz w:val="20"/>
                <w:lang w:val="tr-TR"/>
              </w:rPr>
              <w:t>Verilen Görevler/İhtiyaçlar</w:t>
            </w:r>
          </w:p>
        </w:tc>
      </w:tr>
      <w:tr w:rsidR="00272413" w:rsidRPr="000F59F6" w:rsidTr="00512A3A">
        <w:trPr>
          <w:trHeight w:val="275"/>
        </w:trPr>
        <w:tc>
          <w:tcPr>
            <w:tcW w:w="967" w:type="dxa"/>
            <w:shd w:val="clear" w:color="auto" w:fill="E2EFD9"/>
          </w:tcPr>
          <w:p w:rsidR="00272413" w:rsidRPr="000F59F6" w:rsidRDefault="00272413" w:rsidP="00512A3A">
            <w:pPr>
              <w:pStyle w:val="TableParagraph"/>
              <w:rPr>
                <w:rFonts w:ascii="Times New Roman"/>
                <w:sz w:val="20"/>
                <w:lang w:val="tr-TR"/>
              </w:rPr>
            </w:pPr>
          </w:p>
        </w:tc>
        <w:tc>
          <w:tcPr>
            <w:tcW w:w="2815" w:type="dxa"/>
          </w:tcPr>
          <w:p w:rsidR="00272413" w:rsidRPr="000F59F6" w:rsidRDefault="00272413" w:rsidP="00512A3A">
            <w:pPr>
              <w:pStyle w:val="TableParagraph"/>
              <w:rPr>
                <w:rFonts w:ascii="Times New Roman"/>
                <w:sz w:val="20"/>
                <w:lang w:val="tr-TR"/>
              </w:rPr>
            </w:pPr>
          </w:p>
        </w:tc>
        <w:tc>
          <w:tcPr>
            <w:tcW w:w="5711" w:type="dxa"/>
          </w:tcPr>
          <w:p w:rsidR="00272413" w:rsidRPr="000F59F6" w:rsidRDefault="00272413" w:rsidP="00512A3A">
            <w:pPr>
              <w:pStyle w:val="TableParagraph"/>
              <w:rPr>
                <w:rFonts w:ascii="Times New Roman"/>
                <w:sz w:val="20"/>
                <w:lang w:val="tr-TR"/>
              </w:rPr>
            </w:pPr>
          </w:p>
        </w:tc>
      </w:tr>
      <w:tr w:rsidR="00272413" w:rsidRPr="000F59F6" w:rsidTr="00512A3A">
        <w:trPr>
          <w:trHeight w:val="280"/>
        </w:trPr>
        <w:tc>
          <w:tcPr>
            <w:tcW w:w="967" w:type="dxa"/>
            <w:shd w:val="clear" w:color="auto" w:fill="E2EFD9"/>
          </w:tcPr>
          <w:p w:rsidR="00272413" w:rsidRPr="000F59F6" w:rsidRDefault="00272413" w:rsidP="00512A3A">
            <w:pPr>
              <w:pStyle w:val="TableParagraph"/>
              <w:rPr>
                <w:rFonts w:ascii="Times New Roman"/>
                <w:sz w:val="20"/>
                <w:lang w:val="tr-TR"/>
              </w:rPr>
            </w:pPr>
          </w:p>
        </w:tc>
        <w:tc>
          <w:tcPr>
            <w:tcW w:w="2815" w:type="dxa"/>
          </w:tcPr>
          <w:p w:rsidR="00272413" w:rsidRPr="000F59F6" w:rsidRDefault="00272413" w:rsidP="00512A3A">
            <w:pPr>
              <w:pStyle w:val="TableParagraph"/>
              <w:rPr>
                <w:rFonts w:ascii="Times New Roman"/>
                <w:sz w:val="20"/>
                <w:lang w:val="tr-TR"/>
              </w:rPr>
            </w:pPr>
          </w:p>
        </w:tc>
        <w:tc>
          <w:tcPr>
            <w:tcW w:w="5711" w:type="dxa"/>
          </w:tcPr>
          <w:p w:rsidR="00272413" w:rsidRPr="000F59F6" w:rsidRDefault="00272413" w:rsidP="00512A3A">
            <w:pPr>
              <w:pStyle w:val="TableParagraph"/>
              <w:rPr>
                <w:rFonts w:ascii="Times New Roman"/>
                <w:sz w:val="20"/>
                <w:lang w:val="tr-TR"/>
              </w:rPr>
            </w:pPr>
          </w:p>
        </w:tc>
      </w:tr>
      <w:tr w:rsidR="00272413" w:rsidRPr="000F59F6" w:rsidTr="00512A3A">
        <w:trPr>
          <w:trHeight w:val="280"/>
        </w:trPr>
        <w:tc>
          <w:tcPr>
            <w:tcW w:w="967" w:type="dxa"/>
            <w:shd w:val="clear" w:color="auto" w:fill="E2EFD9"/>
          </w:tcPr>
          <w:p w:rsidR="00272413" w:rsidRPr="000F59F6" w:rsidRDefault="00272413" w:rsidP="00512A3A">
            <w:pPr>
              <w:pStyle w:val="TableParagraph"/>
              <w:rPr>
                <w:rFonts w:ascii="Times New Roman"/>
                <w:sz w:val="20"/>
                <w:lang w:val="tr-TR"/>
              </w:rPr>
            </w:pPr>
          </w:p>
        </w:tc>
        <w:tc>
          <w:tcPr>
            <w:tcW w:w="2815" w:type="dxa"/>
          </w:tcPr>
          <w:p w:rsidR="00272413" w:rsidRPr="000F59F6" w:rsidRDefault="00272413" w:rsidP="00512A3A">
            <w:pPr>
              <w:pStyle w:val="TableParagraph"/>
              <w:rPr>
                <w:rFonts w:ascii="Times New Roman"/>
                <w:sz w:val="20"/>
                <w:lang w:val="tr-TR"/>
              </w:rPr>
            </w:pPr>
          </w:p>
        </w:tc>
        <w:tc>
          <w:tcPr>
            <w:tcW w:w="5711" w:type="dxa"/>
          </w:tcPr>
          <w:p w:rsidR="00272413" w:rsidRPr="000F59F6" w:rsidRDefault="00272413" w:rsidP="00512A3A">
            <w:pPr>
              <w:pStyle w:val="TableParagraph"/>
              <w:rPr>
                <w:rFonts w:ascii="Times New Roman"/>
                <w:sz w:val="20"/>
                <w:lang w:val="tr-TR"/>
              </w:rPr>
            </w:pPr>
          </w:p>
        </w:tc>
      </w:tr>
    </w:tbl>
    <w:p w:rsidR="00272413" w:rsidRPr="000F59F6" w:rsidRDefault="00272413" w:rsidP="00272413">
      <w:pPr>
        <w:pStyle w:val="GvdeMetni"/>
        <w:spacing w:before="8"/>
        <w:rPr>
          <w:b/>
          <w:sz w:val="23"/>
          <w:lang w:val="tr-TR"/>
        </w:rPr>
      </w:pPr>
    </w:p>
    <w:p w:rsidR="00272413" w:rsidRPr="000F59F6" w:rsidRDefault="00272413" w:rsidP="00272413">
      <w:pPr>
        <w:pStyle w:val="GvdeMetni"/>
        <w:spacing w:line="360" w:lineRule="auto"/>
        <w:ind w:left="318" w:right="535"/>
        <w:jc w:val="both"/>
        <w:rPr>
          <w:lang w:val="tr-TR"/>
        </w:rPr>
      </w:pPr>
      <w:r w:rsidRPr="000F59F6">
        <w:rPr>
          <w:lang w:val="tr-TR"/>
        </w:rPr>
        <w:t>MEB, il millî eğitim müdürlüğü ve ilçe millî eğitim müdürlüğü stratejik planları incelenir. Ayrıca;</w:t>
      </w:r>
      <w:r w:rsidRPr="000F59F6">
        <w:rPr>
          <w:spacing w:val="-8"/>
          <w:lang w:val="tr-TR"/>
        </w:rPr>
        <w:t xml:space="preserve"> </w:t>
      </w:r>
      <w:r w:rsidRPr="000F59F6">
        <w:rPr>
          <w:lang w:val="tr-TR"/>
        </w:rPr>
        <w:t>yerel</w:t>
      </w:r>
      <w:r w:rsidRPr="000F59F6">
        <w:rPr>
          <w:spacing w:val="-7"/>
          <w:lang w:val="tr-TR"/>
        </w:rPr>
        <w:t xml:space="preserve"> </w:t>
      </w:r>
      <w:r w:rsidRPr="000F59F6">
        <w:rPr>
          <w:lang w:val="tr-TR"/>
        </w:rPr>
        <w:t>yönetim</w:t>
      </w:r>
      <w:r w:rsidRPr="000F59F6">
        <w:rPr>
          <w:spacing w:val="-7"/>
          <w:lang w:val="tr-TR"/>
        </w:rPr>
        <w:t xml:space="preserve"> </w:t>
      </w:r>
      <w:r w:rsidRPr="000F59F6">
        <w:rPr>
          <w:lang w:val="tr-TR"/>
        </w:rPr>
        <w:t>düzenlemeleri</w:t>
      </w:r>
      <w:r w:rsidRPr="000F59F6">
        <w:rPr>
          <w:spacing w:val="-8"/>
          <w:lang w:val="tr-TR"/>
        </w:rPr>
        <w:t xml:space="preserve"> </w:t>
      </w:r>
      <w:r w:rsidRPr="000F59F6">
        <w:rPr>
          <w:lang w:val="tr-TR"/>
        </w:rPr>
        <w:t>de</w:t>
      </w:r>
      <w:r w:rsidRPr="000F59F6">
        <w:rPr>
          <w:spacing w:val="-6"/>
          <w:lang w:val="tr-TR"/>
        </w:rPr>
        <w:t xml:space="preserve"> </w:t>
      </w:r>
      <w:r w:rsidRPr="000F59F6">
        <w:rPr>
          <w:lang w:val="tr-TR"/>
        </w:rPr>
        <w:t>dış</w:t>
      </w:r>
      <w:r w:rsidRPr="000F59F6">
        <w:rPr>
          <w:spacing w:val="-8"/>
          <w:lang w:val="tr-TR"/>
        </w:rPr>
        <w:t xml:space="preserve"> </w:t>
      </w:r>
      <w:r w:rsidRPr="000F59F6">
        <w:rPr>
          <w:lang w:val="tr-TR"/>
        </w:rPr>
        <w:t>çevrenin</w:t>
      </w:r>
      <w:r w:rsidRPr="000F59F6">
        <w:rPr>
          <w:spacing w:val="-8"/>
          <w:lang w:val="tr-TR"/>
        </w:rPr>
        <w:t xml:space="preserve"> </w:t>
      </w:r>
      <w:r w:rsidRPr="000F59F6">
        <w:rPr>
          <w:lang w:val="tr-TR"/>
        </w:rPr>
        <w:t>incelenmesi</w:t>
      </w:r>
      <w:r w:rsidRPr="000F59F6">
        <w:rPr>
          <w:spacing w:val="-8"/>
          <w:lang w:val="tr-TR"/>
        </w:rPr>
        <w:t xml:space="preserve"> </w:t>
      </w:r>
      <w:r w:rsidRPr="000F59F6">
        <w:rPr>
          <w:lang w:val="tr-TR"/>
        </w:rPr>
        <w:t>aşamasında</w:t>
      </w:r>
      <w:r w:rsidRPr="000F59F6">
        <w:rPr>
          <w:spacing w:val="-8"/>
          <w:lang w:val="tr-TR"/>
        </w:rPr>
        <w:t xml:space="preserve"> </w:t>
      </w:r>
      <w:r w:rsidRPr="000F59F6">
        <w:rPr>
          <w:lang w:val="tr-TR"/>
        </w:rPr>
        <w:t>göz</w:t>
      </w:r>
      <w:r w:rsidRPr="000F59F6">
        <w:rPr>
          <w:spacing w:val="-8"/>
          <w:lang w:val="tr-TR"/>
        </w:rPr>
        <w:t xml:space="preserve"> </w:t>
      </w:r>
      <w:r w:rsidRPr="000F59F6">
        <w:rPr>
          <w:lang w:val="tr-TR"/>
        </w:rPr>
        <w:t>önünde bulundurulması gereken bir</w:t>
      </w:r>
      <w:r w:rsidRPr="000F59F6">
        <w:rPr>
          <w:spacing w:val="-19"/>
          <w:lang w:val="tr-TR"/>
        </w:rPr>
        <w:t xml:space="preserve"> </w:t>
      </w:r>
      <w:r w:rsidRPr="000F59F6">
        <w:rPr>
          <w:lang w:val="tr-TR"/>
        </w:rPr>
        <w:t>unsurdur.</w:t>
      </w:r>
    </w:p>
    <w:p w:rsidR="00272413" w:rsidRPr="000F59F6" w:rsidRDefault="00272413" w:rsidP="00272413">
      <w:pPr>
        <w:pStyle w:val="GvdeMetni"/>
        <w:spacing w:line="360" w:lineRule="auto"/>
        <w:ind w:left="318" w:right="533"/>
        <w:jc w:val="both"/>
        <w:rPr>
          <w:lang w:val="tr-TR"/>
        </w:rPr>
      </w:pPr>
      <w:r w:rsidRPr="000F59F6">
        <w:rPr>
          <w:lang w:val="tr-TR"/>
        </w:rPr>
        <w:t xml:space="preserve">Üst politika belgeleri ile stratejik plan ilişkisini gösteren tabloya stratejik planda yer verilir. Bu çerçevede Tablo 2‘de yer alan şablon kullanılır. İlgili tablo, amaç ve hedeflere temel teşkil edecek “tespitler ve </w:t>
      </w:r>
      <w:proofErr w:type="spellStart"/>
      <w:r w:rsidRPr="000F59F6">
        <w:rPr>
          <w:lang w:val="tr-TR"/>
        </w:rPr>
        <w:t>ihtiyaçlar”ın</w:t>
      </w:r>
      <w:proofErr w:type="spellEnd"/>
      <w:r w:rsidRPr="000F59F6">
        <w:rPr>
          <w:lang w:val="tr-TR"/>
        </w:rPr>
        <w:t xml:space="preserve"> belirlenmesinde göz önünde bulundurulur.</w:t>
      </w:r>
    </w:p>
    <w:p w:rsidR="00272413" w:rsidRPr="000F59F6" w:rsidRDefault="006C4219" w:rsidP="00272413">
      <w:pPr>
        <w:pStyle w:val="GvdeMetni"/>
        <w:spacing w:before="3"/>
        <w:rPr>
          <w:sz w:val="23"/>
          <w:lang w:val="tr-TR"/>
        </w:rPr>
      </w:pPr>
      <w:r w:rsidRPr="006C4219">
        <w:rPr>
          <w:noProof/>
          <w:lang w:val="tr-TR" w:eastAsia="tr-TR"/>
        </w:rPr>
        <w:pict>
          <v:group id="Group 23" o:spid="_x0000_s1027" style="position:absolute;margin-left:74.4pt;margin-top:15.65pt;width:471.55pt;height:150.4pt;z-index:251662336;mso-wrap-distance-left:0;mso-wrap-distance-right:0;mso-position-horizontal-relative:page" coordorigin="1488,313" coordsize="9431,3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">
            <v:shape id="AutoShape 24" o:spid="_x0000_s1028" style="position:absolute;left:1497;top:322;width:9411;height:2988;visibility:visible" coordsize="9411,29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" adj="0,,0" path="m8980,407r-8550,l352,414r-72,20l213,466r-60,42l101,560,58,620,27,687,7,760,,837,,2557r7,78l27,2707r31,67l101,2834r52,52l213,2929r67,31l352,2980r78,7l8980,2987r77,-7l9130,2960r67,-31l9257,2886r52,-52l9351,2774r32,-67l9403,2635r7,-78l9410,837r-7,-77l9383,687r-32,-67l9309,560r-52,-52l9197,466r-67,-32l9057,414r-77,-7xm4904,r585,407l7842,407,4904,xe" fillcolor="#a9d18e" stroked="f">
              <v:stroke joinstyle="round"/>
              <v:formulas/>
              <v:path arrowok="t" o:connecttype="custom" o:connectlocs="8980,730;430,730;352,737;280,757;213,789;153,831;101,883;58,943;27,1010;7,1083;0,1160;0,2880;7,2958;27,3030;58,3097;101,3157;153,3209;213,3252;280,3283;352,3303;430,3310;8980,3310;9057,3303;9130,3283;9197,3252;9257,3209;9309,3157;9351,3097;9383,3030;9403,2958;9410,2880;9410,1160;9403,1083;9383,1010;9351,943;9309,883;9257,831;9197,789;9130,757;9057,737;8980,730;4904,323;5489,730;7842,730;4904,323" o:connectangles="0,0,0,0,0,0,0,0,0,0,0,0,0,0,0,0,0,0,0,0,0,0,0,0,0,0,0,0,0,0,0,0,0,0,0,0,0,0,0,0,0,0,0,0,0"/>
            </v:shape>
            <v:shape id="Freeform 25" o:spid="_x0000_s1029" style="position:absolute;left:1497;top:322;width:9411;height:2988;visibility:visible;mso-wrap-style:square;v-text-anchor:top" coordsize="9411,2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" path="m,837l7,760,27,687,58,620r43,-60l153,508r60,-42l280,434r72,-20l430,407r5059,l4904,,7842,407r1138,l9057,414r73,20l9197,466r60,42l9309,560r42,60l9383,687r20,73l9410,837r,645l9410,2557r-7,78l9383,2707r-32,67l9309,2834r-52,52l9197,2929r-67,31l9057,2980r-77,7l7842,2987r-2353,l430,2987r-78,-7l280,2960r-67,-31l153,2886r-52,-52l58,2774,27,2707,7,2635,,2557,,1482,,837xe" filled="f" strokecolor="#41719c" strokeweight=".96pt">
              <v:path arrowok="t" o:connecttype="custom" o:connectlocs="0,1160;7,1083;27,1010;58,943;101,883;153,831;213,789;280,757;352,737;430,730;5489,730;4904,323;7842,730;8980,730;9057,737;9130,757;9197,789;9257,831;9309,883;9351,943;9383,1010;9403,1083;9410,1160;9410,1805;9410,2880;9403,2958;9383,3030;9351,3097;9309,3157;9257,3209;9197,3252;9130,3283;9057,3303;8980,3310;7842,3310;5489,3310;430,3310;352,3303;280,3283;213,3252;153,3209;101,3157;58,3097;27,3030;7,2958;0,2880;0,1805;0,1160" o:connectangles="0,0,0,0,0,0,0,0,0,0,0,0,0,0,0,0,0,0,0,0,0,0,0,0,0,0,0,0,0,0,0,0,0,0,0,0,0,0,0,0,0,0,0,0,0,0,0,0"/>
            </v:shape>
            <v:shapetype id="_x0000_t202" coordsize="21600,21600" o:spt="202" path="m,l,21600r21600,l21600,xe">
              <v:stroke joinstyle="miter"/>
              <v:path gradientshapeok="t" o:connecttype="rect"/>
            </v:shapetype>
            <v:shape id="Text Box 26" o:spid="_x0000_s1030" type="#_x0000_t202" style="position:absolute;left:1488;top:312;width:9430;height:30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325482" w:rsidRDefault="00325482" w:rsidP="00272413">
                    <w:pPr>
                      <w:rPr>
                        <w:sz w:val="28"/>
                      </w:rPr>
                    </w:pPr>
                  </w:p>
                  <w:p w:rsidR="00325482" w:rsidRDefault="00325482" w:rsidP="00272413">
                    <w:pPr>
                      <w:rPr>
                        <w:sz w:val="28"/>
                      </w:rPr>
                    </w:pPr>
                  </w:p>
                  <w:p w:rsidR="00325482" w:rsidRPr="00E70F79" w:rsidRDefault="00325482" w:rsidP="00272413">
                    <w:pPr>
                      <w:spacing w:before="207"/>
                      <w:ind w:left="239" w:right="239"/>
                      <w:jc w:val="center"/>
                      <w:rPr>
                        <w:b/>
                        <w:sz w:val="24"/>
                      </w:rPr>
                    </w:pPr>
                    <w:r w:rsidRPr="00E70F79">
                      <w:rPr>
                        <w:b/>
                        <w:sz w:val="24"/>
                      </w:rPr>
                      <w:t>Okul/Kurumlar,</w:t>
                    </w:r>
                  </w:p>
                  <w:p w:rsidR="00325482" w:rsidRPr="00E70F79" w:rsidRDefault="00325482" w:rsidP="00272413">
                    <w:pPr>
                      <w:spacing w:before="1" w:line="281" w:lineRule="exact"/>
                      <w:ind w:left="239" w:right="240"/>
                      <w:jc w:val="center"/>
                      <w:rPr>
                        <w:sz w:val="24"/>
                      </w:rPr>
                    </w:pPr>
                    <w:proofErr w:type="gramStart"/>
                    <w:r w:rsidRPr="00E70F79">
                      <w:rPr>
                        <w:sz w:val="24"/>
                      </w:rPr>
                      <w:t>öncelikle</w:t>
                    </w:r>
                    <w:proofErr w:type="gramEnd"/>
                  </w:p>
                  <w:p w:rsidR="00325482" w:rsidRPr="00E70F79" w:rsidRDefault="00325482" w:rsidP="00272413">
                    <w:pPr>
                      <w:ind w:left="290" w:right="284"/>
                      <w:jc w:val="both"/>
                      <w:rPr>
                        <w:sz w:val="24"/>
                      </w:rPr>
                    </w:pPr>
                    <w:r w:rsidRPr="00E70F79">
                      <w:rPr>
                        <w:sz w:val="24"/>
                      </w:rPr>
                      <w:t>MEB 2024-2028 Stratejik Planı ile İl/İlçe MEM Stratejik planlarını incelemelidir. Diğer kurumların özellikle belediyelerin stratejik planları ve üst politika belgelerinde okul/kurumların tür ve özelliğine göre eğitim ile ilgili bölümleri plan hazırlıklarında değerlendirilmelidir.</w:t>
                    </w:r>
                  </w:p>
                </w:txbxContent>
              </v:textbox>
            </v:shape>
            <w10:wrap type="topAndBottom" anchorx="page"/>
          </v:group>
        </w:pict>
      </w:r>
    </w:p>
    <w:p w:rsidR="00272413" w:rsidRPr="000F59F6" w:rsidRDefault="00272413" w:rsidP="00272413">
      <w:pPr>
        <w:rPr>
          <w:sz w:val="23"/>
        </w:rPr>
        <w:sectPr w:rsidR="00272413" w:rsidRPr="000F59F6" w:rsidSect="005B428F">
          <w:pgSz w:w="11910" w:h="16840"/>
          <w:pgMar w:top="1320" w:right="880" w:bottom="1280" w:left="1100" w:header="0" w:footer="1037" w:gutter="0"/>
          <w:cols w:space="708"/>
        </w:sectPr>
      </w:pPr>
    </w:p>
    <w:p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Faaliyet Alanları ile Ürün/Hizmetlerin Belirlenmesi</w:t>
      </w:r>
    </w:p>
    <w:p w:rsidR="00272413" w:rsidRPr="000F59F6" w:rsidRDefault="00272413" w:rsidP="00272413">
      <w:pPr>
        <w:pStyle w:val="GvdeMetni"/>
        <w:spacing w:before="118" w:line="360" w:lineRule="auto"/>
        <w:ind w:left="418" w:right="414"/>
        <w:jc w:val="both"/>
        <w:rPr>
          <w:lang w:val="tr-TR"/>
        </w:rPr>
      </w:pPr>
      <w:r w:rsidRPr="000F59F6">
        <w:rPr>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rsidR="00272413" w:rsidRPr="000F59F6" w:rsidRDefault="00272413" w:rsidP="00272413">
      <w:pPr>
        <w:pStyle w:val="GvdeMetni"/>
        <w:spacing w:before="1"/>
        <w:rPr>
          <w:lang w:val="tr-TR"/>
        </w:rPr>
      </w:pPr>
    </w:p>
    <w:p w:rsidR="00272413" w:rsidRPr="000F59F6" w:rsidRDefault="00272413" w:rsidP="00272413">
      <w:pPr>
        <w:ind w:left="418"/>
        <w:jc w:val="both"/>
        <w:rPr>
          <w:b/>
          <w:sz w:val="20"/>
        </w:rPr>
      </w:pPr>
      <w:r w:rsidRPr="000F59F6">
        <w:rPr>
          <w:b/>
          <w:sz w:val="20"/>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272413" w:rsidRPr="000F59F6" w:rsidTr="00512A3A">
        <w:trPr>
          <w:trHeight w:val="660"/>
        </w:trPr>
        <w:tc>
          <w:tcPr>
            <w:tcW w:w="3893" w:type="dxa"/>
            <w:shd w:val="clear" w:color="auto" w:fill="E2EFD9"/>
          </w:tcPr>
          <w:p w:rsidR="00272413" w:rsidRPr="000F59F6" w:rsidRDefault="00272413" w:rsidP="00512A3A">
            <w:pPr>
              <w:pStyle w:val="TableParagraph"/>
              <w:ind w:left="102"/>
              <w:rPr>
                <w:b/>
                <w:sz w:val="20"/>
                <w:lang w:val="tr-TR"/>
              </w:rPr>
            </w:pPr>
            <w:r w:rsidRPr="000F59F6">
              <w:rPr>
                <w:b/>
                <w:sz w:val="20"/>
                <w:lang w:val="tr-TR"/>
              </w:rPr>
              <w:t>Faaliyet Alanı</w:t>
            </w:r>
          </w:p>
        </w:tc>
        <w:tc>
          <w:tcPr>
            <w:tcW w:w="5767" w:type="dxa"/>
            <w:shd w:val="clear" w:color="auto" w:fill="E2EFD9"/>
          </w:tcPr>
          <w:p w:rsidR="00272413" w:rsidRPr="000F59F6" w:rsidRDefault="00272413" w:rsidP="00512A3A">
            <w:pPr>
              <w:pStyle w:val="TableParagraph"/>
              <w:ind w:left="102"/>
              <w:rPr>
                <w:b/>
                <w:sz w:val="20"/>
                <w:lang w:val="tr-TR"/>
              </w:rPr>
            </w:pPr>
            <w:r w:rsidRPr="000F59F6">
              <w:rPr>
                <w:b/>
                <w:sz w:val="20"/>
                <w:lang w:val="tr-TR"/>
              </w:rPr>
              <w:t>Ürün/Hizmetler</w:t>
            </w:r>
          </w:p>
        </w:tc>
      </w:tr>
      <w:tr w:rsidR="00272413" w:rsidRPr="000F59F6" w:rsidTr="00512A3A">
        <w:trPr>
          <w:trHeight w:val="3060"/>
        </w:trPr>
        <w:tc>
          <w:tcPr>
            <w:tcW w:w="3893" w:type="dxa"/>
            <w:shd w:val="clear" w:color="auto" w:fill="E2EFD9"/>
          </w:tcPr>
          <w:p w:rsidR="00272413" w:rsidRPr="000F59F6" w:rsidRDefault="00272413" w:rsidP="00512A3A">
            <w:pPr>
              <w:pStyle w:val="TableParagraph"/>
              <w:rPr>
                <w:b/>
                <w:lang w:val="tr-TR"/>
              </w:rPr>
            </w:pPr>
          </w:p>
          <w:p w:rsidR="00272413" w:rsidRPr="000F59F6" w:rsidRDefault="00272413" w:rsidP="00512A3A">
            <w:pPr>
              <w:pStyle w:val="TableParagraph"/>
              <w:rPr>
                <w:b/>
                <w:lang w:val="tr-TR"/>
              </w:rPr>
            </w:pPr>
          </w:p>
          <w:p w:rsidR="00272413" w:rsidRPr="000F59F6" w:rsidRDefault="00272413" w:rsidP="00512A3A">
            <w:pPr>
              <w:pStyle w:val="TableParagraph"/>
              <w:rPr>
                <w:b/>
                <w:lang w:val="tr-TR"/>
              </w:rPr>
            </w:pPr>
          </w:p>
          <w:p w:rsidR="00272413" w:rsidRPr="000F59F6" w:rsidRDefault="00272413" w:rsidP="00512A3A">
            <w:pPr>
              <w:pStyle w:val="TableParagraph"/>
              <w:rPr>
                <w:b/>
                <w:lang w:val="tr-TR"/>
              </w:rPr>
            </w:pPr>
          </w:p>
          <w:p w:rsidR="00272413" w:rsidRPr="000F59F6" w:rsidRDefault="00272413" w:rsidP="00512A3A">
            <w:pPr>
              <w:pStyle w:val="TableParagraph"/>
              <w:rPr>
                <w:b/>
                <w:lang w:val="tr-TR"/>
              </w:rPr>
            </w:pPr>
          </w:p>
          <w:p w:rsidR="00272413" w:rsidRPr="000F59F6" w:rsidRDefault="00272413" w:rsidP="00512A3A">
            <w:pPr>
              <w:pStyle w:val="TableParagraph"/>
              <w:spacing w:before="129"/>
              <w:ind w:left="102"/>
              <w:rPr>
                <w:b/>
                <w:sz w:val="20"/>
                <w:lang w:val="tr-TR"/>
              </w:rPr>
            </w:pPr>
            <w:r w:rsidRPr="000F59F6">
              <w:rPr>
                <w:b/>
                <w:sz w:val="20"/>
                <w:lang w:val="tr-TR"/>
              </w:rPr>
              <w:t>Öğretim-eğitim faaliyetleri</w:t>
            </w:r>
          </w:p>
        </w:tc>
        <w:tc>
          <w:tcPr>
            <w:tcW w:w="5767" w:type="dxa"/>
          </w:tcPr>
          <w:p w:rsidR="00272413" w:rsidRPr="000F59F6" w:rsidRDefault="00272413" w:rsidP="00512A3A">
            <w:pPr>
              <w:pStyle w:val="TableParagraph"/>
              <w:rPr>
                <w:b/>
                <w:lang w:val="tr-TR"/>
              </w:rPr>
            </w:pPr>
          </w:p>
          <w:p w:rsidR="00272413" w:rsidRPr="000F59F6" w:rsidRDefault="00272413" w:rsidP="00512A3A">
            <w:pPr>
              <w:pStyle w:val="TableParagraph"/>
              <w:rPr>
                <w:b/>
                <w:lang w:val="tr-TR"/>
              </w:rPr>
            </w:pPr>
          </w:p>
          <w:p w:rsidR="00272413" w:rsidRPr="000F59F6" w:rsidRDefault="00272413" w:rsidP="00512A3A">
            <w:pPr>
              <w:pStyle w:val="TableParagraph"/>
              <w:rPr>
                <w:b/>
                <w:lang w:val="tr-TR"/>
              </w:rPr>
            </w:pPr>
          </w:p>
          <w:p w:rsidR="00272413" w:rsidRPr="000F59F6" w:rsidRDefault="00272413" w:rsidP="00512A3A">
            <w:pPr>
              <w:pStyle w:val="TableParagraph"/>
              <w:spacing w:before="175"/>
              <w:ind w:left="102" w:right="3973"/>
              <w:rPr>
                <w:sz w:val="20"/>
                <w:lang w:val="tr-TR"/>
              </w:rPr>
            </w:pPr>
            <w:r w:rsidRPr="000F59F6">
              <w:rPr>
                <w:b/>
                <w:sz w:val="20"/>
                <w:lang w:val="tr-TR"/>
              </w:rPr>
              <w:t xml:space="preserve">Öğrenci İşleri </w:t>
            </w:r>
            <w:r w:rsidRPr="000F59F6">
              <w:rPr>
                <w:sz w:val="20"/>
                <w:lang w:val="tr-TR"/>
              </w:rPr>
              <w:t xml:space="preserve">Kayıt-nakil işleri </w:t>
            </w:r>
            <w:r w:rsidRPr="000F59F6">
              <w:rPr>
                <w:w w:val="95"/>
                <w:sz w:val="20"/>
                <w:lang w:val="tr-TR"/>
              </w:rPr>
              <w:t xml:space="preserve">Devam-devamsızlık </w:t>
            </w:r>
            <w:r w:rsidRPr="000F59F6">
              <w:rPr>
                <w:sz w:val="20"/>
                <w:lang w:val="tr-TR"/>
              </w:rPr>
              <w:t>Sınıf geçme</w:t>
            </w:r>
          </w:p>
          <w:p w:rsidR="00272413" w:rsidRPr="000F59F6" w:rsidRDefault="00272413" w:rsidP="00512A3A">
            <w:pPr>
              <w:pStyle w:val="TableParagraph"/>
              <w:spacing w:before="1"/>
              <w:ind w:left="102"/>
              <w:rPr>
                <w:sz w:val="20"/>
                <w:lang w:val="tr-TR"/>
              </w:rPr>
            </w:pPr>
            <w:r w:rsidRPr="000F59F6">
              <w:rPr>
                <w:sz w:val="20"/>
                <w:lang w:val="tr-TR"/>
              </w:rPr>
              <w:t>Sınav hizmetleri</w:t>
            </w:r>
          </w:p>
        </w:tc>
      </w:tr>
      <w:tr w:rsidR="00272413" w:rsidRPr="000F59F6" w:rsidTr="00512A3A">
        <w:trPr>
          <w:trHeight w:val="1300"/>
        </w:trPr>
        <w:tc>
          <w:tcPr>
            <w:tcW w:w="3893" w:type="dxa"/>
            <w:shd w:val="clear" w:color="auto" w:fill="E2EFD9"/>
          </w:tcPr>
          <w:p w:rsidR="00272413" w:rsidRPr="000F59F6" w:rsidRDefault="00272413" w:rsidP="00512A3A">
            <w:pPr>
              <w:pStyle w:val="TableParagraph"/>
              <w:rPr>
                <w:b/>
                <w:lang w:val="tr-TR"/>
              </w:rPr>
            </w:pPr>
          </w:p>
          <w:p w:rsidR="00272413" w:rsidRPr="000F59F6" w:rsidRDefault="00272413" w:rsidP="00512A3A">
            <w:pPr>
              <w:pStyle w:val="TableParagraph"/>
              <w:spacing w:before="4"/>
              <w:rPr>
                <w:b/>
                <w:sz w:val="23"/>
                <w:lang w:val="tr-TR"/>
              </w:rPr>
            </w:pPr>
          </w:p>
          <w:p w:rsidR="00272413" w:rsidRPr="000F59F6" w:rsidRDefault="00272413" w:rsidP="00512A3A">
            <w:pPr>
              <w:pStyle w:val="TableParagraph"/>
              <w:ind w:left="102"/>
              <w:rPr>
                <w:b/>
                <w:sz w:val="20"/>
                <w:lang w:val="tr-TR"/>
              </w:rPr>
            </w:pPr>
            <w:r w:rsidRPr="000F59F6">
              <w:rPr>
                <w:b/>
                <w:sz w:val="20"/>
                <w:lang w:val="tr-TR"/>
              </w:rPr>
              <w:t>Rehberlik faaliyetleri</w:t>
            </w:r>
          </w:p>
        </w:tc>
        <w:tc>
          <w:tcPr>
            <w:tcW w:w="5767" w:type="dxa"/>
          </w:tcPr>
          <w:p w:rsidR="00272413" w:rsidRPr="000F59F6" w:rsidRDefault="00272413" w:rsidP="00512A3A">
            <w:pPr>
              <w:pStyle w:val="TableParagraph"/>
              <w:spacing w:before="6"/>
              <w:rPr>
                <w:b/>
                <w:sz w:val="25"/>
                <w:lang w:val="tr-TR"/>
              </w:rPr>
            </w:pPr>
          </w:p>
          <w:p w:rsidR="00272413" w:rsidRPr="000F59F6" w:rsidRDefault="00272413" w:rsidP="00512A3A">
            <w:pPr>
              <w:pStyle w:val="TableParagraph"/>
              <w:ind w:left="102" w:right="2780"/>
              <w:rPr>
                <w:sz w:val="20"/>
                <w:lang w:val="tr-TR"/>
              </w:rPr>
            </w:pPr>
            <w:r w:rsidRPr="000F59F6">
              <w:rPr>
                <w:sz w:val="20"/>
                <w:lang w:val="tr-TR"/>
              </w:rPr>
              <w:t>Öğrencilere rehberlik yapmak Velilere rehberlik etmek Rehberlik faaliyetlerini yürütmek</w:t>
            </w:r>
          </w:p>
        </w:tc>
      </w:tr>
      <w:tr w:rsidR="00272413" w:rsidRPr="000F59F6" w:rsidTr="00512A3A">
        <w:trPr>
          <w:trHeight w:val="400"/>
        </w:trPr>
        <w:tc>
          <w:tcPr>
            <w:tcW w:w="3893" w:type="dxa"/>
            <w:shd w:val="clear" w:color="auto" w:fill="E2EFD9"/>
          </w:tcPr>
          <w:p w:rsidR="00272413" w:rsidRPr="000F59F6" w:rsidRDefault="00272413" w:rsidP="00512A3A">
            <w:pPr>
              <w:pStyle w:val="TableParagraph"/>
              <w:spacing w:before="88"/>
              <w:ind w:left="102"/>
              <w:rPr>
                <w:b/>
                <w:sz w:val="20"/>
                <w:lang w:val="tr-TR"/>
              </w:rPr>
            </w:pPr>
            <w:r w:rsidRPr="000F59F6">
              <w:rPr>
                <w:b/>
                <w:sz w:val="20"/>
                <w:lang w:val="tr-TR"/>
              </w:rPr>
              <w:t>Sosyal faaliyetler</w:t>
            </w:r>
          </w:p>
        </w:tc>
        <w:tc>
          <w:tcPr>
            <w:tcW w:w="5767" w:type="dxa"/>
          </w:tcPr>
          <w:p w:rsidR="00272413" w:rsidRPr="000F59F6" w:rsidRDefault="00272413" w:rsidP="00512A3A">
            <w:pPr>
              <w:pStyle w:val="TableParagraph"/>
              <w:rPr>
                <w:rFonts w:ascii="Times New Roman"/>
                <w:sz w:val="20"/>
                <w:lang w:val="tr-TR"/>
              </w:rPr>
            </w:pPr>
          </w:p>
        </w:tc>
      </w:tr>
      <w:tr w:rsidR="00272413" w:rsidRPr="000F59F6" w:rsidTr="00512A3A">
        <w:trPr>
          <w:trHeight w:val="400"/>
        </w:trPr>
        <w:tc>
          <w:tcPr>
            <w:tcW w:w="3893" w:type="dxa"/>
            <w:shd w:val="clear" w:color="auto" w:fill="E2EFD9"/>
          </w:tcPr>
          <w:p w:rsidR="00272413" w:rsidRPr="000F59F6" w:rsidRDefault="00272413" w:rsidP="00512A3A">
            <w:pPr>
              <w:pStyle w:val="TableParagraph"/>
              <w:spacing w:before="90"/>
              <w:ind w:left="102"/>
              <w:rPr>
                <w:b/>
                <w:sz w:val="20"/>
                <w:lang w:val="tr-TR"/>
              </w:rPr>
            </w:pPr>
            <w:r w:rsidRPr="000F59F6">
              <w:rPr>
                <w:b/>
                <w:sz w:val="20"/>
                <w:lang w:val="tr-TR"/>
              </w:rPr>
              <w:t>Sportif faaliyetler</w:t>
            </w:r>
          </w:p>
        </w:tc>
        <w:tc>
          <w:tcPr>
            <w:tcW w:w="5767" w:type="dxa"/>
          </w:tcPr>
          <w:p w:rsidR="00272413" w:rsidRPr="000F59F6" w:rsidRDefault="00272413" w:rsidP="00512A3A">
            <w:pPr>
              <w:pStyle w:val="TableParagraph"/>
              <w:rPr>
                <w:rFonts w:ascii="Times New Roman"/>
                <w:sz w:val="20"/>
                <w:lang w:val="tr-TR"/>
              </w:rPr>
            </w:pPr>
          </w:p>
        </w:tc>
      </w:tr>
      <w:tr w:rsidR="00272413" w:rsidRPr="000F59F6" w:rsidTr="00512A3A">
        <w:trPr>
          <w:trHeight w:val="440"/>
        </w:trPr>
        <w:tc>
          <w:tcPr>
            <w:tcW w:w="3893" w:type="dxa"/>
            <w:shd w:val="clear" w:color="auto" w:fill="E2EFD9"/>
          </w:tcPr>
          <w:p w:rsidR="00272413" w:rsidRPr="000F59F6" w:rsidRDefault="00272413" w:rsidP="00512A3A">
            <w:pPr>
              <w:pStyle w:val="TableParagraph"/>
              <w:spacing w:before="102"/>
              <w:ind w:left="102"/>
              <w:rPr>
                <w:b/>
                <w:sz w:val="20"/>
                <w:lang w:val="tr-TR"/>
              </w:rPr>
            </w:pPr>
            <w:r w:rsidRPr="000F59F6">
              <w:rPr>
                <w:b/>
                <w:sz w:val="20"/>
                <w:lang w:val="tr-TR"/>
              </w:rPr>
              <w:t>Kültürel ve sanatsal faaliyetler</w:t>
            </w:r>
          </w:p>
        </w:tc>
        <w:tc>
          <w:tcPr>
            <w:tcW w:w="5767" w:type="dxa"/>
          </w:tcPr>
          <w:p w:rsidR="00272413" w:rsidRPr="000F59F6" w:rsidRDefault="00272413" w:rsidP="00512A3A">
            <w:pPr>
              <w:pStyle w:val="TableParagraph"/>
              <w:rPr>
                <w:rFonts w:ascii="Times New Roman"/>
                <w:sz w:val="20"/>
                <w:lang w:val="tr-TR"/>
              </w:rPr>
            </w:pPr>
          </w:p>
        </w:tc>
      </w:tr>
      <w:tr w:rsidR="00272413" w:rsidRPr="000F59F6" w:rsidTr="00512A3A">
        <w:trPr>
          <w:trHeight w:val="1140"/>
        </w:trPr>
        <w:tc>
          <w:tcPr>
            <w:tcW w:w="3893" w:type="dxa"/>
            <w:shd w:val="clear" w:color="auto" w:fill="E2EFD9"/>
          </w:tcPr>
          <w:p w:rsidR="00272413" w:rsidRPr="000F59F6" w:rsidRDefault="00272413" w:rsidP="00512A3A">
            <w:pPr>
              <w:pStyle w:val="TableParagraph"/>
              <w:spacing w:before="6"/>
              <w:rPr>
                <w:b/>
                <w:sz w:val="18"/>
                <w:lang w:val="tr-TR"/>
              </w:rPr>
            </w:pPr>
          </w:p>
          <w:p w:rsidR="00272413" w:rsidRPr="000F59F6" w:rsidRDefault="00272413" w:rsidP="00512A3A">
            <w:pPr>
              <w:pStyle w:val="TableParagraph"/>
              <w:ind w:left="102"/>
              <w:rPr>
                <w:b/>
                <w:sz w:val="20"/>
                <w:lang w:val="tr-TR"/>
              </w:rPr>
            </w:pPr>
            <w:r w:rsidRPr="000F59F6">
              <w:rPr>
                <w:b/>
                <w:sz w:val="20"/>
                <w:lang w:val="tr-TR"/>
              </w:rPr>
              <w:t>İnsan kaynakları faaliyetleri (mesleki gelişim faaliyetleri, personel etkinlikleri…)</w:t>
            </w:r>
          </w:p>
        </w:tc>
        <w:tc>
          <w:tcPr>
            <w:tcW w:w="5767" w:type="dxa"/>
          </w:tcPr>
          <w:p w:rsidR="00272413" w:rsidRPr="000F59F6" w:rsidRDefault="00272413" w:rsidP="00512A3A">
            <w:pPr>
              <w:pStyle w:val="TableParagraph"/>
              <w:rPr>
                <w:rFonts w:ascii="Times New Roman"/>
                <w:sz w:val="20"/>
                <w:lang w:val="tr-TR"/>
              </w:rPr>
            </w:pPr>
          </w:p>
        </w:tc>
      </w:tr>
      <w:tr w:rsidR="00272413" w:rsidRPr="000F59F6" w:rsidTr="00512A3A">
        <w:trPr>
          <w:trHeight w:val="400"/>
        </w:trPr>
        <w:tc>
          <w:tcPr>
            <w:tcW w:w="3893" w:type="dxa"/>
            <w:shd w:val="clear" w:color="auto" w:fill="E2EFD9"/>
          </w:tcPr>
          <w:p w:rsidR="00272413" w:rsidRPr="000F59F6" w:rsidRDefault="00272413" w:rsidP="00512A3A">
            <w:pPr>
              <w:pStyle w:val="TableParagraph"/>
              <w:spacing w:before="89"/>
              <w:ind w:left="102"/>
              <w:rPr>
                <w:b/>
                <w:sz w:val="20"/>
                <w:lang w:val="tr-TR"/>
              </w:rPr>
            </w:pPr>
            <w:r w:rsidRPr="000F59F6">
              <w:rPr>
                <w:b/>
                <w:sz w:val="20"/>
                <w:lang w:val="tr-TR"/>
              </w:rPr>
              <w:t>Okul aile birliği faaliyetleri</w:t>
            </w:r>
          </w:p>
        </w:tc>
        <w:tc>
          <w:tcPr>
            <w:tcW w:w="5767" w:type="dxa"/>
          </w:tcPr>
          <w:p w:rsidR="00272413" w:rsidRPr="000F59F6" w:rsidRDefault="00272413" w:rsidP="00512A3A">
            <w:pPr>
              <w:pStyle w:val="TableParagraph"/>
              <w:rPr>
                <w:rFonts w:ascii="Times New Roman"/>
                <w:sz w:val="20"/>
                <w:lang w:val="tr-TR"/>
              </w:rPr>
            </w:pPr>
          </w:p>
        </w:tc>
      </w:tr>
      <w:tr w:rsidR="00272413" w:rsidRPr="000F59F6" w:rsidTr="00512A3A">
        <w:trPr>
          <w:trHeight w:val="440"/>
        </w:trPr>
        <w:tc>
          <w:tcPr>
            <w:tcW w:w="3893" w:type="dxa"/>
            <w:shd w:val="clear" w:color="auto" w:fill="E2EFD9"/>
          </w:tcPr>
          <w:p w:rsidR="00272413" w:rsidRPr="000F59F6" w:rsidRDefault="00272413" w:rsidP="00512A3A">
            <w:pPr>
              <w:pStyle w:val="TableParagraph"/>
              <w:spacing w:before="103"/>
              <w:ind w:left="102"/>
              <w:rPr>
                <w:b/>
                <w:sz w:val="20"/>
                <w:lang w:val="tr-TR"/>
              </w:rPr>
            </w:pPr>
            <w:r w:rsidRPr="000F59F6">
              <w:rPr>
                <w:b/>
                <w:sz w:val="20"/>
                <w:lang w:val="tr-TR"/>
              </w:rPr>
              <w:t>Öğrencilere yönelik faaliyetler</w:t>
            </w:r>
          </w:p>
        </w:tc>
        <w:tc>
          <w:tcPr>
            <w:tcW w:w="5767" w:type="dxa"/>
          </w:tcPr>
          <w:p w:rsidR="00272413" w:rsidRPr="000F59F6" w:rsidRDefault="00272413" w:rsidP="00512A3A">
            <w:pPr>
              <w:pStyle w:val="TableParagraph"/>
              <w:rPr>
                <w:rFonts w:ascii="Times New Roman"/>
                <w:sz w:val="20"/>
                <w:lang w:val="tr-TR"/>
              </w:rPr>
            </w:pPr>
          </w:p>
        </w:tc>
      </w:tr>
      <w:tr w:rsidR="00272413" w:rsidRPr="000F59F6" w:rsidTr="00512A3A">
        <w:trPr>
          <w:trHeight w:val="400"/>
        </w:trPr>
        <w:tc>
          <w:tcPr>
            <w:tcW w:w="3893" w:type="dxa"/>
            <w:shd w:val="clear" w:color="auto" w:fill="E2EFD9"/>
          </w:tcPr>
          <w:p w:rsidR="00272413" w:rsidRPr="000F59F6" w:rsidRDefault="00272413" w:rsidP="00512A3A">
            <w:pPr>
              <w:pStyle w:val="TableParagraph"/>
              <w:spacing w:before="90"/>
              <w:ind w:left="102"/>
              <w:rPr>
                <w:b/>
                <w:sz w:val="20"/>
                <w:lang w:val="tr-TR"/>
              </w:rPr>
            </w:pPr>
            <w:r w:rsidRPr="000F59F6">
              <w:rPr>
                <w:b/>
                <w:sz w:val="20"/>
                <w:lang w:val="tr-TR"/>
              </w:rPr>
              <w:t>Ölçme değerlendirme faaliyetleri</w:t>
            </w:r>
          </w:p>
        </w:tc>
        <w:tc>
          <w:tcPr>
            <w:tcW w:w="5767" w:type="dxa"/>
          </w:tcPr>
          <w:p w:rsidR="00272413" w:rsidRPr="000F59F6" w:rsidRDefault="00272413" w:rsidP="00512A3A">
            <w:pPr>
              <w:pStyle w:val="TableParagraph"/>
              <w:rPr>
                <w:rFonts w:ascii="Times New Roman"/>
                <w:sz w:val="20"/>
                <w:lang w:val="tr-TR"/>
              </w:rPr>
            </w:pPr>
          </w:p>
        </w:tc>
      </w:tr>
      <w:tr w:rsidR="00272413" w:rsidRPr="000F59F6" w:rsidTr="00512A3A">
        <w:trPr>
          <w:trHeight w:val="840"/>
        </w:trPr>
        <w:tc>
          <w:tcPr>
            <w:tcW w:w="3893" w:type="dxa"/>
            <w:shd w:val="clear" w:color="auto" w:fill="E2EFD9"/>
          </w:tcPr>
          <w:p w:rsidR="00272413" w:rsidRPr="000F59F6" w:rsidRDefault="00272413" w:rsidP="00512A3A">
            <w:pPr>
              <w:pStyle w:val="TableParagraph"/>
              <w:spacing w:before="193"/>
              <w:ind w:left="102" w:right="1020"/>
              <w:rPr>
                <w:b/>
                <w:sz w:val="20"/>
                <w:lang w:val="tr-TR"/>
              </w:rPr>
            </w:pPr>
            <w:r w:rsidRPr="000F59F6">
              <w:rPr>
                <w:b/>
                <w:sz w:val="20"/>
                <w:lang w:val="tr-TR"/>
              </w:rPr>
              <w:t>Öğrenme ortamlarına yönelik faaliyetler</w:t>
            </w:r>
          </w:p>
        </w:tc>
        <w:tc>
          <w:tcPr>
            <w:tcW w:w="5767" w:type="dxa"/>
          </w:tcPr>
          <w:p w:rsidR="00272413" w:rsidRPr="000F59F6" w:rsidRDefault="00272413" w:rsidP="00512A3A">
            <w:pPr>
              <w:pStyle w:val="TableParagraph"/>
              <w:rPr>
                <w:rFonts w:ascii="Times New Roman"/>
                <w:sz w:val="20"/>
                <w:lang w:val="tr-TR"/>
              </w:rPr>
            </w:pPr>
          </w:p>
        </w:tc>
      </w:tr>
      <w:tr w:rsidR="00272413" w:rsidRPr="000F59F6" w:rsidTr="00512A3A">
        <w:trPr>
          <w:trHeight w:val="400"/>
        </w:trPr>
        <w:tc>
          <w:tcPr>
            <w:tcW w:w="3893" w:type="dxa"/>
            <w:shd w:val="clear" w:color="auto" w:fill="E2EFD9"/>
          </w:tcPr>
          <w:p w:rsidR="00272413" w:rsidRPr="000F59F6" w:rsidRDefault="00272413" w:rsidP="00512A3A">
            <w:pPr>
              <w:pStyle w:val="TableParagraph"/>
              <w:spacing w:before="88"/>
              <w:ind w:left="102"/>
              <w:rPr>
                <w:b/>
                <w:sz w:val="20"/>
                <w:lang w:val="tr-TR"/>
              </w:rPr>
            </w:pPr>
            <w:r w:rsidRPr="000F59F6">
              <w:rPr>
                <w:b/>
                <w:sz w:val="20"/>
                <w:lang w:val="tr-TR"/>
              </w:rPr>
              <w:t>Ders dışı faaliyetler</w:t>
            </w:r>
          </w:p>
        </w:tc>
        <w:tc>
          <w:tcPr>
            <w:tcW w:w="5767" w:type="dxa"/>
          </w:tcPr>
          <w:p w:rsidR="00272413" w:rsidRPr="000F59F6" w:rsidRDefault="00272413" w:rsidP="00512A3A">
            <w:pPr>
              <w:pStyle w:val="TableParagraph"/>
              <w:rPr>
                <w:rFonts w:ascii="Times New Roman"/>
                <w:sz w:val="20"/>
                <w:lang w:val="tr-TR"/>
              </w:rPr>
            </w:pPr>
          </w:p>
        </w:tc>
      </w:tr>
    </w:tbl>
    <w:p w:rsidR="00272413" w:rsidRPr="000F59F6" w:rsidRDefault="00272413" w:rsidP="00272413">
      <w:pPr>
        <w:ind w:left="526" w:right="482" w:hanging="109"/>
        <w:rPr>
          <w:b/>
          <w:sz w:val="16"/>
        </w:rPr>
      </w:pPr>
      <w:r w:rsidRPr="000F59F6">
        <w:rPr>
          <w:b/>
          <w:sz w:val="16"/>
        </w:rPr>
        <w:t>*Tabloda sıralanan faaliyet alanları örnek olarak sıralanmıştır. Okul/kurumlar tür ve yapılarına göre faaliyet alanlarını ve ürün /hizmetlerini belirleyeceklerdir.</w:t>
      </w:r>
    </w:p>
    <w:p w:rsidR="00272413" w:rsidRPr="000F59F6" w:rsidRDefault="00272413" w:rsidP="00272413">
      <w:pPr>
        <w:rPr>
          <w:sz w:val="16"/>
        </w:rPr>
        <w:sectPr w:rsidR="00272413" w:rsidRPr="000F59F6" w:rsidSect="005B428F">
          <w:pgSz w:w="11910" w:h="16840"/>
          <w:pgMar w:top="1320" w:right="1000" w:bottom="1280" w:left="1000" w:header="0" w:footer="1037" w:gutter="0"/>
          <w:cols w:space="708"/>
        </w:sectPr>
      </w:pPr>
    </w:p>
    <w:p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Paydaş Analizi</w:t>
      </w:r>
    </w:p>
    <w:p w:rsidR="00272413" w:rsidRPr="000F59F6" w:rsidRDefault="00272413" w:rsidP="00272413">
      <w:pPr>
        <w:pStyle w:val="GvdeMetni"/>
        <w:spacing w:before="118" w:line="360" w:lineRule="auto"/>
        <w:ind w:left="118" w:right="112"/>
        <w:jc w:val="both"/>
        <w:rPr>
          <w:lang w:val="tr-TR"/>
        </w:rPr>
      </w:pPr>
      <w:r w:rsidRPr="000F59F6">
        <w:rPr>
          <w:lang w:val="tr-TR"/>
        </w:rPr>
        <w:t>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okul/kurumdan doğrudan veya dolaylı, olumlu ya da olumsuz yönde etkilenen veya okul ve kurumu etkileyen tüm tarafları içerir. Her bir paydaşın rolü okul/kurumun gelişimi için çok önemlidir. Başarılı bir okul/kurumun en hayati bileşeni, tüm paydaşların olumlu katılımıdır. Paydaşlar iç paydaşlar ve dış paydaşlar olarak sınıflandırılır.</w:t>
      </w:r>
    </w:p>
    <w:p w:rsidR="00272413" w:rsidRPr="000F59F6" w:rsidRDefault="00272413" w:rsidP="00272413">
      <w:pPr>
        <w:pStyle w:val="GvdeMetni"/>
        <w:spacing w:line="360" w:lineRule="auto"/>
        <w:ind w:left="118" w:right="114"/>
        <w:jc w:val="both"/>
        <w:rPr>
          <w:lang w:val="tr-TR"/>
        </w:rPr>
      </w:pPr>
      <w:r w:rsidRPr="000F59F6">
        <w:rPr>
          <w:b/>
          <w:lang w:val="tr-TR"/>
        </w:rPr>
        <w:t xml:space="preserve">İç paydaşlar, </w:t>
      </w:r>
      <w:r w:rsidRPr="000F59F6">
        <w:rPr>
          <w:lang w:val="tr-TR"/>
        </w:rPr>
        <w:t>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paydaşlara örnek olarak verilebilir.</w:t>
      </w:r>
    </w:p>
    <w:p w:rsidR="00272413" w:rsidRPr="000F59F6" w:rsidRDefault="00272413" w:rsidP="00272413">
      <w:pPr>
        <w:pStyle w:val="GvdeMetni"/>
        <w:spacing w:line="360" w:lineRule="auto"/>
        <w:ind w:left="118" w:right="115"/>
        <w:jc w:val="both"/>
        <w:rPr>
          <w:lang w:val="tr-TR"/>
        </w:rPr>
      </w:pPr>
      <w:r w:rsidRPr="000F59F6">
        <w:rPr>
          <w:b/>
          <w:lang w:val="tr-TR"/>
        </w:rPr>
        <w:t xml:space="preserve">Dış paydaşlar, </w:t>
      </w:r>
      <w:r w:rsidRPr="000F59F6">
        <w:rPr>
          <w:lang w:val="tr-TR"/>
        </w:rPr>
        <w:t>okul/kurumun bir parçası olmayan ancak okulda gerçekleşen her faaliyetten dolaylı olarak etkilenen, bağlı/ilişkili/ilgili kişi, grup ya da kurumları ifade eder. Okul/kurumun dış paydaşları; veliler, il ve ilçe millî eğitim müdürlükleri, Valilik, kamu kurum ve kuruluşları, muhtarlar, sivil toplum ve özel sektör kuruluşları vb. olarak sıralanabilir.</w:t>
      </w:r>
      <w:r w:rsidRPr="000F59F6">
        <w:rPr>
          <w:spacing w:val="-14"/>
          <w:lang w:val="tr-TR"/>
        </w:rPr>
        <w:t xml:space="preserve"> </w:t>
      </w:r>
      <w:r w:rsidRPr="000F59F6">
        <w:rPr>
          <w:lang w:val="tr-TR"/>
        </w:rPr>
        <w:t>Paydaşlar</w:t>
      </w:r>
      <w:r w:rsidRPr="000F59F6">
        <w:rPr>
          <w:spacing w:val="-14"/>
          <w:lang w:val="tr-TR"/>
        </w:rPr>
        <w:t xml:space="preserve"> </w:t>
      </w:r>
      <w:r w:rsidRPr="000F59F6">
        <w:rPr>
          <w:lang w:val="tr-TR"/>
        </w:rPr>
        <w:t>belirlenirken</w:t>
      </w:r>
      <w:r w:rsidRPr="000F59F6">
        <w:rPr>
          <w:spacing w:val="-12"/>
          <w:lang w:val="tr-TR"/>
        </w:rPr>
        <w:t xml:space="preserve"> </w:t>
      </w:r>
      <w:r w:rsidRPr="000F59F6">
        <w:rPr>
          <w:lang w:val="tr-TR"/>
        </w:rPr>
        <w:t>Ek-1,</w:t>
      </w:r>
      <w:r w:rsidRPr="000F59F6">
        <w:rPr>
          <w:spacing w:val="-12"/>
          <w:lang w:val="tr-TR"/>
        </w:rPr>
        <w:t xml:space="preserve"> </w:t>
      </w:r>
      <w:r w:rsidRPr="000F59F6">
        <w:rPr>
          <w:lang w:val="tr-TR"/>
        </w:rPr>
        <w:t>Ek-2,</w:t>
      </w:r>
      <w:r w:rsidRPr="000F59F6">
        <w:rPr>
          <w:spacing w:val="-12"/>
          <w:lang w:val="tr-TR"/>
        </w:rPr>
        <w:t xml:space="preserve"> </w:t>
      </w:r>
      <w:r w:rsidRPr="000F59F6">
        <w:rPr>
          <w:lang w:val="tr-TR"/>
        </w:rPr>
        <w:t>Ek-3‘te</w:t>
      </w:r>
      <w:r w:rsidRPr="000F59F6">
        <w:rPr>
          <w:spacing w:val="-12"/>
          <w:lang w:val="tr-TR"/>
        </w:rPr>
        <w:t xml:space="preserve"> </w:t>
      </w:r>
      <w:r w:rsidRPr="000F59F6">
        <w:rPr>
          <w:lang w:val="tr-TR"/>
        </w:rPr>
        <w:t>yar</w:t>
      </w:r>
      <w:r w:rsidRPr="000F59F6">
        <w:rPr>
          <w:spacing w:val="-13"/>
          <w:lang w:val="tr-TR"/>
        </w:rPr>
        <w:t xml:space="preserve"> </w:t>
      </w:r>
      <w:r w:rsidRPr="000F59F6">
        <w:rPr>
          <w:lang w:val="tr-TR"/>
        </w:rPr>
        <w:t>alan</w:t>
      </w:r>
      <w:r w:rsidRPr="000F59F6">
        <w:rPr>
          <w:spacing w:val="-12"/>
          <w:lang w:val="tr-TR"/>
        </w:rPr>
        <w:t xml:space="preserve"> </w:t>
      </w:r>
      <w:r w:rsidRPr="000F59F6">
        <w:rPr>
          <w:lang w:val="tr-TR"/>
        </w:rPr>
        <w:t>matrisler</w:t>
      </w:r>
      <w:r w:rsidRPr="000F59F6">
        <w:rPr>
          <w:spacing w:val="-14"/>
          <w:lang w:val="tr-TR"/>
        </w:rPr>
        <w:t xml:space="preserve"> </w:t>
      </w:r>
      <w:r w:rsidRPr="000F59F6">
        <w:rPr>
          <w:lang w:val="tr-TR"/>
        </w:rPr>
        <w:t>kullanılmalıdır (Matrislere planda yer</w:t>
      </w:r>
      <w:r w:rsidRPr="000F59F6">
        <w:rPr>
          <w:spacing w:val="-12"/>
          <w:lang w:val="tr-TR"/>
        </w:rPr>
        <w:t xml:space="preserve"> </w:t>
      </w:r>
      <w:r w:rsidRPr="000F59F6">
        <w:rPr>
          <w:lang w:val="tr-TR"/>
        </w:rPr>
        <w:t>verilir.).</w:t>
      </w:r>
    </w:p>
    <w:p w:rsidR="00272413" w:rsidRPr="000F59F6" w:rsidRDefault="00272413" w:rsidP="00272413">
      <w:pPr>
        <w:pStyle w:val="GvdeMetni"/>
        <w:spacing w:line="360" w:lineRule="auto"/>
        <w:ind w:left="118" w:right="116"/>
        <w:jc w:val="both"/>
        <w:rPr>
          <w:lang w:val="tr-TR"/>
        </w:rPr>
      </w:pPr>
      <w:r w:rsidRPr="000F59F6">
        <w:rPr>
          <w:lang w:val="tr-TR"/>
        </w:rPr>
        <w:t>Okul/kurumda, tüm paydaşların katılım fırsatlarına sahip olması önemlidir. Bunun için anahtar fırsat, onları stratejik planlama sürecine dâhil etmektir. Bu süreçte paydaşların görüşlerinin alınması ve değerlendirilmesi çok önemlidir.</w:t>
      </w:r>
    </w:p>
    <w:p w:rsidR="00272413" w:rsidRPr="000F59F6" w:rsidRDefault="00272413" w:rsidP="00272413">
      <w:pPr>
        <w:pStyle w:val="GvdeMetni"/>
        <w:spacing w:before="2" w:line="360" w:lineRule="auto"/>
        <w:ind w:left="118" w:right="114"/>
        <w:jc w:val="both"/>
        <w:rPr>
          <w:lang w:val="tr-TR"/>
        </w:rPr>
      </w:pPr>
      <w:r w:rsidRPr="000F59F6">
        <w:rPr>
          <w:lang w:val="tr-TR"/>
        </w:rPr>
        <w:t>Yapılan</w:t>
      </w:r>
      <w:r w:rsidRPr="000F59F6">
        <w:rPr>
          <w:spacing w:val="-7"/>
          <w:lang w:val="tr-TR"/>
        </w:rPr>
        <w:t xml:space="preserve"> </w:t>
      </w:r>
      <w:r w:rsidRPr="000F59F6">
        <w:rPr>
          <w:lang w:val="tr-TR"/>
        </w:rPr>
        <w:t>değerlendirmeler;</w:t>
      </w:r>
      <w:r w:rsidRPr="000F59F6">
        <w:rPr>
          <w:spacing w:val="-8"/>
          <w:lang w:val="tr-TR"/>
        </w:rPr>
        <w:t xml:space="preserve"> </w:t>
      </w:r>
      <w:r w:rsidRPr="000F59F6">
        <w:rPr>
          <w:lang w:val="tr-TR"/>
        </w:rPr>
        <w:t>ihtiyaç</w:t>
      </w:r>
      <w:r w:rsidRPr="000F59F6">
        <w:rPr>
          <w:spacing w:val="-7"/>
          <w:lang w:val="tr-TR"/>
        </w:rPr>
        <w:t xml:space="preserve"> </w:t>
      </w:r>
      <w:r w:rsidRPr="000F59F6">
        <w:rPr>
          <w:lang w:val="tr-TR"/>
        </w:rPr>
        <w:t>ve</w:t>
      </w:r>
      <w:r w:rsidRPr="000F59F6">
        <w:rPr>
          <w:spacing w:val="-6"/>
          <w:lang w:val="tr-TR"/>
        </w:rPr>
        <w:t xml:space="preserve"> </w:t>
      </w:r>
      <w:r w:rsidRPr="000F59F6">
        <w:rPr>
          <w:lang w:val="tr-TR"/>
        </w:rPr>
        <w:t>beklentilerin</w:t>
      </w:r>
      <w:r w:rsidRPr="000F59F6">
        <w:rPr>
          <w:spacing w:val="-6"/>
          <w:lang w:val="tr-TR"/>
        </w:rPr>
        <w:t xml:space="preserve"> </w:t>
      </w:r>
      <w:r w:rsidRPr="000F59F6">
        <w:rPr>
          <w:lang w:val="tr-TR"/>
        </w:rPr>
        <w:t>belirlenerek</w:t>
      </w:r>
      <w:r w:rsidRPr="000F59F6">
        <w:rPr>
          <w:spacing w:val="-8"/>
          <w:lang w:val="tr-TR"/>
        </w:rPr>
        <w:t xml:space="preserve"> </w:t>
      </w:r>
      <w:r w:rsidRPr="000F59F6">
        <w:rPr>
          <w:lang w:val="tr-TR"/>
        </w:rPr>
        <w:t>daha</w:t>
      </w:r>
      <w:r w:rsidRPr="000F59F6">
        <w:rPr>
          <w:spacing w:val="-7"/>
          <w:lang w:val="tr-TR"/>
        </w:rPr>
        <w:t xml:space="preserve"> </w:t>
      </w:r>
      <w:r w:rsidRPr="000F59F6">
        <w:rPr>
          <w:lang w:val="tr-TR"/>
        </w:rPr>
        <w:t>anlaşır</w:t>
      </w:r>
      <w:r w:rsidRPr="000F59F6">
        <w:rPr>
          <w:spacing w:val="-8"/>
          <w:lang w:val="tr-TR"/>
        </w:rPr>
        <w:t xml:space="preserve"> </w:t>
      </w:r>
      <w:r w:rsidRPr="000F59F6">
        <w:rPr>
          <w:lang w:val="tr-TR"/>
        </w:rPr>
        <w:t>hâle</w:t>
      </w:r>
      <w:r w:rsidRPr="000F59F6">
        <w:rPr>
          <w:spacing w:val="-6"/>
          <w:lang w:val="tr-TR"/>
        </w:rPr>
        <w:t xml:space="preserve"> </w:t>
      </w:r>
      <w:r w:rsidRPr="000F59F6">
        <w:rPr>
          <w:lang w:val="tr-TR"/>
        </w:rPr>
        <w:t>gelmesi; iletişim kanallarının açık tutulması, paydaşlara sürecin bir parçası olduklarını hissettirerek</w:t>
      </w:r>
      <w:r w:rsidRPr="000F59F6">
        <w:rPr>
          <w:spacing w:val="-7"/>
          <w:lang w:val="tr-TR"/>
        </w:rPr>
        <w:t xml:space="preserve"> </w:t>
      </w:r>
      <w:r w:rsidRPr="000F59F6">
        <w:rPr>
          <w:lang w:val="tr-TR"/>
        </w:rPr>
        <w:t>onların</w:t>
      </w:r>
      <w:r w:rsidRPr="000F59F6">
        <w:rPr>
          <w:spacing w:val="-6"/>
          <w:lang w:val="tr-TR"/>
        </w:rPr>
        <w:t xml:space="preserve"> </w:t>
      </w:r>
      <w:r w:rsidRPr="000F59F6">
        <w:rPr>
          <w:lang w:val="tr-TR"/>
        </w:rPr>
        <w:t>okul/kurumun</w:t>
      </w:r>
      <w:r w:rsidRPr="000F59F6">
        <w:rPr>
          <w:spacing w:val="-6"/>
          <w:lang w:val="tr-TR"/>
        </w:rPr>
        <w:t xml:space="preserve"> </w:t>
      </w:r>
      <w:proofErr w:type="gramStart"/>
      <w:r w:rsidRPr="000F59F6">
        <w:rPr>
          <w:lang w:val="tr-TR"/>
        </w:rPr>
        <w:t>misyonlarını</w:t>
      </w:r>
      <w:proofErr w:type="gramEnd"/>
      <w:r w:rsidRPr="000F59F6">
        <w:rPr>
          <w:spacing w:val="-6"/>
          <w:lang w:val="tr-TR"/>
        </w:rPr>
        <w:t xml:space="preserve"> </w:t>
      </w:r>
      <w:r w:rsidRPr="000F59F6">
        <w:rPr>
          <w:lang w:val="tr-TR"/>
        </w:rPr>
        <w:t>daha</w:t>
      </w:r>
      <w:r w:rsidRPr="000F59F6">
        <w:rPr>
          <w:spacing w:val="-6"/>
          <w:lang w:val="tr-TR"/>
        </w:rPr>
        <w:t xml:space="preserve"> </w:t>
      </w:r>
      <w:r w:rsidRPr="000F59F6">
        <w:rPr>
          <w:lang w:val="tr-TR"/>
        </w:rPr>
        <w:t>iyi</w:t>
      </w:r>
      <w:r w:rsidRPr="000F59F6">
        <w:rPr>
          <w:spacing w:val="-6"/>
          <w:lang w:val="tr-TR"/>
        </w:rPr>
        <w:t xml:space="preserve"> </w:t>
      </w:r>
      <w:r w:rsidRPr="000F59F6">
        <w:rPr>
          <w:lang w:val="tr-TR"/>
        </w:rPr>
        <w:t>uygulamasına</w:t>
      </w:r>
      <w:r w:rsidRPr="000F59F6">
        <w:rPr>
          <w:spacing w:val="-6"/>
          <w:lang w:val="tr-TR"/>
        </w:rPr>
        <w:t xml:space="preserve"> </w:t>
      </w:r>
      <w:r w:rsidRPr="000F59F6">
        <w:rPr>
          <w:lang w:val="tr-TR"/>
        </w:rPr>
        <w:t>faydalı</w:t>
      </w:r>
      <w:r w:rsidRPr="000F59F6">
        <w:rPr>
          <w:spacing w:val="-6"/>
          <w:lang w:val="tr-TR"/>
        </w:rPr>
        <w:t xml:space="preserve"> </w:t>
      </w:r>
      <w:r w:rsidRPr="000F59F6">
        <w:rPr>
          <w:lang w:val="tr-TR"/>
        </w:rPr>
        <w:t>olur.</w:t>
      </w:r>
    </w:p>
    <w:p w:rsidR="00272413" w:rsidRPr="000F59F6" w:rsidRDefault="00272413" w:rsidP="00272413">
      <w:pPr>
        <w:pStyle w:val="GvdeMetni"/>
        <w:spacing w:line="360" w:lineRule="auto"/>
        <w:ind w:left="118" w:right="113"/>
        <w:jc w:val="both"/>
        <w:rPr>
          <w:lang w:val="tr-TR"/>
        </w:rPr>
      </w:pPr>
      <w:r w:rsidRPr="000F59F6">
        <w:rPr>
          <w:lang w:val="tr-TR"/>
        </w:rPr>
        <w:t>Paydaş analizi; anket uygulaması, mülakat, atölye çalışması, toplantı gibi farklı şekillerde gerçekleştirilebilir. Paydaş anketi sonuçlarına ve yorumlamalarına bu bölümde yer verilmelidir. Okul/kurumlar için -kolay ve uygulanabilir olması açısından- uygun olan iç ve dış paydaş anket örnekleri Ek-4’te verilmiştir.</w:t>
      </w:r>
    </w:p>
    <w:p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Okul/Kurum İçi Analiz</w:t>
      </w:r>
    </w:p>
    <w:p w:rsidR="00272413" w:rsidRPr="000F59F6" w:rsidRDefault="00272413" w:rsidP="00272413">
      <w:pPr>
        <w:pStyle w:val="GvdeMetni"/>
        <w:spacing w:line="360" w:lineRule="auto"/>
        <w:ind w:left="118" w:right="393"/>
        <w:jc w:val="both"/>
        <w:rPr>
          <w:lang w:val="tr-TR"/>
        </w:rPr>
      </w:pPr>
      <w:r w:rsidRPr="000F59F6">
        <w:rPr>
          <w:lang w:val="tr-TR"/>
        </w:rPr>
        <w:t>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w:t>
      </w:r>
    </w:p>
    <w:p w:rsidR="00272413" w:rsidRPr="000F59F6" w:rsidRDefault="00272413" w:rsidP="00272413">
      <w:pPr>
        <w:pStyle w:val="GvdeMetni"/>
        <w:spacing w:before="1" w:line="360" w:lineRule="auto"/>
        <w:ind w:left="118" w:right="393"/>
        <w:jc w:val="both"/>
        <w:rPr>
          <w:lang w:val="tr-TR"/>
        </w:rPr>
      </w:pPr>
      <w:r w:rsidRPr="000F59F6">
        <w:rPr>
          <w:lang w:val="tr-TR"/>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w:t>
      </w:r>
    </w:p>
    <w:p w:rsidR="00272413" w:rsidRPr="000F59F6" w:rsidRDefault="00272413" w:rsidP="00272413">
      <w:pPr>
        <w:spacing w:before="2"/>
        <w:ind w:left="118"/>
        <w:jc w:val="both"/>
        <w:rPr>
          <w:b/>
          <w:sz w:val="20"/>
        </w:rPr>
      </w:pPr>
      <w:r w:rsidRPr="000F59F6">
        <w:rPr>
          <w:b/>
          <w:sz w:val="20"/>
        </w:rPr>
        <w:t>Tablo 4.Okul/Kurum İçi Analiz İçerik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0"/>
        <w:gridCol w:w="6458"/>
      </w:tblGrid>
      <w:tr w:rsidR="00272413" w:rsidRPr="000F59F6" w:rsidTr="00512A3A">
        <w:trPr>
          <w:trHeight w:val="300"/>
        </w:trPr>
        <w:tc>
          <w:tcPr>
            <w:tcW w:w="2870" w:type="dxa"/>
            <w:shd w:val="clear" w:color="auto" w:fill="E2EFD9"/>
          </w:tcPr>
          <w:p w:rsidR="00272413" w:rsidRPr="000F59F6" w:rsidRDefault="00272413" w:rsidP="00512A3A">
            <w:pPr>
              <w:pStyle w:val="TableParagraph"/>
              <w:spacing w:line="234" w:lineRule="exact"/>
              <w:ind w:left="97"/>
              <w:rPr>
                <w:b/>
                <w:sz w:val="20"/>
                <w:lang w:val="tr-TR"/>
              </w:rPr>
            </w:pPr>
            <w:r w:rsidRPr="000F59F6">
              <w:rPr>
                <w:b/>
                <w:sz w:val="20"/>
                <w:lang w:val="tr-TR"/>
              </w:rPr>
              <w:t>Okul/Kurum İçi</w:t>
            </w:r>
          </w:p>
        </w:tc>
        <w:tc>
          <w:tcPr>
            <w:tcW w:w="6458" w:type="dxa"/>
            <w:shd w:val="clear" w:color="auto" w:fill="E2EFD9"/>
          </w:tcPr>
          <w:p w:rsidR="00272413" w:rsidRPr="000F59F6" w:rsidRDefault="00272413" w:rsidP="00512A3A">
            <w:pPr>
              <w:pStyle w:val="TableParagraph"/>
              <w:spacing w:line="234" w:lineRule="exact"/>
              <w:ind w:left="95"/>
              <w:rPr>
                <w:b/>
                <w:sz w:val="20"/>
                <w:lang w:val="tr-TR"/>
              </w:rPr>
            </w:pPr>
            <w:r w:rsidRPr="000F59F6">
              <w:rPr>
                <w:b/>
                <w:sz w:val="20"/>
                <w:lang w:val="tr-TR"/>
              </w:rPr>
              <w:t>Analiz İçerik Tablosu</w:t>
            </w:r>
          </w:p>
        </w:tc>
      </w:tr>
      <w:tr w:rsidR="00272413" w:rsidRPr="000F59F6" w:rsidTr="00512A3A">
        <w:trPr>
          <w:trHeight w:val="1180"/>
        </w:trPr>
        <w:tc>
          <w:tcPr>
            <w:tcW w:w="2870" w:type="dxa"/>
            <w:shd w:val="clear" w:color="auto" w:fill="E2EFD9"/>
          </w:tcPr>
          <w:p w:rsidR="00272413" w:rsidRPr="000F59F6" w:rsidRDefault="00272413" w:rsidP="00512A3A">
            <w:pPr>
              <w:pStyle w:val="TableParagraph"/>
              <w:spacing w:line="234" w:lineRule="exact"/>
              <w:ind w:left="97"/>
              <w:rPr>
                <w:sz w:val="20"/>
                <w:lang w:val="tr-TR"/>
              </w:rPr>
            </w:pPr>
            <w:r w:rsidRPr="000F59F6">
              <w:rPr>
                <w:sz w:val="20"/>
                <w:lang w:val="tr-TR"/>
              </w:rPr>
              <w:t>Öğrenci sayıları</w:t>
            </w:r>
          </w:p>
        </w:tc>
        <w:tc>
          <w:tcPr>
            <w:tcW w:w="6458" w:type="dxa"/>
            <w:shd w:val="clear" w:color="auto" w:fill="E2EFD9"/>
          </w:tcPr>
          <w:p w:rsidR="00272413" w:rsidRPr="000F59F6" w:rsidRDefault="00272413" w:rsidP="00512A3A">
            <w:pPr>
              <w:pStyle w:val="TableParagraph"/>
              <w:ind w:left="95" w:right="97"/>
              <w:jc w:val="both"/>
              <w:rPr>
                <w:sz w:val="20"/>
                <w:lang w:val="tr-TR"/>
              </w:rPr>
            </w:pPr>
            <w:r w:rsidRPr="000F59F6">
              <w:rPr>
                <w:sz w:val="20"/>
                <w:lang w:val="tr-TR"/>
              </w:rPr>
              <w:t xml:space="preserve">Sınıf kademeleri, meslek alan dalları, kaynaştırma öğrencileri, yabancı uyruklu öğrenciler gibi demografik özelliklere dair detaylı sınıflandırmaları kapsamalıdır. </w:t>
            </w:r>
            <w:proofErr w:type="gramStart"/>
            <w:r w:rsidRPr="000F59F6">
              <w:rPr>
                <w:sz w:val="20"/>
                <w:lang w:val="tr-TR"/>
              </w:rPr>
              <w:t>e</w:t>
            </w:r>
            <w:proofErr w:type="gramEnd"/>
            <w:r w:rsidRPr="000F59F6">
              <w:rPr>
                <w:sz w:val="20"/>
                <w:lang w:val="tr-TR"/>
              </w:rPr>
              <w:t>-Okul kayıtları kullanılarak hazırlanabilir.</w:t>
            </w:r>
          </w:p>
        </w:tc>
      </w:tr>
      <w:tr w:rsidR="00272413" w:rsidRPr="000F59F6" w:rsidTr="00512A3A">
        <w:trPr>
          <w:trHeight w:val="300"/>
        </w:trPr>
        <w:tc>
          <w:tcPr>
            <w:tcW w:w="2870" w:type="dxa"/>
          </w:tcPr>
          <w:p w:rsidR="00272413" w:rsidRPr="000F59F6" w:rsidRDefault="00272413" w:rsidP="00512A3A">
            <w:pPr>
              <w:pStyle w:val="TableParagraph"/>
              <w:spacing w:line="234" w:lineRule="exact"/>
              <w:ind w:left="97"/>
              <w:rPr>
                <w:sz w:val="20"/>
                <w:lang w:val="tr-TR"/>
              </w:rPr>
            </w:pPr>
            <w:r w:rsidRPr="000F59F6">
              <w:rPr>
                <w:sz w:val="20"/>
                <w:lang w:val="tr-TR"/>
              </w:rPr>
              <w:t>Akademik başarı verileri</w:t>
            </w:r>
          </w:p>
        </w:tc>
        <w:tc>
          <w:tcPr>
            <w:tcW w:w="6458" w:type="dxa"/>
          </w:tcPr>
          <w:p w:rsidR="00272413" w:rsidRPr="000F59F6" w:rsidRDefault="00272413" w:rsidP="00512A3A">
            <w:pPr>
              <w:pStyle w:val="TableParagraph"/>
              <w:spacing w:line="234" w:lineRule="exact"/>
              <w:ind w:left="95"/>
              <w:rPr>
                <w:sz w:val="20"/>
                <w:lang w:val="tr-TR"/>
              </w:rPr>
            </w:pPr>
            <w:proofErr w:type="gramStart"/>
            <w:r w:rsidRPr="000F59F6">
              <w:rPr>
                <w:sz w:val="20"/>
                <w:lang w:val="tr-TR"/>
              </w:rPr>
              <w:t>e</w:t>
            </w:r>
            <w:proofErr w:type="gramEnd"/>
            <w:r w:rsidRPr="000F59F6">
              <w:rPr>
                <w:sz w:val="20"/>
                <w:lang w:val="tr-TR"/>
              </w:rPr>
              <w:t>-Okul kayıtları kullanılarak erişim sağlanabilir.</w:t>
            </w:r>
          </w:p>
        </w:tc>
      </w:tr>
      <w:tr w:rsidR="00272413" w:rsidRPr="000F59F6" w:rsidTr="00512A3A">
        <w:trPr>
          <w:trHeight w:val="580"/>
        </w:trPr>
        <w:tc>
          <w:tcPr>
            <w:tcW w:w="2870" w:type="dxa"/>
            <w:shd w:val="clear" w:color="auto" w:fill="E2EFD9"/>
          </w:tcPr>
          <w:p w:rsidR="00272413" w:rsidRPr="000F59F6" w:rsidRDefault="00272413" w:rsidP="00512A3A">
            <w:pPr>
              <w:pStyle w:val="TableParagraph"/>
              <w:ind w:left="97" w:right="452"/>
              <w:rPr>
                <w:sz w:val="20"/>
                <w:lang w:val="tr-TR"/>
              </w:rPr>
            </w:pPr>
            <w:r w:rsidRPr="000F59F6">
              <w:rPr>
                <w:sz w:val="20"/>
                <w:lang w:val="tr-TR"/>
              </w:rPr>
              <w:t>Sosyal-kültürel-bilimsel ve sportif başarı verileri</w:t>
            </w:r>
          </w:p>
        </w:tc>
        <w:tc>
          <w:tcPr>
            <w:tcW w:w="6458" w:type="dxa"/>
            <w:shd w:val="clear" w:color="auto" w:fill="E2EFD9"/>
          </w:tcPr>
          <w:p w:rsidR="00272413" w:rsidRPr="000F59F6" w:rsidRDefault="00272413" w:rsidP="00512A3A">
            <w:pPr>
              <w:pStyle w:val="TableParagraph"/>
              <w:ind w:left="95" w:right="87"/>
              <w:rPr>
                <w:sz w:val="20"/>
                <w:lang w:val="tr-TR"/>
              </w:rPr>
            </w:pPr>
            <w:r w:rsidRPr="000F59F6">
              <w:rPr>
                <w:sz w:val="20"/>
                <w:lang w:val="tr-TR"/>
              </w:rPr>
              <w:t>Belirtilen alanlarda yarışma ödülleri ya da lisansları olan öğrencilere dair sayısal verileri kapsamalıdır.</w:t>
            </w:r>
          </w:p>
        </w:tc>
      </w:tr>
      <w:tr w:rsidR="00272413" w:rsidRPr="000F59F6" w:rsidTr="00512A3A">
        <w:trPr>
          <w:trHeight w:val="300"/>
        </w:trPr>
        <w:tc>
          <w:tcPr>
            <w:tcW w:w="2870" w:type="dxa"/>
          </w:tcPr>
          <w:p w:rsidR="00272413" w:rsidRPr="000F59F6" w:rsidRDefault="00272413" w:rsidP="00512A3A">
            <w:pPr>
              <w:pStyle w:val="TableParagraph"/>
              <w:spacing w:line="234" w:lineRule="exact"/>
              <w:ind w:left="97"/>
              <w:rPr>
                <w:sz w:val="20"/>
                <w:lang w:val="tr-TR"/>
              </w:rPr>
            </w:pPr>
            <w:r w:rsidRPr="000F59F6">
              <w:rPr>
                <w:sz w:val="20"/>
                <w:lang w:val="tr-TR"/>
              </w:rPr>
              <w:t xml:space="preserve">Öğrenme stilleri </w:t>
            </w:r>
            <w:proofErr w:type="gramStart"/>
            <w:r w:rsidRPr="000F59F6">
              <w:rPr>
                <w:sz w:val="20"/>
                <w:lang w:val="tr-TR"/>
              </w:rPr>
              <w:t>envanteri</w:t>
            </w:r>
            <w:proofErr w:type="gramEnd"/>
          </w:p>
        </w:tc>
        <w:tc>
          <w:tcPr>
            <w:tcW w:w="6458" w:type="dxa"/>
          </w:tcPr>
          <w:p w:rsidR="00272413" w:rsidRPr="000F59F6" w:rsidRDefault="00272413" w:rsidP="00512A3A">
            <w:pPr>
              <w:pStyle w:val="TableParagraph"/>
              <w:spacing w:line="234" w:lineRule="exact"/>
              <w:ind w:left="95"/>
              <w:rPr>
                <w:sz w:val="20"/>
                <w:lang w:val="tr-TR"/>
              </w:rPr>
            </w:pPr>
            <w:r w:rsidRPr="000F59F6">
              <w:rPr>
                <w:sz w:val="20"/>
                <w:lang w:val="tr-TR"/>
              </w:rPr>
              <w:t>Okul rehberlik servisi tarafından uygulanmaktadır.</w:t>
            </w:r>
          </w:p>
        </w:tc>
      </w:tr>
      <w:tr w:rsidR="00272413" w:rsidRPr="000F59F6" w:rsidTr="00512A3A">
        <w:trPr>
          <w:trHeight w:val="960"/>
        </w:trPr>
        <w:tc>
          <w:tcPr>
            <w:tcW w:w="2870" w:type="dxa"/>
            <w:shd w:val="clear" w:color="auto" w:fill="E2EFD9"/>
          </w:tcPr>
          <w:p w:rsidR="00272413" w:rsidRPr="000F59F6" w:rsidRDefault="00272413" w:rsidP="00512A3A">
            <w:pPr>
              <w:pStyle w:val="TableParagraph"/>
              <w:spacing w:line="234" w:lineRule="exact"/>
              <w:ind w:left="97"/>
              <w:rPr>
                <w:sz w:val="20"/>
                <w:lang w:val="tr-TR"/>
              </w:rPr>
            </w:pPr>
            <w:r w:rsidRPr="000F59F6">
              <w:rPr>
                <w:sz w:val="20"/>
                <w:lang w:val="tr-TR"/>
              </w:rPr>
              <w:t>Devam-devamsızlık verileri</w:t>
            </w:r>
          </w:p>
        </w:tc>
        <w:tc>
          <w:tcPr>
            <w:tcW w:w="6458" w:type="dxa"/>
            <w:shd w:val="clear" w:color="auto" w:fill="E2EFD9"/>
          </w:tcPr>
          <w:p w:rsidR="00272413" w:rsidRPr="000F59F6" w:rsidRDefault="00272413" w:rsidP="00512A3A">
            <w:pPr>
              <w:pStyle w:val="TableParagraph"/>
              <w:ind w:left="95" w:right="98"/>
              <w:jc w:val="both"/>
              <w:rPr>
                <w:sz w:val="20"/>
                <w:lang w:val="tr-TR"/>
              </w:rPr>
            </w:pPr>
            <w:proofErr w:type="gramStart"/>
            <w:r w:rsidRPr="000F59F6">
              <w:rPr>
                <w:sz w:val="20"/>
                <w:lang w:val="tr-TR"/>
              </w:rPr>
              <w:t>e</w:t>
            </w:r>
            <w:proofErr w:type="gramEnd"/>
            <w:r w:rsidRPr="000F59F6">
              <w:rPr>
                <w:sz w:val="20"/>
                <w:lang w:val="tr-TR"/>
              </w:rPr>
              <w:t>-Okul kayıtları kullanılarak erişim sağlanabilir. Aynı zamanda okul rehberlik servisi tarafından devamsızlık nedenleri anketi uygulanarak detaylı bir analiz gerçekleştirilmesi önerilmektedir.</w:t>
            </w:r>
          </w:p>
        </w:tc>
      </w:tr>
      <w:tr w:rsidR="00272413" w:rsidRPr="000F59F6" w:rsidTr="00512A3A">
        <w:trPr>
          <w:trHeight w:val="580"/>
        </w:trPr>
        <w:tc>
          <w:tcPr>
            <w:tcW w:w="2870" w:type="dxa"/>
          </w:tcPr>
          <w:p w:rsidR="00272413" w:rsidRPr="000F59F6" w:rsidRDefault="00272413" w:rsidP="00512A3A">
            <w:pPr>
              <w:pStyle w:val="TableParagraph"/>
              <w:tabs>
                <w:tab w:val="left" w:pos="798"/>
                <w:tab w:val="left" w:pos="1962"/>
              </w:tabs>
              <w:ind w:left="97" w:right="99"/>
              <w:rPr>
                <w:sz w:val="20"/>
                <w:lang w:val="tr-TR"/>
              </w:rPr>
            </w:pPr>
            <w:r w:rsidRPr="000F59F6">
              <w:rPr>
                <w:sz w:val="20"/>
                <w:lang w:val="tr-TR"/>
              </w:rPr>
              <w:t>Okul</w:t>
            </w:r>
            <w:r w:rsidRPr="000F59F6">
              <w:rPr>
                <w:sz w:val="20"/>
                <w:lang w:val="tr-TR"/>
              </w:rPr>
              <w:tab/>
              <w:t>disiplinini</w:t>
            </w:r>
            <w:r w:rsidRPr="000F59F6">
              <w:rPr>
                <w:sz w:val="20"/>
                <w:lang w:val="tr-TR"/>
              </w:rPr>
              <w:tab/>
            </w:r>
            <w:r w:rsidRPr="000F59F6">
              <w:rPr>
                <w:w w:val="95"/>
                <w:sz w:val="20"/>
                <w:lang w:val="tr-TR"/>
              </w:rPr>
              <w:t xml:space="preserve">etkileyen </w:t>
            </w:r>
            <w:r w:rsidRPr="000F59F6">
              <w:rPr>
                <w:sz w:val="20"/>
                <w:lang w:val="tr-TR"/>
              </w:rPr>
              <w:t>faktörler</w:t>
            </w:r>
            <w:r w:rsidRPr="000F59F6">
              <w:rPr>
                <w:spacing w:val="-8"/>
                <w:sz w:val="20"/>
                <w:lang w:val="tr-TR"/>
              </w:rPr>
              <w:t xml:space="preserve"> </w:t>
            </w:r>
            <w:r w:rsidRPr="000F59F6">
              <w:rPr>
                <w:sz w:val="20"/>
                <w:lang w:val="tr-TR"/>
              </w:rPr>
              <w:t>anketi</w:t>
            </w:r>
          </w:p>
        </w:tc>
        <w:tc>
          <w:tcPr>
            <w:tcW w:w="6458" w:type="dxa"/>
          </w:tcPr>
          <w:p w:rsidR="00272413" w:rsidRPr="000F59F6" w:rsidRDefault="00272413" w:rsidP="00512A3A">
            <w:pPr>
              <w:pStyle w:val="TableParagraph"/>
              <w:spacing w:line="234" w:lineRule="exact"/>
              <w:ind w:left="95"/>
              <w:rPr>
                <w:sz w:val="20"/>
                <w:lang w:val="tr-TR"/>
              </w:rPr>
            </w:pPr>
            <w:r w:rsidRPr="000F59F6">
              <w:rPr>
                <w:sz w:val="20"/>
                <w:lang w:val="tr-TR"/>
              </w:rPr>
              <w:t>Okul rehberlik servisi tarafından uygulanmaktadır.</w:t>
            </w:r>
          </w:p>
        </w:tc>
      </w:tr>
      <w:tr w:rsidR="00272413" w:rsidRPr="000F59F6" w:rsidTr="00512A3A">
        <w:trPr>
          <w:trHeight w:val="600"/>
        </w:trPr>
        <w:tc>
          <w:tcPr>
            <w:tcW w:w="2870" w:type="dxa"/>
            <w:shd w:val="clear" w:color="auto" w:fill="E2EFD9"/>
          </w:tcPr>
          <w:p w:rsidR="00272413" w:rsidRPr="000F59F6" w:rsidRDefault="00272413" w:rsidP="00512A3A">
            <w:pPr>
              <w:pStyle w:val="TableParagraph"/>
              <w:spacing w:line="234" w:lineRule="exact"/>
              <w:ind w:left="97"/>
              <w:rPr>
                <w:sz w:val="20"/>
                <w:lang w:val="tr-TR"/>
              </w:rPr>
            </w:pPr>
            <w:r w:rsidRPr="000F59F6">
              <w:rPr>
                <w:sz w:val="20"/>
                <w:lang w:val="tr-TR"/>
              </w:rPr>
              <w:t>İnsan kaynakları verileri</w:t>
            </w:r>
          </w:p>
        </w:tc>
        <w:tc>
          <w:tcPr>
            <w:tcW w:w="6458" w:type="dxa"/>
            <w:shd w:val="clear" w:color="auto" w:fill="E2EFD9"/>
          </w:tcPr>
          <w:p w:rsidR="00272413" w:rsidRPr="000F59F6" w:rsidRDefault="00272413" w:rsidP="00512A3A">
            <w:pPr>
              <w:pStyle w:val="TableParagraph"/>
              <w:ind w:left="95"/>
              <w:rPr>
                <w:sz w:val="20"/>
                <w:lang w:val="tr-TR"/>
              </w:rPr>
            </w:pPr>
            <w:r w:rsidRPr="000F59F6">
              <w:rPr>
                <w:sz w:val="20"/>
                <w:lang w:val="tr-TR"/>
              </w:rPr>
              <w:t>İdareci, öğretmen ve destek personeline dair sayısal veriler, lisans ya da yüksek lisans programlarından mezuniyet durumlarını da kapsamalıdır.</w:t>
            </w:r>
          </w:p>
        </w:tc>
      </w:tr>
      <w:tr w:rsidR="00272413" w:rsidRPr="000F59F6" w:rsidTr="00512A3A">
        <w:trPr>
          <w:trHeight w:val="580"/>
        </w:trPr>
        <w:tc>
          <w:tcPr>
            <w:tcW w:w="2870" w:type="dxa"/>
          </w:tcPr>
          <w:p w:rsidR="00272413" w:rsidRPr="000F59F6" w:rsidRDefault="00272413" w:rsidP="00512A3A">
            <w:pPr>
              <w:pStyle w:val="TableParagraph"/>
              <w:tabs>
                <w:tab w:val="left" w:pos="1655"/>
                <w:tab w:val="left" w:pos="2550"/>
              </w:tabs>
              <w:ind w:left="97" w:right="98"/>
              <w:rPr>
                <w:sz w:val="20"/>
                <w:lang w:val="tr-TR"/>
              </w:rPr>
            </w:pPr>
            <w:r w:rsidRPr="000F59F6">
              <w:rPr>
                <w:sz w:val="20"/>
                <w:lang w:val="tr-TR"/>
              </w:rPr>
              <w:t>Öğretmenlerin</w:t>
            </w:r>
            <w:r w:rsidRPr="000F59F6">
              <w:rPr>
                <w:sz w:val="20"/>
                <w:lang w:val="tr-TR"/>
              </w:rPr>
              <w:tab/>
              <w:t>hizmet</w:t>
            </w:r>
            <w:r w:rsidRPr="000F59F6">
              <w:rPr>
                <w:sz w:val="20"/>
                <w:lang w:val="tr-TR"/>
              </w:rPr>
              <w:tab/>
              <w:t>içi eğitime katılma</w:t>
            </w:r>
            <w:r w:rsidRPr="000F59F6">
              <w:rPr>
                <w:spacing w:val="-13"/>
                <w:sz w:val="20"/>
                <w:lang w:val="tr-TR"/>
              </w:rPr>
              <w:t xml:space="preserve"> </w:t>
            </w:r>
            <w:r w:rsidRPr="000F59F6">
              <w:rPr>
                <w:sz w:val="20"/>
                <w:lang w:val="tr-TR"/>
              </w:rPr>
              <w:t>oranları</w:t>
            </w:r>
          </w:p>
        </w:tc>
        <w:tc>
          <w:tcPr>
            <w:tcW w:w="6458" w:type="dxa"/>
          </w:tcPr>
          <w:p w:rsidR="00272413" w:rsidRPr="000F59F6" w:rsidRDefault="00272413" w:rsidP="00512A3A">
            <w:pPr>
              <w:pStyle w:val="TableParagraph"/>
              <w:spacing w:line="234" w:lineRule="exact"/>
              <w:ind w:left="95"/>
              <w:rPr>
                <w:sz w:val="20"/>
                <w:lang w:val="tr-TR"/>
              </w:rPr>
            </w:pPr>
            <w:r w:rsidRPr="000F59F6">
              <w:rPr>
                <w:sz w:val="20"/>
                <w:lang w:val="tr-TR"/>
              </w:rPr>
              <w:t>MEBBİS verileri kullanılarak erişim sağlanabilir.</w:t>
            </w:r>
          </w:p>
        </w:tc>
      </w:tr>
      <w:tr w:rsidR="00272413" w:rsidRPr="000F59F6" w:rsidTr="00512A3A">
        <w:trPr>
          <w:trHeight w:val="900"/>
        </w:trPr>
        <w:tc>
          <w:tcPr>
            <w:tcW w:w="2870" w:type="dxa"/>
            <w:shd w:val="clear" w:color="auto" w:fill="E2EFD9"/>
          </w:tcPr>
          <w:p w:rsidR="00272413" w:rsidRPr="000F59F6" w:rsidRDefault="00272413" w:rsidP="00512A3A">
            <w:pPr>
              <w:pStyle w:val="TableParagraph"/>
              <w:spacing w:line="234" w:lineRule="exact"/>
              <w:ind w:left="97"/>
              <w:rPr>
                <w:sz w:val="20"/>
                <w:lang w:val="tr-TR"/>
              </w:rPr>
            </w:pPr>
            <w:r w:rsidRPr="000F59F6">
              <w:rPr>
                <w:sz w:val="20"/>
                <w:lang w:val="tr-TR"/>
              </w:rPr>
              <w:t>Öğrenme ortamı verileri</w:t>
            </w:r>
          </w:p>
        </w:tc>
        <w:tc>
          <w:tcPr>
            <w:tcW w:w="6458" w:type="dxa"/>
            <w:shd w:val="clear" w:color="auto" w:fill="E2EFD9"/>
          </w:tcPr>
          <w:p w:rsidR="00272413" w:rsidRPr="000F59F6" w:rsidRDefault="00272413" w:rsidP="00512A3A">
            <w:pPr>
              <w:pStyle w:val="TableParagraph"/>
              <w:ind w:left="95" w:right="100"/>
              <w:jc w:val="both"/>
              <w:rPr>
                <w:sz w:val="20"/>
                <w:lang w:val="tr-TR"/>
              </w:rPr>
            </w:pPr>
            <w:r w:rsidRPr="000F59F6">
              <w:rPr>
                <w:sz w:val="20"/>
                <w:lang w:val="tr-TR"/>
              </w:rPr>
              <w:t>Okulun fiziki yapısına (ana ve ek binalar, kapalı spor salonu vb.) ve öğrenme ortamlarına (sınıf sayısı, laboratuvar ve kütüphane vb.) dair verileri içermelidir.</w:t>
            </w:r>
          </w:p>
        </w:tc>
      </w:tr>
      <w:tr w:rsidR="00272413" w:rsidRPr="000F59F6" w:rsidTr="00512A3A">
        <w:trPr>
          <w:trHeight w:val="600"/>
        </w:trPr>
        <w:tc>
          <w:tcPr>
            <w:tcW w:w="2870" w:type="dxa"/>
          </w:tcPr>
          <w:p w:rsidR="00272413" w:rsidRPr="000F59F6" w:rsidRDefault="00272413" w:rsidP="00512A3A">
            <w:pPr>
              <w:pStyle w:val="TableParagraph"/>
              <w:ind w:left="97" w:right="872"/>
              <w:rPr>
                <w:sz w:val="20"/>
                <w:lang w:val="tr-TR"/>
              </w:rPr>
            </w:pPr>
            <w:r w:rsidRPr="000F59F6">
              <w:rPr>
                <w:sz w:val="20"/>
                <w:lang w:val="tr-TR"/>
              </w:rPr>
              <w:t>Okul/kurum ortamını değerlendirme anketi</w:t>
            </w:r>
          </w:p>
        </w:tc>
        <w:tc>
          <w:tcPr>
            <w:tcW w:w="6458" w:type="dxa"/>
          </w:tcPr>
          <w:p w:rsidR="00272413" w:rsidRPr="000F59F6" w:rsidRDefault="00272413" w:rsidP="00512A3A">
            <w:pPr>
              <w:pStyle w:val="TableParagraph"/>
              <w:spacing w:line="281" w:lineRule="exact"/>
              <w:ind w:left="95"/>
              <w:rPr>
                <w:sz w:val="24"/>
                <w:lang w:val="tr-TR"/>
              </w:rPr>
            </w:pPr>
            <w:r w:rsidRPr="000F59F6">
              <w:rPr>
                <w:sz w:val="20"/>
                <w:lang w:val="tr-TR"/>
              </w:rPr>
              <w:t>Okul rehberlik servisi tarafından uygulanmaktadır</w:t>
            </w:r>
            <w:r w:rsidRPr="000F59F6">
              <w:rPr>
                <w:sz w:val="24"/>
                <w:lang w:val="tr-TR"/>
              </w:rPr>
              <w:t>.</w:t>
            </w:r>
          </w:p>
        </w:tc>
      </w:tr>
    </w:tbl>
    <w:p w:rsidR="00272413" w:rsidRPr="000F59F6" w:rsidRDefault="00272413" w:rsidP="00272413">
      <w:pPr>
        <w:ind w:left="118"/>
        <w:jc w:val="both"/>
        <w:rPr>
          <w:b/>
          <w:sz w:val="16"/>
        </w:rPr>
      </w:pPr>
      <w:r w:rsidRPr="000F59F6">
        <w:rPr>
          <w:b/>
          <w:sz w:val="16"/>
        </w:rPr>
        <w:t>*Tabloda sıralanan bilgiler, örnek olarak sıralanmıştır.</w:t>
      </w:r>
    </w:p>
    <w:p w:rsidR="00272413" w:rsidRPr="000F59F6" w:rsidRDefault="00272413" w:rsidP="00272413">
      <w:pPr>
        <w:jc w:val="both"/>
        <w:rPr>
          <w:sz w:val="16"/>
        </w:rPr>
        <w:sectPr w:rsidR="00272413" w:rsidRPr="000F59F6" w:rsidSect="005B428F">
          <w:pgSz w:w="11910" w:h="16840"/>
          <w:pgMar w:top="1320" w:right="1020" w:bottom="1280" w:left="1300" w:header="0" w:footer="1037" w:gutter="0"/>
          <w:cols w:space="708"/>
        </w:sectPr>
      </w:pPr>
    </w:p>
    <w:p w:rsidR="00272413" w:rsidRPr="000F59F6" w:rsidRDefault="00272413" w:rsidP="004207C4">
      <w:pPr>
        <w:pStyle w:val="Balk4"/>
        <w:keepNext w:val="0"/>
        <w:keepLines w:val="0"/>
        <w:widowControl w:val="0"/>
        <w:numPr>
          <w:ilvl w:val="2"/>
          <w:numId w:val="5"/>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rPr>
      </w:pPr>
      <w:r w:rsidRPr="000F59F6">
        <w:rPr>
          <w:rFonts w:ascii="Cambria" w:eastAsia="Cambria" w:hAnsi="Cambria" w:cs="Cambria"/>
          <w:b/>
          <w:bCs/>
          <w:i w:val="0"/>
          <w:iCs w:val="0"/>
          <w:color w:val="auto"/>
          <w:spacing w:val="-6"/>
          <w:kern w:val="0"/>
          <w:sz w:val="28"/>
          <w:szCs w:val="28"/>
        </w:rPr>
        <w:lastRenderedPageBreak/>
        <w:t>İnsan Kaynakları</w:t>
      </w:r>
    </w:p>
    <w:p w:rsidR="00272413" w:rsidRPr="000F59F6" w:rsidRDefault="00272413" w:rsidP="00272413">
      <w:pPr>
        <w:pStyle w:val="GvdeMetni"/>
        <w:spacing w:before="233" w:line="360" w:lineRule="auto"/>
        <w:ind w:left="118" w:right="114"/>
        <w:jc w:val="both"/>
        <w:rPr>
          <w:lang w:val="tr-TR"/>
        </w:rPr>
      </w:pPr>
      <w:r w:rsidRPr="000F59F6">
        <w:rPr>
          <w:lang w:val="tr-TR"/>
        </w:rPr>
        <w:t>Okul/kurumun hedefleriyle uyumlu, kurumsal ve bireysel performans için kritik olan bilgi, beceri ve tutumların tümünü kapsamalıdır. Personele ilişkin nicel veriler ile personelin sahip olduğu niteliklerin analizi yapılmalıdır.</w:t>
      </w:r>
    </w:p>
    <w:p w:rsidR="00272413" w:rsidRPr="000F59F6" w:rsidRDefault="00272413" w:rsidP="00272413">
      <w:pPr>
        <w:pStyle w:val="GvdeMetni"/>
        <w:ind w:left="118"/>
        <w:jc w:val="both"/>
        <w:rPr>
          <w:lang w:val="tr-TR"/>
        </w:rPr>
      </w:pPr>
      <w:r w:rsidRPr="000F59F6">
        <w:rPr>
          <w:lang w:val="tr-TR"/>
        </w:rPr>
        <w:t>Okul/kurumda çalışanlar ve görevleri belirlenir. Ayrıca;</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Kurumun sahip olduğu toplam norm kadro sayısı,</w:t>
      </w:r>
    </w:p>
    <w:p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Çalışan toplam personel sayısı,</w:t>
      </w:r>
    </w:p>
    <w:p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 xml:space="preserve">İhtiyaç duyulan </w:t>
      </w:r>
      <w:proofErr w:type="gramStart"/>
      <w:r w:rsidRPr="000F59F6">
        <w:rPr>
          <w:lang w:val="tr-TR"/>
        </w:rPr>
        <w:t>branşlar</w:t>
      </w:r>
      <w:proofErr w:type="gramEnd"/>
      <w:r w:rsidRPr="000F59F6">
        <w:rPr>
          <w:lang w:val="tr-TR"/>
        </w:rPr>
        <w:t xml:space="preserve"> ve ihtiyaç sayısı,</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Buna bağlı olarak yapılan istihdam sayısı,</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Personelin nasıl atandığı,</w:t>
      </w:r>
    </w:p>
    <w:p w:rsidR="00272413" w:rsidRPr="000F59F6" w:rsidRDefault="00272413" w:rsidP="00272413">
      <w:pPr>
        <w:pStyle w:val="GvdeMetni"/>
        <w:spacing w:before="14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Varsa geçici personelin alındığı kaynağı,</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Kadrosu olmayıp da sözleşmeli çalıştırılan personelin sayısı,</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Eğitim düzeyi, gönüllü olarak aldığı diğer görevler,</w:t>
      </w:r>
    </w:p>
    <w:p w:rsidR="00272413" w:rsidRPr="000F59F6" w:rsidRDefault="00272413" w:rsidP="00272413">
      <w:pPr>
        <w:pStyle w:val="GvdeMetni"/>
        <w:spacing w:before="141" w:line="352" w:lineRule="auto"/>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Okul/kuruma son -en az- iki yılda gelen giden personel sayısı mümkün ise neden okul/kurumdan tayin istedikleri,</w:t>
      </w:r>
    </w:p>
    <w:p w:rsidR="00272413" w:rsidRPr="000F59F6" w:rsidRDefault="00272413" w:rsidP="00272413">
      <w:pPr>
        <w:pStyle w:val="GvdeMetni"/>
        <w:spacing w:before="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Ortalama okulda çalışma yılı,</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Ortalama hizmet içi eğitim saati,</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Çalışana verilen ödül ve ceza sayısı gibi hususlar tablo hâlinde düzenlenebilir.</w:t>
      </w:r>
    </w:p>
    <w:p w:rsidR="00272413" w:rsidRPr="000F59F6" w:rsidRDefault="00272413" w:rsidP="00272413">
      <w:pPr>
        <w:pStyle w:val="GvdeMetni"/>
        <w:spacing w:before="140" w:line="352" w:lineRule="auto"/>
        <w:ind w:left="478" w:right="50"/>
        <w:rPr>
          <w:lang w:val="tr-TR"/>
        </w:rPr>
      </w:pPr>
      <w:r w:rsidRPr="000F59F6">
        <w:rPr>
          <w:rFonts w:ascii="Symbol" w:hAnsi="Symbol"/>
          <w:lang w:val="tr-TR"/>
        </w:rPr>
        <w:t></w:t>
      </w:r>
      <w:r w:rsidRPr="000F59F6">
        <w:rPr>
          <w:rFonts w:ascii="Symbol" w:hAnsi="Symbol"/>
          <w:lang w:val="tr-TR"/>
        </w:rPr>
        <w:t></w:t>
      </w:r>
      <w:r w:rsidRPr="000F59F6">
        <w:rPr>
          <w:rFonts w:ascii="Times New Roman" w:hAnsi="Times New Roman"/>
          <w:lang w:val="tr-TR"/>
        </w:rPr>
        <w:t xml:space="preserve"> </w:t>
      </w:r>
      <w:r w:rsidRPr="000F59F6">
        <w:rPr>
          <w:lang w:val="tr-TR"/>
        </w:rPr>
        <w:t>Okul/kurumda çalışan yönetici, öğretmen, diğer personelin görevlerinin neler olduğu belirlenmelidir.</w:t>
      </w:r>
    </w:p>
    <w:p w:rsidR="00272413" w:rsidRPr="000F59F6" w:rsidRDefault="00272413" w:rsidP="00272413">
      <w:pPr>
        <w:spacing w:line="352" w:lineRule="auto"/>
        <w:sectPr w:rsidR="00272413" w:rsidRPr="000F59F6" w:rsidSect="005B428F">
          <w:pgSz w:w="11910" w:h="16840"/>
          <w:pgMar w:top="1320" w:right="1300" w:bottom="1280" w:left="1300" w:header="0" w:footer="1037" w:gutter="0"/>
          <w:cols w:space="708"/>
        </w:sectPr>
      </w:pPr>
    </w:p>
    <w:p w:rsidR="00272413" w:rsidRPr="000F59F6" w:rsidRDefault="00272413" w:rsidP="00272413">
      <w:pPr>
        <w:spacing w:before="79"/>
        <w:ind w:left="118"/>
        <w:rPr>
          <w:b/>
          <w:sz w:val="20"/>
        </w:rPr>
      </w:pPr>
      <w:proofErr w:type="gramStart"/>
      <w:r w:rsidRPr="000F59F6">
        <w:rPr>
          <w:b/>
          <w:sz w:val="20"/>
        </w:rPr>
        <w:lastRenderedPageBreak/>
        <w:t>(</w:t>
      </w:r>
      <w:proofErr w:type="gramEnd"/>
      <w:r w:rsidRPr="000F59F6">
        <w:rPr>
          <w:b/>
          <w:sz w:val="20"/>
        </w:rPr>
        <w:t>Bu Bölümde verilen tablolar örneklendirmek amacıyla verilmiştir. Okul/kurum tablo çeşitliğini sağlayabilir.</w:t>
      </w:r>
      <w:proofErr w:type="gramStart"/>
      <w:r w:rsidRPr="000F59F6">
        <w:rPr>
          <w:b/>
          <w:sz w:val="20"/>
        </w:rPr>
        <w:t>)</w:t>
      </w:r>
      <w:proofErr w:type="gramEnd"/>
    </w:p>
    <w:p w:rsidR="00272413" w:rsidRPr="000F59F6" w:rsidRDefault="00272413" w:rsidP="00272413">
      <w:pPr>
        <w:pStyle w:val="GvdeMetni"/>
        <w:spacing w:before="10"/>
        <w:rPr>
          <w:b/>
          <w:sz w:val="19"/>
          <w:lang w:val="tr-TR"/>
        </w:rPr>
      </w:pPr>
    </w:p>
    <w:p w:rsidR="00272413" w:rsidRPr="000F59F6" w:rsidRDefault="00272413" w:rsidP="00272413">
      <w:pPr>
        <w:ind w:left="118"/>
        <w:rPr>
          <w:b/>
          <w:color w:val="FF0000"/>
          <w:sz w:val="20"/>
        </w:rPr>
      </w:pPr>
      <w:r w:rsidRPr="000F59F6">
        <w:rPr>
          <w:b/>
          <w:sz w:val="20"/>
        </w:rPr>
        <w:t>Tablo 5. Çalışanların Görev Dağılımı</w:t>
      </w:r>
      <w:r w:rsidR="00B4005C" w:rsidRPr="000F59F6">
        <w:rPr>
          <w:b/>
          <w:sz w:val="20"/>
        </w:rPr>
        <w:t xml:space="preserve"> </w:t>
      </w:r>
      <w:r w:rsidR="00B4005C" w:rsidRPr="000F59F6">
        <w:rPr>
          <w:b/>
          <w:color w:val="FF0000"/>
          <w:sz w:val="20"/>
        </w:rPr>
        <w:t>(PLANDA BULUNMALI)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272413" w:rsidRPr="000F59F6" w:rsidTr="00512A3A">
        <w:trPr>
          <w:trHeight w:val="220"/>
        </w:trPr>
        <w:tc>
          <w:tcPr>
            <w:tcW w:w="4330" w:type="dxa"/>
          </w:tcPr>
          <w:p w:rsidR="00272413" w:rsidRPr="000F59F6" w:rsidRDefault="00325482" w:rsidP="00512A3A">
            <w:pPr>
              <w:pStyle w:val="TableParagraph"/>
              <w:spacing w:line="214" w:lineRule="exact"/>
              <w:ind w:left="97"/>
              <w:rPr>
                <w:b/>
                <w:sz w:val="20"/>
                <w:lang w:val="tr-TR"/>
              </w:rPr>
            </w:pPr>
            <w:r>
              <w:rPr>
                <w:b/>
                <w:sz w:val="20"/>
                <w:lang w:val="tr-TR"/>
              </w:rPr>
              <w:t>Çalışanlar</w:t>
            </w:r>
          </w:p>
        </w:tc>
        <w:tc>
          <w:tcPr>
            <w:tcW w:w="4721" w:type="dxa"/>
          </w:tcPr>
          <w:p w:rsidR="00272413" w:rsidRPr="000F59F6" w:rsidRDefault="00272413" w:rsidP="00512A3A">
            <w:pPr>
              <w:pStyle w:val="TableParagraph"/>
              <w:spacing w:line="214" w:lineRule="exact"/>
              <w:ind w:left="97"/>
              <w:rPr>
                <w:b/>
                <w:sz w:val="20"/>
                <w:lang w:val="tr-TR"/>
              </w:rPr>
            </w:pPr>
            <w:r w:rsidRPr="000F59F6">
              <w:rPr>
                <w:b/>
                <w:sz w:val="20"/>
                <w:lang w:val="tr-TR"/>
              </w:rPr>
              <w:t>Görevleri</w:t>
            </w:r>
          </w:p>
        </w:tc>
      </w:tr>
      <w:tr w:rsidR="00272413" w:rsidRPr="000F59F6" w:rsidTr="00512A3A">
        <w:trPr>
          <w:trHeight w:val="220"/>
        </w:trPr>
        <w:tc>
          <w:tcPr>
            <w:tcW w:w="4330" w:type="dxa"/>
            <w:shd w:val="clear" w:color="auto" w:fill="E2EFD9"/>
          </w:tcPr>
          <w:p w:rsidR="00272413" w:rsidRPr="000F59F6" w:rsidRDefault="00325482" w:rsidP="00512A3A">
            <w:pPr>
              <w:pStyle w:val="TableParagraph"/>
              <w:spacing w:line="214" w:lineRule="exact"/>
              <w:ind w:left="97"/>
              <w:rPr>
                <w:sz w:val="20"/>
                <w:lang w:val="tr-TR"/>
              </w:rPr>
            </w:pPr>
            <w:proofErr w:type="spellStart"/>
            <w:r>
              <w:rPr>
                <w:sz w:val="20"/>
                <w:lang w:val="tr-TR"/>
              </w:rPr>
              <w:t>Seyithan</w:t>
            </w:r>
            <w:proofErr w:type="spellEnd"/>
            <w:r>
              <w:rPr>
                <w:sz w:val="20"/>
                <w:lang w:val="tr-TR"/>
              </w:rPr>
              <w:t xml:space="preserve"> AYDIN</w:t>
            </w:r>
          </w:p>
        </w:tc>
        <w:tc>
          <w:tcPr>
            <w:tcW w:w="4721" w:type="dxa"/>
            <w:shd w:val="clear" w:color="auto" w:fill="E2EFD9"/>
          </w:tcPr>
          <w:p w:rsidR="00272413" w:rsidRPr="000F59F6" w:rsidRDefault="00325482" w:rsidP="00512A3A">
            <w:pPr>
              <w:pStyle w:val="TableParagraph"/>
              <w:rPr>
                <w:rFonts w:ascii="Times New Roman"/>
                <w:sz w:val="16"/>
                <w:lang w:val="tr-TR"/>
              </w:rPr>
            </w:pPr>
            <w:bookmarkStart w:id="0" w:name="_GoBack"/>
            <w:bookmarkEnd w:id="0"/>
            <w:r>
              <w:rPr>
                <w:rFonts w:ascii="Times New Roman"/>
                <w:sz w:val="16"/>
                <w:lang w:val="tr-TR"/>
              </w:rPr>
              <w:t>Okul M</w:t>
            </w:r>
            <w:r>
              <w:rPr>
                <w:rFonts w:ascii="Times New Roman"/>
                <w:sz w:val="16"/>
                <w:lang w:val="tr-TR"/>
              </w:rPr>
              <w:t>ü</w:t>
            </w:r>
            <w:r>
              <w:rPr>
                <w:rFonts w:ascii="Times New Roman"/>
                <w:sz w:val="16"/>
                <w:lang w:val="tr-TR"/>
              </w:rPr>
              <w:t>d</w:t>
            </w:r>
            <w:r>
              <w:rPr>
                <w:rFonts w:ascii="Times New Roman"/>
                <w:sz w:val="16"/>
                <w:lang w:val="tr-TR"/>
              </w:rPr>
              <w:t>ü</w:t>
            </w:r>
            <w:r>
              <w:rPr>
                <w:rFonts w:ascii="Times New Roman"/>
                <w:sz w:val="16"/>
                <w:lang w:val="tr-TR"/>
              </w:rPr>
              <w:t>r</w:t>
            </w:r>
            <w:r>
              <w:rPr>
                <w:rFonts w:ascii="Times New Roman"/>
                <w:sz w:val="16"/>
                <w:lang w:val="tr-TR"/>
              </w:rPr>
              <w:t>ü</w:t>
            </w:r>
          </w:p>
        </w:tc>
      </w:tr>
      <w:tr w:rsidR="00272413" w:rsidRPr="000F59F6" w:rsidTr="00512A3A">
        <w:trPr>
          <w:trHeight w:val="220"/>
        </w:trPr>
        <w:tc>
          <w:tcPr>
            <w:tcW w:w="4330" w:type="dxa"/>
          </w:tcPr>
          <w:p w:rsidR="00272413" w:rsidRPr="000F59F6" w:rsidRDefault="00325482" w:rsidP="00512A3A">
            <w:pPr>
              <w:pStyle w:val="TableParagraph"/>
              <w:spacing w:line="214" w:lineRule="exact"/>
              <w:ind w:left="97"/>
              <w:rPr>
                <w:sz w:val="20"/>
                <w:lang w:val="tr-TR"/>
              </w:rPr>
            </w:pPr>
            <w:r>
              <w:rPr>
                <w:sz w:val="20"/>
                <w:lang w:val="tr-TR"/>
              </w:rPr>
              <w:t>Recep KINALI</w:t>
            </w:r>
          </w:p>
        </w:tc>
        <w:tc>
          <w:tcPr>
            <w:tcW w:w="4721" w:type="dxa"/>
          </w:tcPr>
          <w:p w:rsidR="00272413" w:rsidRPr="000F59F6" w:rsidRDefault="00325482" w:rsidP="00512A3A">
            <w:pPr>
              <w:pStyle w:val="TableParagraph"/>
              <w:rPr>
                <w:rFonts w:ascii="Times New Roman"/>
                <w:sz w:val="16"/>
                <w:lang w:val="tr-TR"/>
              </w:rPr>
            </w:pPr>
            <w:r>
              <w:rPr>
                <w:rFonts w:ascii="Times New Roman"/>
                <w:sz w:val="16"/>
                <w:lang w:val="tr-TR"/>
              </w:rPr>
              <w:t>M</w:t>
            </w:r>
            <w:r>
              <w:rPr>
                <w:rFonts w:ascii="Times New Roman"/>
                <w:sz w:val="16"/>
                <w:lang w:val="tr-TR"/>
              </w:rPr>
              <w:t>ü</w:t>
            </w:r>
            <w:r>
              <w:rPr>
                <w:rFonts w:ascii="Times New Roman"/>
                <w:sz w:val="16"/>
                <w:lang w:val="tr-TR"/>
              </w:rPr>
              <w:t>d</w:t>
            </w:r>
            <w:r>
              <w:rPr>
                <w:rFonts w:ascii="Times New Roman"/>
                <w:sz w:val="16"/>
                <w:lang w:val="tr-TR"/>
              </w:rPr>
              <w:t>ü</w:t>
            </w:r>
            <w:r>
              <w:rPr>
                <w:rFonts w:ascii="Times New Roman"/>
                <w:sz w:val="16"/>
                <w:lang w:val="tr-TR"/>
              </w:rPr>
              <w:t>r Yard</w:t>
            </w:r>
            <w:r>
              <w:rPr>
                <w:rFonts w:ascii="Times New Roman"/>
                <w:sz w:val="16"/>
                <w:lang w:val="tr-TR"/>
              </w:rPr>
              <w:t>ı</w:t>
            </w:r>
            <w:r>
              <w:rPr>
                <w:rFonts w:ascii="Times New Roman"/>
                <w:sz w:val="16"/>
                <w:lang w:val="tr-TR"/>
              </w:rPr>
              <w:t>mc</w:t>
            </w:r>
            <w:r>
              <w:rPr>
                <w:rFonts w:ascii="Times New Roman"/>
                <w:sz w:val="16"/>
                <w:lang w:val="tr-TR"/>
              </w:rPr>
              <w:t>ı</w:t>
            </w:r>
            <w:r>
              <w:rPr>
                <w:rFonts w:ascii="Times New Roman"/>
                <w:sz w:val="16"/>
                <w:lang w:val="tr-TR"/>
              </w:rPr>
              <w:t>s</w:t>
            </w:r>
            <w:r>
              <w:rPr>
                <w:rFonts w:ascii="Times New Roman"/>
                <w:sz w:val="16"/>
                <w:lang w:val="tr-TR"/>
              </w:rPr>
              <w:t>ı</w:t>
            </w:r>
          </w:p>
        </w:tc>
      </w:tr>
      <w:tr w:rsidR="00272413" w:rsidRPr="000F59F6" w:rsidTr="00512A3A">
        <w:trPr>
          <w:trHeight w:val="220"/>
        </w:trPr>
        <w:tc>
          <w:tcPr>
            <w:tcW w:w="4330" w:type="dxa"/>
            <w:shd w:val="clear" w:color="auto" w:fill="E2EFD9"/>
          </w:tcPr>
          <w:p w:rsidR="00272413" w:rsidRPr="000F59F6" w:rsidRDefault="00325482" w:rsidP="00512A3A">
            <w:pPr>
              <w:pStyle w:val="TableParagraph"/>
              <w:spacing w:line="214" w:lineRule="exact"/>
              <w:ind w:left="97"/>
              <w:rPr>
                <w:sz w:val="20"/>
                <w:lang w:val="tr-TR"/>
              </w:rPr>
            </w:pPr>
            <w:proofErr w:type="spellStart"/>
            <w:r>
              <w:rPr>
                <w:sz w:val="20"/>
                <w:lang w:val="tr-TR"/>
              </w:rPr>
              <w:t>Efnahan</w:t>
            </w:r>
            <w:proofErr w:type="spellEnd"/>
            <w:r>
              <w:rPr>
                <w:sz w:val="20"/>
                <w:lang w:val="tr-TR"/>
              </w:rPr>
              <w:t xml:space="preserve"> KANBER</w:t>
            </w:r>
          </w:p>
        </w:tc>
        <w:tc>
          <w:tcPr>
            <w:tcW w:w="4721" w:type="dxa"/>
            <w:shd w:val="clear" w:color="auto" w:fill="E2EFD9"/>
          </w:tcPr>
          <w:p w:rsidR="00272413" w:rsidRPr="000F59F6" w:rsidRDefault="00325482" w:rsidP="00512A3A">
            <w:pPr>
              <w:pStyle w:val="TableParagraph"/>
              <w:rPr>
                <w:rFonts w:ascii="Times New Roman"/>
                <w:sz w:val="16"/>
                <w:lang w:val="tr-TR"/>
              </w:rPr>
            </w:pPr>
            <w:r>
              <w:rPr>
                <w:rFonts w:ascii="Times New Roman"/>
                <w:sz w:val="16"/>
                <w:lang w:val="tr-TR"/>
              </w:rPr>
              <w:t>Ana s</w:t>
            </w:r>
            <w:r>
              <w:rPr>
                <w:rFonts w:ascii="Times New Roman"/>
                <w:sz w:val="16"/>
                <w:lang w:val="tr-TR"/>
              </w:rPr>
              <w:t>ı</w:t>
            </w:r>
            <w:r>
              <w:rPr>
                <w:rFonts w:ascii="Times New Roman"/>
                <w:sz w:val="16"/>
                <w:lang w:val="tr-TR"/>
              </w:rPr>
              <w:t>n</w:t>
            </w:r>
            <w:r>
              <w:rPr>
                <w:rFonts w:ascii="Times New Roman"/>
                <w:sz w:val="16"/>
                <w:lang w:val="tr-TR"/>
              </w:rPr>
              <w:t>ı</w:t>
            </w:r>
            <w:r>
              <w:rPr>
                <w:rFonts w:ascii="Times New Roman"/>
                <w:sz w:val="16"/>
                <w:lang w:val="tr-TR"/>
              </w:rPr>
              <w:t>f</w:t>
            </w:r>
            <w:r>
              <w:rPr>
                <w:rFonts w:ascii="Times New Roman"/>
                <w:sz w:val="16"/>
                <w:lang w:val="tr-TR"/>
              </w:rPr>
              <w:t>ı</w:t>
            </w:r>
            <w:r>
              <w:rPr>
                <w:rFonts w:ascii="Times New Roman"/>
                <w:sz w:val="16"/>
                <w:lang w:val="tr-TR"/>
              </w:rPr>
              <w:t xml:space="preserve"> </w:t>
            </w:r>
            <w:r>
              <w:rPr>
                <w:rFonts w:ascii="Times New Roman"/>
                <w:sz w:val="16"/>
                <w:lang w:val="tr-TR"/>
              </w:rPr>
              <w:t>Öğ</w:t>
            </w:r>
            <w:r>
              <w:rPr>
                <w:rFonts w:ascii="Times New Roman"/>
                <w:sz w:val="16"/>
                <w:lang w:val="tr-TR"/>
              </w:rPr>
              <w:t>retmeni</w:t>
            </w:r>
          </w:p>
        </w:tc>
      </w:tr>
      <w:tr w:rsidR="00272413" w:rsidRPr="000F59F6" w:rsidTr="00512A3A">
        <w:trPr>
          <w:trHeight w:val="220"/>
        </w:trPr>
        <w:tc>
          <w:tcPr>
            <w:tcW w:w="4330" w:type="dxa"/>
          </w:tcPr>
          <w:p w:rsidR="00272413" w:rsidRPr="000F59F6" w:rsidRDefault="00325482" w:rsidP="00512A3A">
            <w:pPr>
              <w:pStyle w:val="TableParagraph"/>
              <w:spacing w:line="214" w:lineRule="exact"/>
              <w:ind w:left="97"/>
              <w:rPr>
                <w:sz w:val="20"/>
                <w:lang w:val="tr-TR"/>
              </w:rPr>
            </w:pPr>
            <w:r>
              <w:rPr>
                <w:sz w:val="20"/>
                <w:lang w:val="tr-TR"/>
              </w:rPr>
              <w:t>Nebiye KAZANCI</w:t>
            </w:r>
          </w:p>
        </w:tc>
        <w:tc>
          <w:tcPr>
            <w:tcW w:w="4721" w:type="dxa"/>
          </w:tcPr>
          <w:p w:rsidR="00272413" w:rsidRPr="000F59F6" w:rsidRDefault="00325482" w:rsidP="00512A3A">
            <w:pPr>
              <w:pStyle w:val="TableParagraph"/>
              <w:rPr>
                <w:rFonts w:ascii="Times New Roman"/>
                <w:sz w:val="16"/>
                <w:lang w:val="tr-TR"/>
              </w:rPr>
            </w:pPr>
            <w:r>
              <w:rPr>
                <w:rFonts w:ascii="Times New Roman"/>
                <w:sz w:val="16"/>
                <w:lang w:val="tr-TR"/>
              </w:rPr>
              <w:t>S</w:t>
            </w:r>
            <w:r>
              <w:rPr>
                <w:rFonts w:ascii="Times New Roman"/>
                <w:sz w:val="16"/>
                <w:lang w:val="tr-TR"/>
              </w:rPr>
              <w:t>ı</w:t>
            </w:r>
            <w:r>
              <w:rPr>
                <w:rFonts w:ascii="Times New Roman"/>
                <w:sz w:val="16"/>
                <w:lang w:val="tr-TR"/>
              </w:rPr>
              <w:t>n</w:t>
            </w:r>
            <w:r>
              <w:rPr>
                <w:rFonts w:ascii="Times New Roman"/>
                <w:sz w:val="16"/>
                <w:lang w:val="tr-TR"/>
              </w:rPr>
              <w:t>ı</w:t>
            </w:r>
            <w:r>
              <w:rPr>
                <w:rFonts w:ascii="Times New Roman"/>
                <w:sz w:val="16"/>
                <w:lang w:val="tr-TR"/>
              </w:rPr>
              <w:t xml:space="preserve">f </w:t>
            </w:r>
            <w:r>
              <w:rPr>
                <w:rFonts w:ascii="Times New Roman"/>
                <w:sz w:val="16"/>
                <w:lang w:val="tr-TR"/>
              </w:rPr>
              <w:t>Öğ</w:t>
            </w:r>
            <w:r>
              <w:rPr>
                <w:rFonts w:ascii="Times New Roman"/>
                <w:sz w:val="16"/>
                <w:lang w:val="tr-TR"/>
              </w:rPr>
              <w:t>retmeni</w:t>
            </w:r>
          </w:p>
        </w:tc>
      </w:tr>
      <w:tr w:rsidR="00272413" w:rsidRPr="000F59F6" w:rsidTr="00512A3A">
        <w:trPr>
          <w:trHeight w:val="220"/>
        </w:trPr>
        <w:tc>
          <w:tcPr>
            <w:tcW w:w="4330" w:type="dxa"/>
            <w:shd w:val="clear" w:color="auto" w:fill="E2EFD9"/>
          </w:tcPr>
          <w:p w:rsidR="00272413" w:rsidRPr="000F59F6" w:rsidRDefault="00325482" w:rsidP="00325482">
            <w:pPr>
              <w:pStyle w:val="TableParagraph"/>
              <w:spacing w:line="214" w:lineRule="exact"/>
              <w:ind w:left="97"/>
              <w:rPr>
                <w:sz w:val="20"/>
                <w:lang w:val="tr-TR"/>
              </w:rPr>
            </w:pPr>
            <w:r>
              <w:rPr>
                <w:sz w:val="20"/>
                <w:lang w:val="tr-TR"/>
              </w:rPr>
              <w:t>Nihal ÇOŞKUN BOZALİ</w:t>
            </w:r>
          </w:p>
        </w:tc>
        <w:tc>
          <w:tcPr>
            <w:tcW w:w="4721" w:type="dxa"/>
            <w:shd w:val="clear" w:color="auto" w:fill="E2EFD9"/>
          </w:tcPr>
          <w:p w:rsidR="00272413" w:rsidRPr="000F59F6" w:rsidRDefault="00325482" w:rsidP="00512A3A">
            <w:pPr>
              <w:pStyle w:val="TableParagraph"/>
              <w:rPr>
                <w:rFonts w:ascii="Times New Roman"/>
                <w:sz w:val="16"/>
                <w:lang w:val="tr-TR"/>
              </w:rPr>
            </w:pPr>
            <w:r>
              <w:rPr>
                <w:rFonts w:ascii="Times New Roman"/>
                <w:sz w:val="16"/>
                <w:lang w:val="tr-TR"/>
              </w:rPr>
              <w:t>S</w:t>
            </w:r>
            <w:r>
              <w:rPr>
                <w:rFonts w:ascii="Times New Roman"/>
                <w:sz w:val="16"/>
                <w:lang w:val="tr-TR"/>
              </w:rPr>
              <w:t>ı</w:t>
            </w:r>
            <w:r>
              <w:rPr>
                <w:rFonts w:ascii="Times New Roman"/>
                <w:sz w:val="16"/>
                <w:lang w:val="tr-TR"/>
              </w:rPr>
              <w:t>n</w:t>
            </w:r>
            <w:r>
              <w:rPr>
                <w:rFonts w:ascii="Times New Roman"/>
                <w:sz w:val="16"/>
                <w:lang w:val="tr-TR"/>
              </w:rPr>
              <w:t>ı</w:t>
            </w:r>
            <w:r>
              <w:rPr>
                <w:rFonts w:ascii="Times New Roman"/>
                <w:sz w:val="16"/>
                <w:lang w:val="tr-TR"/>
              </w:rPr>
              <w:t xml:space="preserve">f </w:t>
            </w:r>
            <w:r>
              <w:rPr>
                <w:rFonts w:ascii="Times New Roman"/>
                <w:sz w:val="16"/>
                <w:lang w:val="tr-TR"/>
              </w:rPr>
              <w:t>Öğ</w:t>
            </w:r>
            <w:r>
              <w:rPr>
                <w:rFonts w:ascii="Times New Roman"/>
                <w:sz w:val="16"/>
                <w:lang w:val="tr-TR"/>
              </w:rPr>
              <w:t>retmeni</w:t>
            </w:r>
          </w:p>
        </w:tc>
      </w:tr>
      <w:tr w:rsidR="00272413" w:rsidRPr="000F59F6" w:rsidTr="00512A3A">
        <w:trPr>
          <w:trHeight w:val="220"/>
        </w:trPr>
        <w:tc>
          <w:tcPr>
            <w:tcW w:w="4330" w:type="dxa"/>
          </w:tcPr>
          <w:p w:rsidR="00272413" w:rsidRPr="000F59F6" w:rsidRDefault="00325482" w:rsidP="00512A3A">
            <w:pPr>
              <w:pStyle w:val="TableParagraph"/>
              <w:spacing w:line="214" w:lineRule="exact"/>
              <w:ind w:left="97"/>
              <w:rPr>
                <w:sz w:val="20"/>
                <w:lang w:val="tr-TR"/>
              </w:rPr>
            </w:pPr>
            <w:r>
              <w:rPr>
                <w:sz w:val="20"/>
                <w:lang w:val="tr-TR"/>
              </w:rPr>
              <w:t>Fatih ALAN</w:t>
            </w:r>
          </w:p>
        </w:tc>
        <w:tc>
          <w:tcPr>
            <w:tcW w:w="4721" w:type="dxa"/>
          </w:tcPr>
          <w:p w:rsidR="00272413" w:rsidRPr="000F59F6" w:rsidRDefault="00325482" w:rsidP="00512A3A">
            <w:pPr>
              <w:pStyle w:val="TableParagraph"/>
              <w:rPr>
                <w:rFonts w:ascii="Times New Roman"/>
                <w:sz w:val="16"/>
                <w:lang w:val="tr-TR"/>
              </w:rPr>
            </w:pPr>
            <w:r>
              <w:rPr>
                <w:rFonts w:ascii="Times New Roman"/>
                <w:sz w:val="16"/>
                <w:lang w:val="tr-TR"/>
              </w:rPr>
              <w:t xml:space="preserve">Sosyal Bilgiler </w:t>
            </w:r>
            <w:r>
              <w:rPr>
                <w:rFonts w:ascii="Times New Roman"/>
                <w:sz w:val="16"/>
                <w:lang w:val="tr-TR"/>
              </w:rPr>
              <w:t>Öğ</w:t>
            </w:r>
            <w:r>
              <w:rPr>
                <w:rFonts w:ascii="Times New Roman"/>
                <w:sz w:val="16"/>
                <w:lang w:val="tr-TR"/>
              </w:rPr>
              <w:t>retmeni</w:t>
            </w:r>
          </w:p>
        </w:tc>
      </w:tr>
      <w:tr w:rsidR="00272413" w:rsidRPr="000F59F6" w:rsidTr="00512A3A">
        <w:trPr>
          <w:trHeight w:val="220"/>
        </w:trPr>
        <w:tc>
          <w:tcPr>
            <w:tcW w:w="4330" w:type="dxa"/>
            <w:shd w:val="clear" w:color="auto" w:fill="E2EFD9"/>
          </w:tcPr>
          <w:p w:rsidR="00272413" w:rsidRPr="000F59F6" w:rsidRDefault="00325482" w:rsidP="00325482">
            <w:pPr>
              <w:pStyle w:val="TableParagraph"/>
              <w:spacing w:line="214" w:lineRule="exact"/>
              <w:ind w:left="97"/>
              <w:rPr>
                <w:sz w:val="20"/>
                <w:lang w:val="tr-TR"/>
              </w:rPr>
            </w:pPr>
            <w:r>
              <w:rPr>
                <w:sz w:val="20"/>
                <w:lang w:val="tr-TR"/>
              </w:rPr>
              <w:t>Muhammet ÇETİNDEMİR</w:t>
            </w:r>
          </w:p>
        </w:tc>
        <w:tc>
          <w:tcPr>
            <w:tcW w:w="4721" w:type="dxa"/>
            <w:shd w:val="clear" w:color="auto" w:fill="E2EFD9"/>
          </w:tcPr>
          <w:p w:rsidR="00272413" w:rsidRPr="000F59F6" w:rsidRDefault="00325482" w:rsidP="00512A3A">
            <w:pPr>
              <w:pStyle w:val="TableParagraph"/>
              <w:rPr>
                <w:rFonts w:ascii="Times New Roman"/>
                <w:sz w:val="16"/>
                <w:lang w:val="tr-TR"/>
              </w:rPr>
            </w:pPr>
            <w:r>
              <w:rPr>
                <w:rFonts w:ascii="Times New Roman"/>
                <w:sz w:val="16"/>
                <w:lang w:val="tr-TR"/>
              </w:rPr>
              <w:t>Din K</w:t>
            </w:r>
            <w:r>
              <w:rPr>
                <w:rFonts w:ascii="Times New Roman"/>
                <w:sz w:val="16"/>
                <w:lang w:val="tr-TR"/>
              </w:rPr>
              <w:t>ü</w:t>
            </w:r>
            <w:r>
              <w:rPr>
                <w:rFonts w:ascii="Times New Roman"/>
                <w:sz w:val="16"/>
                <w:lang w:val="tr-TR"/>
              </w:rPr>
              <w:t>lt</w:t>
            </w:r>
            <w:r>
              <w:rPr>
                <w:rFonts w:ascii="Times New Roman"/>
                <w:sz w:val="16"/>
                <w:lang w:val="tr-TR"/>
              </w:rPr>
              <w:t>ü</w:t>
            </w:r>
            <w:r>
              <w:rPr>
                <w:rFonts w:ascii="Times New Roman"/>
                <w:sz w:val="16"/>
                <w:lang w:val="tr-TR"/>
              </w:rPr>
              <w:t>r</w:t>
            </w:r>
            <w:r>
              <w:rPr>
                <w:rFonts w:ascii="Times New Roman"/>
                <w:sz w:val="16"/>
                <w:lang w:val="tr-TR"/>
              </w:rPr>
              <w:t>ü</w:t>
            </w:r>
            <w:r>
              <w:rPr>
                <w:rFonts w:ascii="Times New Roman"/>
                <w:sz w:val="16"/>
                <w:lang w:val="tr-TR"/>
              </w:rPr>
              <w:t xml:space="preserve"> Ve Ahlak Bilgisi </w:t>
            </w:r>
            <w:r>
              <w:rPr>
                <w:rFonts w:ascii="Times New Roman"/>
                <w:sz w:val="16"/>
                <w:lang w:val="tr-TR"/>
              </w:rPr>
              <w:t>Öğ</w:t>
            </w:r>
            <w:r>
              <w:rPr>
                <w:rFonts w:ascii="Times New Roman"/>
                <w:sz w:val="16"/>
                <w:lang w:val="tr-TR"/>
              </w:rPr>
              <w:t>retmeni</w:t>
            </w:r>
          </w:p>
        </w:tc>
      </w:tr>
      <w:tr w:rsidR="00325482" w:rsidRPr="000F59F6" w:rsidTr="00512A3A">
        <w:trPr>
          <w:trHeight w:val="220"/>
        </w:trPr>
        <w:tc>
          <w:tcPr>
            <w:tcW w:w="4330" w:type="dxa"/>
            <w:shd w:val="clear" w:color="auto" w:fill="E2EFD9"/>
          </w:tcPr>
          <w:p w:rsidR="00325482" w:rsidRDefault="00325482" w:rsidP="00325482">
            <w:pPr>
              <w:pStyle w:val="TableParagraph"/>
              <w:spacing w:line="214" w:lineRule="exact"/>
              <w:ind w:left="97"/>
              <w:rPr>
                <w:sz w:val="20"/>
                <w:lang w:val="tr-TR"/>
              </w:rPr>
            </w:pPr>
            <w:r>
              <w:rPr>
                <w:sz w:val="20"/>
                <w:lang w:val="tr-TR"/>
              </w:rPr>
              <w:t xml:space="preserve">Şeyda MAZLUM </w:t>
            </w:r>
          </w:p>
        </w:tc>
        <w:tc>
          <w:tcPr>
            <w:tcW w:w="4721" w:type="dxa"/>
            <w:shd w:val="clear" w:color="auto" w:fill="E2EFD9"/>
          </w:tcPr>
          <w:p w:rsidR="00325482" w:rsidRDefault="00325482" w:rsidP="00512A3A">
            <w:pPr>
              <w:pStyle w:val="TableParagraph"/>
              <w:rPr>
                <w:rFonts w:ascii="Times New Roman"/>
                <w:sz w:val="16"/>
                <w:lang w:val="tr-TR"/>
              </w:rPr>
            </w:pPr>
            <w:r>
              <w:rPr>
                <w:rFonts w:ascii="Times New Roman"/>
                <w:sz w:val="16"/>
                <w:lang w:val="tr-TR"/>
              </w:rPr>
              <w:t xml:space="preserve">Fen Bilimleri </w:t>
            </w:r>
            <w:r>
              <w:rPr>
                <w:rFonts w:ascii="Times New Roman"/>
                <w:sz w:val="16"/>
                <w:lang w:val="tr-TR"/>
              </w:rPr>
              <w:t>Öğ</w:t>
            </w:r>
            <w:r>
              <w:rPr>
                <w:rFonts w:ascii="Times New Roman"/>
                <w:sz w:val="16"/>
                <w:lang w:val="tr-TR"/>
              </w:rPr>
              <w:t>retmeni</w:t>
            </w:r>
          </w:p>
        </w:tc>
      </w:tr>
      <w:tr w:rsidR="00325482" w:rsidRPr="000F59F6" w:rsidTr="00512A3A">
        <w:trPr>
          <w:trHeight w:val="220"/>
        </w:trPr>
        <w:tc>
          <w:tcPr>
            <w:tcW w:w="4330" w:type="dxa"/>
            <w:shd w:val="clear" w:color="auto" w:fill="E2EFD9"/>
          </w:tcPr>
          <w:p w:rsidR="00325482" w:rsidRDefault="00325482" w:rsidP="00325482">
            <w:pPr>
              <w:pStyle w:val="TableParagraph"/>
              <w:spacing w:line="214" w:lineRule="exact"/>
              <w:ind w:left="97"/>
              <w:rPr>
                <w:sz w:val="20"/>
                <w:lang w:val="tr-TR"/>
              </w:rPr>
            </w:pPr>
            <w:r>
              <w:rPr>
                <w:sz w:val="20"/>
                <w:lang w:val="tr-TR"/>
              </w:rPr>
              <w:t>Melek ÇOLAK</w:t>
            </w:r>
          </w:p>
        </w:tc>
        <w:tc>
          <w:tcPr>
            <w:tcW w:w="4721" w:type="dxa"/>
            <w:shd w:val="clear" w:color="auto" w:fill="E2EFD9"/>
          </w:tcPr>
          <w:p w:rsidR="00325482" w:rsidRDefault="00325482" w:rsidP="00512A3A">
            <w:pPr>
              <w:pStyle w:val="TableParagraph"/>
              <w:rPr>
                <w:rFonts w:ascii="Times New Roman"/>
                <w:sz w:val="16"/>
                <w:lang w:val="tr-TR"/>
              </w:rPr>
            </w:pPr>
            <w:r>
              <w:rPr>
                <w:rFonts w:ascii="Times New Roman"/>
                <w:sz w:val="16"/>
                <w:lang w:val="tr-TR"/>
              </w:rPr>
              <w:t>İ</w:t>
            </w:r>
            <w:r>
              <w:rPr>
                <w:rFonts w:ascii="Times New Roman"/>
                <w:sz w:val="16"/>
                <w:lang w:val="tr-TR"/>
              </w:rPr>
              <w:t xml:space="preserve">ngilizce </w:t>
            </w:r>
            <w:r>
              <w:rPr>
                <w:rFonts w:ascii="Times New Roman"/>
                <w:sz w:val="16"/>
                <w:lang w:val="tr-TR"/>
              </w:rPr>
              <w:t>Öğ</w:t>
            </w:r>
            <w:r>
              <w:rPr>
                <w:rFonts w:ascii="Times New Roman"/>
                <w:sz w:val="16"/>
                <w:lang w:val="tr-TR"/>
              </w:rPr>
              <w:t>retmeni</w:t>
            </w:r>
          </w:p>
        </w:tc>
      </w:tr>
      <w:tr w:rsidR="00325482" w:rsidRPr="000F59F6" w:rsidTr="00512A3A">
        <w:trPr>
          <w:trHeight w:val="220"/>
        </w:trPr>
        <w:tc>
          <w:tcPr>
            <w:tcW w:w="4330" w:type="dxa"/>
            <w:shd w:val="clear" w:color="auto" w:fill="E2EFD9"/>
          </w:tcPr>
          <w:p w:rsidR="00325482" w:rsidRDefault="00325482" w:rsidP="00325482">
            <w:pPr>
              <w:pStyle w:val="TableParagraph"/>
              <w:spacing w:line="214" w:lineRule="exact"/>
              <w:ind w:left="97"/>
              <w:rPr>
                <w:sz w:val="20"/>
                <w:lang w:val="tr-TR"/>
              </w:rPr>
            </w:pPr>
            <w:r>
              <w:rPr>
                <w:sz w:val="20"/>
                <w:lang w:val="tr-TR"/>
              </w:rPr>
              <w:t>Havva BAŞKAN</w:t>
            </w:r>
          </w:p>
        </w:tc>
        <w:tc>
          <w:tcPr>
            <w:tcW w:w="4721" w:type="dxa"/>
            <w:shd w:val="clear" w:color="auto" w:fill="E2EFD9"/>
          </w:tcPr>
          <w:p w:rsidR="00325482" w:rsidRDefault="00325482" w:rsidP="00512A3A">
            <w:pPr>
              <w:pStyle w:val="TableParagraph"/>
              <w:rPr>
                <w:rFonts w:ascii="Times New Roman"/>
                <w:sz w:val="16"/>
                <w:lang w:val="tr-TR"/>
              </w:rPr>
            </w:pPr>
            <w:r>
              <w:rPr>
                <w:rFonts w:ascii="Times New Roman"/>
                <w:sz w:val="16"/>
                <w:lang w:val="tr-TR"/>
              </w:rPr>
              <w:t>T</w:t>
            </w:r>
            <w:r>
              <w:rPr>
                <w:rFonts w:ascii="Times New Roman"/>
                <w:sz w:val="16"/>
                <w:lang w:val="tr-TR"/>
              </w:rPr>
              <w:t>ü</w:t>
            </w:r>
            <w:r>
              <w:rPr>
                <w:rFonts w:ascii="Times New Roman"/>
                <w:sz w:val="16"/>
                <w:lang w:val="tr-TR"/>
              </w:rPr>
              <w:t>rk</w:t>
            </w:r>
            <w:r>
              <w:rPr>
                <w:rFonts w:ascii="Times New Roman"/>
                <w:sz w:val="16"/>
                <w:lang w:val="tr-TR"/>
              </w:rPr>
              <w:t>ç</w:t>
            </w:r>
            <w:r>
              <w:rPr>
                <w:rFonts w:ascii="Times New Roman"/>
                <w:sz w:val="16"/>
                <w:lang w:val="tr-TR"/>
              </w:rPr>
              <w:t xml:space="preserve">e </w:t>
            </w:r>
            <w:r>
              <w:rPr>
                <w:rFonts w:ascii="Times New Roman"/>
                <w:sz w:val="16"/>
                <w:lang w:val="tr-TR"/>
              </w:rPr>
              <w:t>Öğ</w:t>
            </w:r>
            <w:r>
              <w:rPr>
                <w:rFonts w:ascii="Times New Roman"/>
                <w:sz w:val="16"/>
                <w:lang w:val="tr-TR"/>
              </w:rPr>
              <w:t>retmeni</w:t>
            </w:r>
          </w:p>
        </w:tc>
      </w:tr>
      <w:tr w:rsidR="00325482" w:rsidRPr="000F59F6" w:rsidTr="00512A3A">
        <w:trPr>
          <w:trHeight w:val="220"/>
        </w:trPr>
        <w:tc>
          <w:tcPr>
            <w:tcW w:w="4330" w:type="dxa"/>
            <w:shd w:val="clear" w:color="auto" w:fill="E2EFD9"/>
          </w:tcPr>
          <w:p w:rsidR="00325482" w:rsidRDefault="00325482" w:rsidP="00325482">
            <w:pPr>
              <w:pStyle w:val="TableParagraph"/>
              <w:spacing w:line="214" w:lineRule="exact"/>
              <w:ind w:left="97"/>
              <w:rPr>
                <w:sz w:val="20"/>
                <w:lang w:val="tr-TR"/>
              </w:rPr>
            </w:pPr>
            <w:r>
              <w:rPr>
                <w:sz w:val="20"/>
                <w:lang w:val="tr-TR"/>
              </w:rPr>
              <w:t>Mehmet Helvalı</w:t>
            </w:r>
          </w:p>
        </w:tc>
        <w:tc>
          <w:tcPr>
            <w:tcW w:w="4721" w:type="dxa"/>
            <w:shd w:val="clear" w:color="auto" w:fill="E2EFD9"/>
          </w:tcPr>
          <w:p w:rsidR="00325482" w:rsidRDefault="00325482" w:rsidP="00512A3A">
            <w:pPr>
              <w:pStyle w:val="TableParagraph"/>
              <w:rPr>
                <w:rFonts w:ascii="Times New Roman"/>
                <w:sz w:val="16"/>
                <w:lang w:val="tr-TR"/>
              </w:rPr>
            </w:pPr>
            <w:r>
              <w:rPr>
                <w:rFonts w:ascii="Times New Roman"/>
                <w:sz w:val="16"/>
                <w:lang w:val="tr-TR"/>
              </w:rPr>
              <w:t xml:space="preserve">Matematik </w:t>
            </w:r>
            <w:r>
              <w:rPr>
                <w:rFonts w:ascii="Times New Roman"/>
                <w:sz w:val="16"/>
                <w:lang w:val="tr-TR"/>
              </w:rPr>
              <w:t>Öğ</w:t>
            </w:r>
            <w:r>
              <w:rPr>
                <w:rFonts w:ascii="Times New Roman"/>
                <w:sz w:val="16"/>
                <w:lang w:val="tr-TR"/>
              </w:rPr>
              <w:t>retmeni</w:t>
            </w:r>
          </w:p>
        </w:tc>
      </w:tr>
      <w:tr w:rsidR="00325482" w:rsidRPr="000F59F6" w:rsidTr="00512A3A">
        <w:trPr>
          <w:trHeight w:val="220"/>
        </w:trPr>
        <w:tc>
          <w:tcPr>
            <w:tcW w:w="4330" w:type="dxa"/>
            <w:shd w:val="clear" w:color="auto" w:fill="E2EFD9"/>
          </w:tcPr>
          <w:p w:rsidR="00325482" w:rsidRDefault="00325482" w:rsidP="00325482">
            <w:pPr>
              <w:pStyle w:val="TableParagraph"/>
              <w:spacing w:line="214" w:lineRule="exact"/>
              <w:ind w:left="97"/>
              <w:rPr>
                <w:sz w:val="20"/>
                <w:lang w:val="tr-TR"/>
              </w:rPr>
            </w:pPr>
            <w:r>
              <w:rPr>
                <w:sz w:val="20"/>
                <w:lang w:val="tr-TR"/>
              </w:rPr>
              <w:t xml:space="preserve">Canan </w:t>
            </w:r>
            <w:proofErr w:type="spellStart"/>
            <w:r>
              <w:rPr>
                <w:sz w:val="20"/>
                <w:lang w:val="tr-TR"/>
              </w:rPr>
              <w:t>Öztürk</w:t>
            </w:r>
            <w:proofErr w:type="spellEnd"/>
          </w:p>
        </w:tc>
        <w:tc>
          <w:tcPr>
            <w:tcW w:w="4721" w:type="dxa"/>
            <w:shd w:val="clear" w:color="auto" w:fill="E2EFD9"/>
          </w:tcPr>
          <w:p w:rsidR="00325482" w:rsidRDefault="00325482" w:rsidP="00512A3A">
            <w:pPr>
              <w:pStyle w:val="TableParagraph"/>
              <w:rPr>
                <w:rFonts w:ascii="Times New Roman"/>
                <w:sz w:val="16"/>
                <w:lang w:val="tr-TR"/>
              </w:rPr>
            </w:pPr>
            <w:r>
              <w:rPr>
                <w:rFonts w:ascii="Times New Roman"/>
                <w:sz w:val="16"/>
                <w:lang w:val="tr-TR"/>
              </w:rPr>
              <w:t>M</w:t>
            </w:r>
            <w:r>
              <w:rPr>
                <w:rFonts w:ascii="Times New Roman"/>
                <w:sz w:val="16"/>
                <w:lang w:val="tr-TR"/>
              </w:rPr>
              <w:t>ü</w:t>
            </w:r>
            <w:r>
              <w:rPr>
                <w:rFonts w:ascii="Times New Roman"/>
                <w:sz w:val="16"/>
                <w:lang w:val="tr-TR"/>
              </w:rPr>
              <w:t xml:space="preserve">zik </w:t>
            </w:r>
            <w:r>
              <w:rPr>
                <w:rFonts w:ascii="Times New Roman"/>
                <w:sz w:val="16"/>
                <w:lang w:val="tr-TR"/>
              </w:rPr>
              <w:t>Öğ</w:t>
            </w:r>
            <w:r>
              <w:rPr>
                <w:rFonts w:ascii="Times New Roman"/>
                <w:sz w:val="16"/>
                <w:lang w:val="tr-TR"/>
              </w:rPr>
              <w:t>retmeni</w:t>
            </w:r>
          </w:p>
        </w:tc>
      </w:tr>
      <w:tr w:rsidR="00325482" w:rsidRPr="000F59F6" w:rsidTr="00512A3A">
        <w:trPr>
          <w:trHeight w:val="220"/>
        </w:trPr>
        <w:tc>
          <w:tcPr>
            <w:tcW w:w="4330" w:type="dxa"/>
            <w:shd w:val="clear" w:color="auto" w:fill="E2EFD9"/>
          </w:tcPr>
          <w:p w:rsidR="00325482" w:rsidRDefault="004071FF" w:rsidP="00325482">
            <w:pPr>
              <w:pStyle w:val="TableParagraph"/>
              <w:spacing w:line="214" w:lineRule="exact"/>
              <w:ind w:left="97"/>
              <w:rPr>
                <w:sz w:val="20"/>
                <w:lang w:val="tr-TR"/>
              </w:rPr>
            </w:pPr>
            <w:r>
              <w:rPr>
                <w:sz w:val="20"/>
                <w:lang w:val="tr-TR"/>
              </w:rPr>
              <w:t>Ozan Üstün</w:t>
            </w:r>
          </w:p>
        </w:tc>
        <w:tc>
          <w:tcPr>
            <w:tcW w:w="4721" w:type="dxa"/>
            <w:shd w:val="clear" w:color="auto" w:fill="E2EFD9"/>
          </w:tcPr>
          <w:p w:rsidR="00325482" w:rsidRDefault="004071FF" w:rsidP="00512A3A">
            <w:pPr>
              <w:pStyle w:val="TableParagraph"/>
              <w:rPr>
                <w:rFonts w:ascii="Times New Roman"/>
                <w:sz w:val="16"/>
                <w:lang w:val="tr-TR"/>
              </w:rPr>
            </w:pPr>
            <w:r>
              <w:rPr>
                <w:rFonts w:ascii="Times New Roman"/>
                <w:sz w:val="16"/>
                <w:lang w:val="tr-TR"/>
              </w:rPr>
              <w:t>G</w:t>
            </w:r>
            <w:r>
              <w:rPr>
                <w:rFonts w:ascii="Times New Roman"/>
                <w:sz w:val="16"/>
                <w:lang w:val="tr-TR"/>
              </w:rPr>
              <w:t>ö</w:t>
            </w:r>
            <w:r>
              <w:rPr>
                <w:rFonts w:ascii="Times New Roman"/>
                <w:sz w:val="16"/>
                <w:lang w:val="tr-TR"/>
              </w:rPr>
              <w:t xml:space="preserve">rsel Sanatlar </w:t>
            </w:r>
            <w:r>
              <w:rPr>
                <w:rFonts w:ascii="Times New Roman"/>
                <w:sz w:val="16"/>
                <w:lang w:val="tr-TR"/>
              </w:rPr>
              <w:t>öğ</w:t>
            </w:r>
            <w:r>
              <w:rPr>
                <w:rFonts w:ascii="Times New Roman"/>
                <w:sz w:val="16"/>
                <w:lang w:val="tr-TR"/>
              </w:rPr>
              <w:t>retmeni</w:t>
            </w:r>
          </w:p>
        </w:tc>
      </w:tr>
    </w:tbl>
    <w:p w:rsidR="00272413" w:rsidRPr="000F59F6" w:rsidRDefault="00272413" w:rsidP="00272413">
      <w:pPr>
        <w:pStyle w:val="GvdeMetni"/>
        <w:rPr>
          <w:b/>
          <w:sz w:val="22"/>
          <w:lang w:val="tr-TR"/>
        </w:rPr>
      </w:pPr>
    </w:p>
    <w:p w:rsidR="00272413" w:rsidRPr="000F59F6" w:rsidRDefault="00272413" w:rsidP="00272413">
      <w:pPr>
        <w:pStyle w:val="GvdeMetni"/>
        <w:rPr>
          <w:b/>
          <w:sz w:val="22"/>
          <w:lang w:val="tr-TR"/>
        </w:rPr>
      </w:pPr>
    </w:p>
    <w:p w:rsidR="00F86F01" w:rsidRPr="000F59F6" w:rsidRDefault="00272413" w:rsidP="00F86F01">
      <w:pPr>
        <w:ind w:left="118"/>
        <w:rPr>
          <w:b/>
          <w:color w:val="FF0000"/>
          <w:sz w:val="20"/>
        </w:rPr>
      </w:pPr>
      <w:r w:rsidRPr="000F59F6">
        <w:rPr>
          <w:b/>
          <w:sz w:val="20"/>
        </w:rPr>
        <w:t>Tablo 6. İdari Personelin Hizmet Süresine İlişkin Bilgiler</w:t>
      </w:r>
      <w:r w:rsidR="00F86F01" w:rsidRPr="000F59F6">
        <w:rPr>
          <w:b/>
          <w:sz w:val="20"/>
        </w:rPr>
        <w:t xml:space="preserve"> </w:t>
      </w:r>
      <w:r w:rsidR="00F86F01" w:rsidRPr="000F59F6">
        <w:rPr>
          <w:b/>
          <w:color w:val="FF0000"/>
          <w:sz w:val="20"/>
        </w:rPr>
        <w:t>(PLANDA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2"/>
        <w:gridCol w:w="3019"/>
      </w:tblGrid>
      <w:tr w:rsidR="00272413" w:rsidRPr="000F59F6" w:rsidTr="00512A3A">
        <w:trPr>
          <w:trHeight w:val="220"/>
        </w:trPr>
        <w:tc>
          <w:tcPr>
            <w:tcW w:w="3019" w:type="dxa"/>
            <w:vMerge w:val="restart"/>
            <w:shd w:val="clear" w:color="auto" w:fill="E2EFD9"/>
          </w:tcPr>
          <w:p w:rsidR="00272413" w:rsidRPr="000F59F6" w:rsidRDefault="00272413" w:rsidP="00512A3A">
            <w:pPr>
              <w:pStyle w:val="TableParagraph"/>
              <w:spacing w:line="234" w:lineRule="exact"/>
              <w:ind w:left="103"/>
              <w:rPr>
                <w:b/>
                <w:sz w:val="20"/>
                <w:lang w:val="tr-TR"/>
              </w:rPr>
            </w:pPr>
            <w:r w:rsidRPr="000F59F6">
              <w:rPr>
                <w:b/>
                <w:sz w:val="20"/>
                <w:lang w:val="tr-TR"/>
              </w:rPr>
              <w:t>Hizmet Süreleri</w:t>
            </w:r>
          </w:p>
        </w:tc>
        <w:tc>
          <w:tcPr>
            <w:tcW w:w="6041" w:type="dxa"/>
            <w:gridSpan w:val="2"/>
            <w:shd w:val="clear" w:color="auto" w:fill="E2EFD9"/>
          </w:tcPr>
          <w:p w:rsidR="00272413" w:rsidRPr="000F59F6" w:rsidRDefault="00FA49E8" w:rsidP="00512A3A">
            <w:pPr>
              <w:pStyle w:val="TableParagraph"/>
              <w:spacing w:line="215" w:lineRule="exact"/>
              <w:ind w:left="102"/>
              <w:rPr>
                <w:b/>
                <w:sz w:val="20"/>
                <w:lang w:val="tr-TR"/>
              </w:rPr>
            </w:pPr>
            <w:r>
              <w:rPr>
                <w:b/>
                <w:sz w:val="20"/>
                <w:lang w:val="tr-TR"/>
              </w:rPr>
              <w:t xml:space="preserve">2024 </w:t>
            </w:r>
            <w:r w:rsidR="00272413" w:rsidRPr="000F59F6">
              <w:rPr>
                <w:b/>
                <w:sz w:val="20"/>
                <w:lang w:val="tr-TR"/>
              </w:rPr>
              <w:t>Yıl İtibarıyla</w:t>
            </w:r>
          </w:p>
        </w:tc>
      </w:tr>
      <w:tr w:rsidR="00272413" w:rsidRPr="000F59F6" w:rsidTr="00512A3A">
        <w:trPr>
          <w:trHeight w:val="220"/>
        </w:trPr>
        <w:tc>
          <w:tcPr>
            <w:tcW w:w="3019" w:type="dxa"/>
            <w:vMerge/>
            <w:tcBorders>
              <w:top w:val="nil"/>
            </w:tcBorders>
            <w:shd w:val="clear" w:color="auto" w:fill="E2EFD9"/>
          </w:tcPr>
          <w:p w:rsidR="00272413" w:rsidRPr="000F59F6" w:rsidRDefault="00272413" w:rsidP="00512A3A">
            <w:pPr>
              <w:rPr>
                <w:sz w:val="2"/>
                <w:szCs w:val="2"/>
                <w:lang w:val="tr-TR"/>
              </w:rPr>
            </w:pPr>
          </w:p>
        </w:tc>
        <w:tc>
          <w:tcPr>
            <w:tcW w:w="3022" w:type="dxa"/>
          </w:tcPr>
          <w:p w:rsidR="00272413" w:rsidRPr="000F59F6" w:rsidRDefault="00272413" w:rsidP="00512A3A">
            <w:pPr>
              <w:pStyle w:val="TableParagraph"/>
              <w:spacing w:line="215" w:lineRule="exact"/>
              <w:ind w:left="102"/>
              <w:rPr>
                <w:b/>
                <w:sz w:val="20"/>
                <w:lang w:val="tr-TR"/>
              </w:rPr>
            </w:pPr>
            <w:r w:rsidRPr="000F59F6">
              <w:rPr>
                <w:b/>
                <w:sz w:val="20"/>
                <w:lang w:val="tr-TR"/>
              </w:rPr>
              <w:t>Kişi Sayısı</w:t>
            </w:r>
          </w:p>
        </w:tc>
        <w:tc>
          <w:tcPr>
            <w:tcW w:w="3019" w:type="dxa"/>
          </w:tcPr>
          <w:p w:rsidR="00272413" w:rsidRPr="000F59F6" w:rsidRDefault="00272413" w:rsidP="00512A3A">
            <w:pPr>
              <w:pStyle w:val="TableParagraph"/>
              <w:spacing w:line="215" w:lineRule="exact"/>
              <w:ind w:left="103"/>
              <w:rPr>
                <w:sz w:val="20"/>
                <w:lang w:val="tr-TR"/>
              </w:rPr>
            </w:pPr>
            <w:r w:rsidRPr="000F59F6">
              <w:rPr>
                <w:w w:val="99"/>
                <w:sz w:val="20"/>
                <w:lang w:val="tr-TR"/>
              </w:rPr>
              <w:t>%</w:t>
            </w:r>
          </w:p>
        </w:tc>
      </w:tr>
      <w:tr w:rsidR="00272413" w:rsidRPr="000F59F6" w:rsidTr="00512A3A">
        <w:trPr>
          <w:trHeight w:val="220"/>
        </w:trPr>
        <w:tc>
          <w:tcPr>
            <w:tcW w:w="3019" w:type="dxa"/>
            <w:shd w:val="clear" w:color="auto" w:fill="E2EFD9"/>
          </w:tcPr>
          <w:p w:rsidR="00272413" w:rsidRPr="000F59F6" w:rsidRDefault="00272413" w:rsidP="00512A3A">
            <w:pPr>
              <w:pStyle w:val="TableParagraph"/>
              <w:spacing w:line="215" w:lineRule="exact"/>
              <w:ind w:left="103"/>
              <w:rPr>
                <w:sz w:val="20"/>
                <w:lang w:val="tr-TR"/>
              </w:rPr>
            </w:pPr>
            <w:r w:rsidRPr="000F59F6">
              <w:rPr>
                <w:sz w:val="20"/>
                <w:lang w:val="tr-TR"/>
              </w:rPr>
              <w:t>1-4 Yıl</w:t>
            </w:r>
          </w:p>
        </w:tc>
        <w:tc>
          <w:tcPr>
            <w:tcW w:w="3022" w:type="dxa"/>
          </w:tcPr>
          <w:p w:rsidR="00272413" w:rsidRPr="000F59F6" w:rsidRDefault="004071FF" w:rsidP="004071FF">
            <w:pPr>
              <w:pStyle w:val="TableParagraph"/>
              <w:jc w:val="center"/>
              <w:rPr>
                <w:rFonts w:ascii="Times New Roman"/>
                <w:sz w:val="16"/>
                <w:lang w:val="tr-TR"/>
              </w:rPr>
            </w:pPr>
            <w:r>
              <w:rPr>
                <w:rFonts w:ascii="Times New Roman"/>
                <w:sz w:val="16"/>
                <w:lang w:val="tr-TR"/>
              </w:rPr>
              <w:t>1</w:t>
            </w:r>
          </w:p>
        </w:tc>
        <w:tc>
          <w:tcPr>
            <w:tcW w:w="3019" w:type="dxa"/>
          </w:tcPr>
          <w:p w:rsidR="00272413" w:rsidRPr="000F59F6" w:rsidRDefault="00FA49E8" w:rsidP="004071FF">
            <w:pPr>
              <w:pStyle w:val="TableParagraph"/>
              <w:jc w:val="center"/>
              <w:rPr>
                <w:rFonts w:ascii="Times New Roman"/>
                <w:sz w:val="16"/>
                <w:lang w:val="tr-TR"/>
              </w:rPr>
            </w:pPr>
            <w:r>
              <w:rPr>
                <w:rFonts w:ascii="Times New Roman"/>
                <w:sz w:val="16"/>
                <w:lang w:val="tr-TR"/>
              </w:rPr>
              <w:t>8</w:t>
            </w:r>
          </w:p>
        </w:tc>
      </w:tr>
      <w:tr w:rsidR="00272413" w:rsidRPr="000F59F6" w:rsidTr="00512A3A">
        <w:trPr>
          <w:trHeight w:val="220"/>
        </w:trPr>
        <w:tc>
          <w:tcPr>
            <w:tcW w:w="3019" w:type="dxa"/>
            <w:shd w:val="clear" w:color="auto" w:fill="E2EFD9"/>
          </w:tcPr>
          <w:p w:rsidR="00272413" w:rsidRPr="000F59F6" w:rsidRDefault="00272413" w:rsidP="00512A3A">
            <w:pPr>
              <w:pStyle w:val="TableParagraph"/>
              <w:spacing w:line="214" w:lineRule="exact"/>
              <w:ind w:left="103"/>
              <w:rPr>
                <w:sz w:val="20"/>
                <w:lang w:val="tr-TR"/>
              </w:rPr>
            </w:pPr>
            <w:r w:rsidRPr="000F59F6">
              <w:rPr>
                <w:sz w:val="20"/>
                <w:lang w:val="tr-TR"/>
              </w:rPr>
              <w:t>5-6 Yıl</w:t>
            </w:r>
          </w:p>
        </w:tc>
        <w:tc>
          <w:tcPr>
            <w:tcW w:w="3022" w:type="dxa"/>
          </w:tcPr>
          <w:p w:rsidR="00272413" w:rsidRPr="000F59F6" w:rsidRDefault="004071FF" w:rsidP="004071FF">
            <w:pPr>
              <w:pStyle w:val="TableParagraph"/>
              <w:jc w:val="center"/>
              <w:rPr>
                <w:rFonts w:ascii="Times New Roman"/>
                <w:sz w:val="16"/>
                <w:lang w:val="tr-TR"/>
              </w:rPr>
            </w:pPr>
            <w:r>
              <w:rPr>
                <w:rFonts w:ascii="Times New Roman"/>
                <w:sz w:val="16"/>
                <w:lang w:val="tr-TR"/>
              </w:rPr>
              <w:t>1</w:t>
            </w:r>
          </w:p>
        </w:tc>
        <w:tc>
          <w:tcPr>
            <w:tcW w:w="3019" w:type="dxa"/>
          </w:tcPr>
          <w:p w:rsidR="00272413" w:rsidRPr="000F59F6" w:rsidRDefault="00FA49E8" w:rsidP="004071FF">
            <w:pPr>
              <w:pStyle w:val="TableParagraph"/>
              <w:jc w:val="center"/>
              <w:rPr>
                <w:rFonts w:ascii="Times New Roman"/>
                <w:sz w:val="16"/>
                <w:lang w:val="tr-TR"/>
              </w:rPr>
            </w:pPr>
            <w:r>
              <w:rPr>
                <w:rFonts w:ascii="Times New Roman"/>
                <w:sz w:val="16"/>
                <w:lang w:val="tr-TR"/>
              </w:rPr>
              <w:t>8</w:t>
            </w:r>
          </w:p>
        </w:tc>
      </w:tr>
      <w:tr w:rsidR="00272413" w:rsidRPr="000F59F6" w:rsidTr="00512A3A">
        <w:trPr>
          <w:trHeight w:val="220"/>
        </w:trPr>
        <w:tc>
          <w:tcPr>
            <w:tcW w:w="3019" w:type="dxa"/>
            <w:shd w:val="clear" w:color="auto" w:fill="E2EFD9"/>
          </w:tcPr>
          <w:p w:rsidR="00272413" w:rsidRPr="000F59F6" w:rsidRDefault="00272413" w:rsidP="00512A3A">
            <w:pPr>
              <w:pStyle w:val="TableParagraph"/>
              <w:spacing w:line="213" w:lineRule="exact"/>
              <w:ind w:left="103"/>
              <w:rPr>
                <w:sz w:val="20"/>
                <w:lang w:val="tr-TR"/>
              </w:rPr>
            </w:pPr>
            <w:r w:rsidRPr="000F59F6">
              <w:rPr>
                <w:sz w:val="20"/>
                <w:lang w:val="tr-TR"/>
              </w:rPr>
              <w:t>7-10 Yıl</w:t>
            </w:r>
          </w:p>
        </w:tc>
        <w:tc>
          <w:tcPr>
            <w:tcW w:w="3022" w:type="dxa"/>
          </w:tcPr>
          <w:p w:rsidR="00272413" w:rsidRPr="000F59F6" w:rsidRDefault="00FA49E8" w:rsidP="004071FF">
            <w:pPr>
              <w:pStyle w:val="TableParagraph"/>
              <w:jc w:val="center"/>
              <w:rPr>
                <w:rFonts w:ascii="Times New Roman"/>
                <w:sz w:val="16"/>
                <w:lang w:val="tr-TR"/>
              </w:rPr>
            </w:pPr>
            <w:r>
              <w:rPr>
                <w:rFonts w:ascii="Times New Roman"/>
                <w:sz w:val="16"/>
                <w:lang w:val="tr-TR"/>
              </w:rPr>
              <w:t>7</w:t>
            </w:r>
          </w:p>
        </w:tc>
        <w:tc>
          <w:tcPr>
            <w:tcW w:w="3019" w:type="dxa"/>
          </w:tcPr>
          <w:p w:rsidR="00272413" w:rsidRPr="000F59F6" w:rsidRDefault="00FA49E8" w:rsidP="004071FF">
            <w:pPr>
              <w:pStyle w:val="TableParagraph"/>
              <w:jc w:val="center"/>
              <w:rPr>
                <w:rFonts w:ascii="Times New Roman"/>
                <w:sz w:val="16"/>
                <w:lang w:val="tr-TR"/>
              </w:rPr>
            </w:pPr>
            <w:r>
              <w:rPr>
                <w:rFonts w:ascii="Times New Roman"/>
                <w:sz w:val="16"/>
                <w:lang w:val="tr-TR"/>
              </w:rPr>
              <w:t>54</w:t>
            </w:r>
          </w:p>
        </w:tc>
      </w:tr>
      <w:tr w:rsidR="00272413" w:rsidRPr="000F59F6" w:rsidTr="00512A3A">
        <w:trPr>
          <w:trHeight w:val="220"/>
        </w:trPr>
        <w:tc>
          <w:tcPr>
            <w:tcW w:w="3019" w:type="dxa"/>
            <w:shd w:val="clear" w:color="auto" w:fill="E2EFD9"/>
          </w:tcPr>
          <w:p w:rsidR="00272413" w:rsidRPr="000F59F6" w:rsidRDefault="00272413" w:rsidP="00512A3A">
            <w:pPr>
              <w:pStyle w:val="TableParagraph"/>
              <w:spacing w:line="215" w:lineRule="exact"/>
              <w:ind w:left="103"/>
              <w:rPr>
                <w:sz w:val="20"/>
                <w:lang w:val="tr-TR"/>
              </w:rPr>
            </w:pPr>
            <w:r w:rsidRPr="000F59F6">
              <w:rPr>
                <w:sz w:val="20"/>
                <w:lang w:val="tr-TR"/>
              </w:rPr>
              <w:t>10</w:t>
            </w:r>
            <w:proofErr w:type="gramStart"/>
            <w:r w:rsidRPr="000F59F6">
              <w:rPr>
                <w:sz w:val="20"/>
                <w:lang w:val="tr-TR"/>
              </w:rPr>
              <w:t>…..</w:t>
            </w:r>
            <w:proofErr w:type="gramEnd"/>
            <w:r w:rsidRPr="000F59F6">
              <w:rPr>
                <w:sz w:val="20"/>
                <w:lang w:val="tr-TR"/>
              </w:rPr>
              <w:t>Üzeri</w:t>
            </w:r>
          </w:p>
        </w:tc>
        <w:tc>
          <w:tcPr>
            <w:tcW w:w="3022" w:type="dxa"/>
          </w:tcPr>
          <w:p w:rsidR="00272413" w:rsidRPr="000F59F6" w:rsidRDefault="004071FF" w:rsidP="004071FF">
            <w:pPr>
              <w:pStyle w:val="TableParagraph"/>
              <w:jc w:val="center"/>
              <w:rPr>
                <w:rFonts w:ascii="Times New Roman"/>
                <w:sz w:val="16"/>
                <w:lang w:val="tr-TR"/>
              </w:rPr>
            </w:pPr>
            <w:r>
              <w:rPr>
                <w:rFonts w:ascii="Times New Roman"/>
                <w:sz w:val="16"/>
                <w:lang w:val="tr-TR"/>
              </w:rPr>
              <w:t>4</w:t>
            </w:r>
          </w:p>
        </w:tc>
        <w:tc>
          <w:tcPr>
            <w:tcW w:w="3019" w:type="dxa"/>
          </w:tcPr>
          <w:p w:rsidR="00272413" w:rsidRPr="000F59F6" w:rsidRDefault="00FA49E8" w:rsidP="004071FF">
            <w:pPr>
              <w:pStyle w:val="TableParagraph"/>
              <w:jc w:val="center"/>
              <w:rPr>
                <w:rFonts w:ascii="Times New Roman"/>
                <w:sz w:val="16"/>
                <w:lang w:val="tr-TR"/>
              </w:rPr>
            </w:pPr>
            <w:r>
              <w:rPr>
                <w:rFonts w:ascii="Times New Roman"/>
                <w:sz w:val="16"/>
                <w:lang w:val="tr-TR"/>
              </w:rPr>
              <w:t>30</w:t>
            </w:r>
          </w:p>
        </w:tc>
      </w:tr>
    </w:tbl>
    <w:p w:rsidR="00272413" w:rsidRPr="000F59F6" w:rsidRDefault="00272413" w:rsidP="00272413">
      <w:pPr>
        <w:pStyle w:val="GvdeMetni"/>
        <w:rPr>
          <w:b/>
          <w:sz w:val="22"/>
          <w:lang w:val="tr-TR"/>
        </w:rPr>
      </w:pPr>
    </w:p>
    <w:p w:rsidR="00272413" w:rsidRPr="000F59F6" w:rsidRDefault="00272413" w:rsidP="00272413">
      <w:pPr>
        <w:pStyle w:val="GvdeMetni"/>
        <w:spacing w:before="1"/>
        <w:rPr>
          <w:b/>
          <w:sz w:val="20"/>
          <w:lang w:val="tr-TR"/>
        </w:rPr>
      </w:pPr>
    </w:p>
    <w:p w:rsidR="00272413" w:rsidRPr="000F59F6" w:rsidRDefault="00272413" w:rsidP="00272413">
      <w:pPr>
        <w:pStyle w:val="GvdeMetni"/>
        <w:rPr>
          <w:b/>
          <w:sz w:val="22"/>
          <w:lang w:val="tr-TR"/>
        </w:rPr>
      </w:pPr>
    </w:p>
    <w:p w:rsidR="00272413" w:rsidRPr="000F59F6" w:rsidRDefault="00272413" w:rsidP="00272413">
      <w:pPr>
        <w:pStyle w:val="GvdeMetni"/>
        <w:spacing w:before="11"/>
        <w:rPr>
          <w:b/>
          <w:sz w:val="19"/>
          <w:lang w:val="tr-TR"/>
        </w:rPr>
      </w:pPr>
    </w:p>
    <w:p w:rsidR="00272413" w:rsidRPr="000F59F6" w:rsidRDefault="00272413" w:rsidP="00272413">
      <w:pPr>
        <w:rPr>
          <w:rFonts w:ascii="Times New Roman"/>
          <w:sz w:val="18"/>
        </w:rPr>
        <w:sectPr w:rsidR="00272413" w:rsidRPr="000F59F6" w:rsidSect="005B428F">
          <w:pgSz w:w="11910" w:h="16840"/>
          <w:pgMar w:top="1320" w:right="1300" w:bottom="1280" w:left="1300" w:header="0" w:footer="1037" w:gutter="0"/>
          <w:cols w:space="708"/>
        </w:sectPr>
      </w:pPr>
    </w:p>
    <w:p w:rsidR="00F86F01" w:rsidRPr="000F59F6" w:rsidRDefault="00272413" w:rsidP="00F86F01">
      <w:pPr>
        <w:ind w:left="118"/>
        <w:rPr>
          <w:b/>
          <w:color w:val="FF0000"/>
          <w:sz w:val="20"/>
        </w:rPr>
      </w:pPr>
      <w:r w:rsidRPr="000F59F6">
        <w:rPr>
          <w:b/>
          <w:sz w:val="20"/>
        </w:rPr>
        <w:lastRenderedPageBreak/>
        <w:t>Tablo 9. Öğretmenlerin Hizmet Süreleri (Yıl İtibarıyla)</w:t>
      </w:r>
      <w:r w:rsidR="00F86F01" w:rsidRPr="000F59F6">
        <w:rPr>
          <w:b/>
          <w:color w:val="FF0000"/>
          <w:sz w:val="20"/>
        </w:rPr>
        <w:t xml:space="preserve"> (PLANDA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1"/>
        <w:gridCol w:w="1274"/>
        <w:gridCol w:w="1272"/>
        <w:gridCol w:w="1273"/>
      </w:tblGrid>
      <w:tr w:rsidR="00272413" w:rsidRPr="000F59F6" w:rsidTr="00512A3A">
        <w:trPr>
          <w:trHeight w:val="740"/>
        </w:trPr>
        <w:tc>
          <w:tcPr>
            <w:tcW w:w="2071" w:type="dxa"/>
            <w:vMerge w:val="restart"/>
            <w:shd w:val="clear" w:color="auto" w:fill="E2EFD9"/>
          </w:tcPr>
          <w:p w:rsidR="00272413" w:rsidRPr="000F59F6" w:rsidRDefault="00272413" w:rsidP="00512A3A">
            <w:pPr>
              <w:pStyle w:val="TableParagraph"/>
              <w:rPr>
                <w:b/>
                <w:lang w:val="tr-TR"/>
              </w:rPr>
            </w:pPr>
          </w:p>
          <w:p w:rsidR="00272413" w:rsidRPr="000F59F6" w:rsidRDefault="00272413" w:rsidP="00512A3A">
            <w:pPr>
              <w:pStyle w:val="TableParagraph"/>
              <w:spacing w:before="10"/>
              <w:rPr>
                <w:b/>
                <w:sz w:val="17"/>
                <w:lang w:val="tr-TR"/>
              </w:rPr>
            </w:pPr>
          </w:p>
          <w:p w:rsidR="00272413" w:rsidRPr="000F59F6" w:rsidRDefault="00272413" w:rsidP="00512A3A">
            <w:pPr>
              <w:pStyle w:val="TableParagraph"/>
              <w:ind w:left="103"/>
              <w:rPr>
                <w:b/>
                <w:sz w:val="20"/>
                <w:lang w:val="tr-TR"/>
              </w:rPr>
            </w:pPr>
            <w:r w:rsidRPr="000F59F6">
              <w:rPr>
                <w:b/>
                <w:sz w:val="20"/>
                <w:lang w:val="tr-TR"/>
              </w:rPr>
              <w:t>Hizmet Süreleri</w:t>
            </w:r>
          </w:p>
        </w:tc>
        <w:tc>
          <w:tcPr>
            <w:tcW w:w="1790" w:type="dxa"/>
            <w:shd w:val="clear" w:color="auto" w:fill="E2EFD9"/>
          </w:tcPr>
          <w:p w:rsidR="00272413" w:rsidRPr="000F59F6" w:rsidRDefault="00272413" w:rsidP="00512A3A">
            <w:pPr>
              <w:pStyle w:val="TableParagraph"/>
              <w:spacing w:before="167"/>
              <w:ind w:left="587"/>
              <w:rPr>
                <w:b/>
                <w:sz w:val="20"/>
                <w:lang w:val="tr-TR"/>
              </w:rPr>
            </w:pPr>
            <w:r w:rsidRPr="000F59F6">
              <w:rPr>
                <w:b/>
                <w:sz w:val="20"/>
                <w:lang w:val="tr-TR"/>
              </w:rPr>
              <w:t>Branşı</w:t>
            </w:r>
          </w:p>
        </w:tc>
        <w:tc>
          <w:tcPr>
            <w:tcW w:w="1901" w:type="dxa"/>
            <w:shd w:val="clear" w:color="auto" w:fill="E2EFD9"/>
          </w:tcPr>
          <w:p w:rsidR="00272413" w:rsidRPr="000F59F6" w:rsidRDefault="00272413" w:rsidP="00512A3A">
            <w:pPr>
              <w:pStyle w:val="TableParagraph"/>
              <w:spacing w:before="167"/>
              <w:ind w:left="652" w:right="652"/>
              <w:jc w:val="center"/>
              <w:rPr>
                <w:b/>
                <w:sz w:val="20"/>
                <w:lang w:val="tr-TR"/>
              </w:rPr>
            </w:pPr>
            <w:r w:rsidRPr="000F59F6">
              <w:rPr>
                <w:b/>
                <w:sz w:val="20"/>
                <w:lang w:val="tr-TR"/>
              </w:rPr>
              <w:t>Kadın</w:t>
            </w:r>
          </w:p>
        </w:tc>
        <w:tc>
          <w:tcPr>
            <w:tcW w:w="1274" w:type="dxa"/>
            <w:shd w:val="clear" w:color="auto" w:fill="E2EFD9"/>
          </w:tcPr>
          <w:p w:rsidR="00272413" w:rsidRPr="000F59F6" w:rsidRDefault="00272413" w:rsidP="00512A3A">
            <w:pPr>
              <w:pStyle w:val="TableParagraph"/>
              <w:spacing w:before="167"/>
              <w:ind w:left="354"/>
              <w:rPr>
                <w:b/>
                <w:sz w:val="20"/>
                <w:lang w:val="tr-TR"/>
              </w:rPr>
            </w:pPr>
            <w:r w:rsidRPr="000F59F6">
              <w:rPr>
                <w:b/>
                <w:sz w:val="20"/>
                <w:lang w:val="tr-TR"/>
              </w:rPr>
              <w:t>Erkek</w:t>
            </w:r>
          </w:p>
        </w:tc>
        <w:tc>
          <w:tcPr>
            <w:tcW w:w="1272" w:type="dxa"/>
            <w:shd w:val="clear" w:color="auto" w:fill="E2EFD9"/>
          </w:tcPr>
          <w:p w:rsidR="00272413" w:rsidRPr="000F59F6" w:rsidRDefault="00272413" w:rsidP="00512A3A">
            <w:pPr>
              <w:pStyle w:val="TableParagraph"/>
              <w:spacing w:before="167"/>
              <w:ind w:left="124"/>
              <w:rPr>
                <w:b/>
                <w:sz w:val="20"/>
                <w:lang w:val="tr-TR"/>
              </w:rPr>
            </w:pPr>
            <w:r w:rsidRPr="000F59F6">
              <w:rPr>
                <w:b/>
                <w:sz w:val="20"/>
                <w:lang w:val="tr-TR"/>
              </w:rPr>
              <w:t>Hizmet Yılı</w:t>
            </w:r>
          </w:p>
        </w:tc>
        <w:tc>
          <w:tcPr>
            <w:tcW w:w="1273" w:type="dxa"/>
            <w:shd w:val="clear" w:color="auto" w:fill="E2EFD9"/>
          </w:tcPr>
          <w:p w:rsidR="00272413" w:rsidRPr="000F59F6" w:rsidRDefault="00272413" w:rsidP="00512A3A">
            <w:pPr>
              <w:pStyle w:val="TableParagraph"/>
              <w:spacing w:before="167"/>
              <w:ind w:left="275"/>
              <w:rPr>
                <w:b/>
                <w:sz w:val="20"/>
                <w:lang w:val="tr-TR"/>
              </w:rPr>
            </w:pPr>
            <w:r w:rsidRPr="000F59F6">
              <w:rPr>
                <w:b/>
                <w:sz w:val="20"/>
                <w:lang w:val="tr-TR"/>
              </w:rPr>
              <w:t>Toplam</w:t>
            </w:r>
          </w:p>
        </w:tc>
      </w:tr>
      <w:tr w:rsidR="00272413" w:rsidRPr="000F59F6" w:rsidTr="00512A3A">
        <w:trPr>
          <w:trHeight w:val="240"/>
        </w:trPr>
        <w:tc>
          <w:tcPr>
            <w:tcW w:w="2071" w:type="dxa"/>
            <w:vMerge/>
            <w:tcBorders>
              <w:top w:val="nil"/>
            </w:tcBorders>
            <w:shd w:val="clear" w:color="auto" w:fill="E2EFD9"/>
          </w:tcPr>
          <w:p w:rsidR="00272413" w:rsidRPr="000F59F6" w:rsidRDefault="00272413" w:rsidP="00512A3A">
            <w:pPr>
              <w:rPr>
                <w:sz w:val="2"/>
                <w:szCs w:val="2"/>
                <w:lang w:val="tr-TR"/>
              </w:rPr>
            </w:pPr>
          </w:p>
        </w:tc>
        <w:tc>
          <w:tcPr>
            <w:tcW w:w="1790" w:type="dxa"/>
          </w:tcPr>
          <w:p w:rsidR="00272413" w:rsidRPr="000F59F6" w:rsidRDefault="00272413" w:rsidP="00512A3A">
            <w:pPr>
              <w:pStyle w:val="TableParagraph"/>
              <w:rPr>
                <w:rFonts w:ascii="Times New Roman"/>
                <w:sz w:val="18"/>
                <w:lang w:val="tr-TR"/>
              </w:rPr>
            </w:pPr>
          </w:p>
        </w:tc>
        <w:tc>
          <w:tcPr>
            <w:tcW w:w="1901" w:type="dxa"/>
          </w:tcPr>
          <w:p w:rsidR="00272413" w:rsidRPr="000F59F6" w:rsidRDefault="00272413" w:rsidP="00512A3A">
            <w:pPr>
              <w:pStyle w:val="TableParagraph"/>
              <w:rPr>
                <w:rFonts w:ascii="Times New Roman"/>
                <w:sz w:val="18"/>
                <w:lang w:val="tr-TR"/>
              </w:rPr>
            </w:pPr>
          </w:p>
        </w:tc>
        <w:tc>
          <w:tcPr>
            <w:tcW w:w="1274" w:type="dxa"/>
          </w:tcPr>
          <w:p w:rsidR="00272413" w:rsidRPr="000F59F6" w:rsidRDefault="00272413" w:rsidP="00512A3A">
            <w:pPr>
              <w:pStyle w:val="TableParagraph"/>
              <w:rPr>
                <w:rFonts w:ascii="Times New Roman"/>
                <w:sz w:val="18"/>
                <w:lang w:val="tr-TR"/>
              </w:rPr>
            </w:pPr>
          </w:p>
        </w:tc>
        <w:tc>
          <w:tcPr>
            <w:tcW w:w="1272" w:type="dxa"/>
          </w:tcPr>
          <w:p w:rsidR="00272413" w:rsidRPr="000F59F6" w:rsidRDefault="00272413" w:rsidP="00512A3A">
            <w:pPr>
              <w:pStyle w:val="TableParagraph"/>
              <w:rPr>
                <w:rFonts w:ascii="Times New Roman"/>
                <w:sz w:val="18"/>
                <w:lang w:val="tr-TR"/>
              </w:rPr>
            </w:pPr>
          </w:p>
        </w:tc>
        <w:tc>
          <w:tcPr>
            <w:tcW w:w="1273" w:type="dxa"/>
          </w:tcPr>
          <w:p w:rsidR="00272413" w:rsidRPr="000F59F6" w:rsidRDefault="00272413" w:rsidP="00512A3A">
            <w:pPr>
              <w:pStyle w:val="TableParagraph"/>
              <w:rPr>
                <w:rFonts w:ascii="Times New Roman"/>
                <w:sz w:val="18"/>
                <w:lang w:val="tr-TR"/>
              </w:rPr>
            </w:pPr>
          </w:p>
        </w:tc>
      </w:tr>
      <w:tr w:rsidR="00272413" w:rsidRPr="000F59F6" w:rsidTr="00512A3A">
        <w:trPr>
          <w:trHeight w:val="240"/>
        </w:trPr>
        <w:tc>
          <w:tcPr>
            <w:tcW w:w="2071" w:type="dxa"/>
            <w:vMerge/>
            <w:tcBorders>
              <w:top w:val="nil"/>
            </w:tcBorders>
            <w:shd w:val="clear" w:color="auto" w:fill="E2EFD9"/>
          </w:tcPr>
          <w:p w:rsidR="00272413" w:rsidRPr="000F59F6" w:rsidRDefault="00272413" w:rsidP="00512A3A">
            <w:pPr>
              <w:rPr>
                <w:sz w:val="2"/>
                <w:szCs w:val="2"/>
                <w:lang w:val="tr-TR"/>
              </w:rPr>
            </w:pPr>
          </w:p>
        </w:tc>
        <w:tc>
          <w:tcPr>
            <w:tcW w:w="1790" w:type="dxa"/>
          </w:tcPr>
          <w:p w:rsidR="00272413" w:rsidRPr="000F59F6" w:rsidRDefault="00272413" w:rsidP="00512A3A">
            <w:pPr>
              <w:pStyle w:val="TableParagraph"/>
              <w:rPr>
                <w:rFonts w:ascii="Times New Roman"/>
                <w:sz w:val="18"/>
                <w:lang w:val="tr-TR"/>
              </w:rPr>
            </w:pPr>
          </w:p>
        </w:tc>
        <w:tc>
          <w:tcPr>
            <w:tcW w:w="1901" w:type="dxa"/>
          </w:tcPr>
          <w:p w:rsidR="00272413" w:rsidRPr="000F59F6" w:rsidRDefault="00272413" w:rsidP="00512A3A">
            <w:pPr>
              <w:pStyle w:val="TableParagraph"/>
              <w:rPr>
                <w:rFonts w:ascii="Times New Roman"/>
                <w:sz w:val="18"/>
                <w:lang w:val="tr-TR"/>
              </w:rPr>
            </w:pPr>
          </w:p>
        </w:tc>
        <w:tc>
          <w:tcPr>
            <w:tcW w:w="1274" w:type="dxa"/>
          </w:tcPr>
          <w:p w:rsidR="00272413" w:rsidRPr="000F59F6" w:rsidRDefault="00272413" w:rsidP="00512A3A">
            <w:pPr>
              <w:pStyle w:val="TableParagraph"/>
              <w:rPr>
                <w:rFonts w:ascii="Times New Roman"/>
                <w:sz w:val="18"/>
                <w:lang w:val="tr-TR"/>
              </w:rPr>
            </w:pPr>
          </w:p>
        </w:tc>
        <w:tc>
          <w:tcPr>
            <w:tcW w:w="1272" w:type="dxa"/>
          </w:tcPr>
          <w:p w:rsidR="00272413" w:rsidRPr="000F59F6" w:rsidRDefault="00272413" w:rsidP="00512A3A">
            <w:pPr>
              <w:pStyle w:val="TableParagraph"/>
              <w:rPr>
                <w:rFonts w:ascii="Times New Roman"/>
                <w:sz w:val="18"/>
                <w:lang w:val="tr-TR"/>
              </w:rPr>
            </w:pPr>
          </w:p>
        </w:tc>
        <w:tc>
          <w:tcPr>
            <w:tcW w:w="1273" w:type="dxa"/>
          </w:tcPr>
          <w:p w:rsidR="00272413" w:rsidRPr="000F59F6" w:rsidRDefault="00272413" w:rsidP="00512A3A">
            <w:pPr>
              <w:pStyle w:val="TableParagraph"/>
              <w:rPr>
                <w:rFonts w:ascii="Times New Roman"/>
                <w:sz w:val="18"/>
                <w:lang w:val="tr-TR"/>
              </w:rPr>
            </w:pPr>
          </w:p>
        </w:tc>
      </w:tr>
      <w:tr w:rsidR="00272413" w:rsidRPr="000F59F6" w:rsidTr="00512A3A">
        <w:trPr>
          <w:trHeight w:val="440"/>
        </w:trPr>
        <w:tc>
          <w:tcPr>
            <w:tcW w:w="2071" w:type="dxa"/>
            <w:shd w:val="clear" w:color="auto" w:fill="E2EFD9"/>
          </w:tcPr>
          <w:p w:rsidR="00272413" w:rsidRPr="000F59F6" w:rsidRDefault="00272413" w:rsidP="00512A3A">
            <w:pPr>
              <w:pStyle w:val="TableParagraph"/>
              <w:spacing w:before="16"/>
              <w:ind w:left="103"/>
              <w:rPr>
                <w:sz w:val="20"/>
                <w:lang w:val="tr-TR"/>
              </w:rPr>
            </w:pPr>
            <w:r w:rsidRPr="000F59F6">
              <w:rPr>
                <w:sz w:val="20"/>
                <w:lang w:val="tr-TR"/>
              </w:rPr>
              <w:t>1-3 Yıl</w:t>
            </w:r>
          </w:p>
        </w:tc>
        <w:tc>
          <w:tcPr>
            <w:tcW w:w="1790" w:type="dxa"/>
          </w:tcPr>
          <w:p w:rsidR="00272413" w:rsidRPr="000F59F6" w:rsidRDefault="00FA49E8" w:rsidP="00512A3A">
            <w:pPr>
              <w:pStyle w:val="TableParagraph"/>
              <w:rPr>
                <w:rFonts w:ascii="Times New Roman"/>
                <w:sz w:val="18"/>
                <w:lang w:val="tr-TR"/>
              </w:rPr>
            </w:pPr>
            <w:r>
              <w:rPr>
                <w:rFonts w:ascii="Times New Roman"/>
                <w:sz w:val="18"/>
                <w:lang w:val="tr-TR"/>
              </w:rPr>
              <w:t>Ana 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f</w:t>
            </w:r>
            <w:r>
              <w:rPr>
                <w:rFonts w:ascii="Times New Roman"/>
                <w:sz w:val="18"/>
                <w:lang w:val="tr-TR"/>
              </w:rPr>
              <w:t>ı</w:t>
            </w:r>
          </w:p>
        </w:tc>
        <w:tc>
          <w:tcPr>
            <w:tcW w:w="1901" w:type="dxa"/>
          </w:tcPr>
          <w:p w:rsidR="00272413" w:rsidRPr="000F59F6" w:rsidRDefault="00FA49E8" w:rsidP="00ED5973">
            <w:pPr>
              <w:pStyle w:val="TableParagraph"/>
              <w:jc w:val="center"/>
              <w:rPr>
                <w:rFonts w:ascii="Times New Roman"/>
                <w:sz w:val="18"/>
                <w:lang w:val="tr-TR"/>
              </w:rPr>
            </w:pPr>
            <w:r>
              <w:rPr>
                <w:rFonts w:ascii="Times New Roman"/>
                <w:sz w:val="18"/>
                <w:lang w:val="tr-TR"/>
              </w:rPr>
              <w:t>1</w:t>
            </w:r>
          </w:p>
        </w:tc>
        <w:tc>
          <w:tcPr>
            <w:tcW w:w="1274" w:type="dxa"/>
          </w:tcPr>
          <w:p w:rsidR="00272413" w:rsidRPr="000F59F6" w:rsidRDefault="00FA49E8" w:rsidP="00ED5973">
            <w:pPr>
              <w:pStyle w:val="TableParagraph"/>
              <w:jc w:val="center"/>
              <w:rPr>
                <w:rFonts w:ascii="Times New Roman"/>
                <w:sz w:val="18"/>
                <w:lang w:val="tr-TR"/>
              </w:rPr>
            </w:pPr>
            <w:r>
              <w:rPr>
                <w:rFonts w:ascii="Times New Roman"/>
                <w:sz w:val="18"/>
                <w:lang w:val="tr-TR"/>
              </w:rPr>
              <w:t>0</w:t>
            </w:r>
          </w:p>
        </w:tc>
        <w:tc>
          <w:tcPr>
            <w:tcW w:w="1272" w:type="dxa"/>
          </w:tcPr>
          <w:p w:rsidR="00272413" w:rsidRPr="000F59F6" w:rsidRDefault="00FA49E8" w:rsidP="00ED5973">
            <w:pPr>
              <w:pStyle w:val="TableParagraph"/>
              <w:jc w:val="center"/>
              <w:rPr>
                <w:rFonts w:ascii="Times New Roman"/>
                <w:sz w:val="18"/>
                <w:lang w:val="tr-TR"/>
              </w:rPr>
            </w:pPr>
            <w:r>
              <w:rPr>
                <w:rFonts w:ascii="Times New Roman"/>
                <w:sz w:val="18"/>
                <w:lang w:val="tr-TR"/>
              </w:rPr>
              <w:t>2</w:t>
            </w:r>
          </w:p>
        </w:tc>
        <w:tc>
          <w:tcPr>
            <w:tcW w:w="1273" w:type="dxa"/>
          </w:tcPr>
          <w:p w:rsidR="00272413" w:rsidRPr="000F59F6" w:rsidRDefault="00FA49E8" w:rsidP="00ED5973">
            <w:pPr>
              <w:pStyle w:val="TableParagraph"/>
              <w:jc w:val="center"/>
              <w:rPr>
                <w:rFonts w:ascii="Times New Roman"/>
                <w:sz w:val="18"/>
                <w:lang w:val="tr-TR"/>
              </w:rPr>
            </w:pPr>
            <w:r>
              <w:rPr>
                <w:rFonts w:ascii="Times New Roman"/>
                <w:sz w:val="18"/>
                <w:lang w:val="tr-TR"/>
              </w:rPr>
              <w:t>1</w:t>
            </w:r>
          </w:p>
        </w:tc>
      </w:tr>
      <w:tr w:rsidR="00272413" w:rsidRPr="000F59F6" w:rsidTr="00512A3A">
        <w:trPr>
          <w:trHeight w:val="420"/>
        </w:trPr>
        <w:tc>
          <w:tcPr>
            <w:tcW w:w="2071" w:type="dxa"/>
            <w:shd w:val="clear" w:color="auto" w:fill="E2EFD9"/>
          </w:tcPr>
          <w:p w:rsidR="00272413" w:rsidRPr="000F59F6" w:rsidRDefault="00272413" w:rsidP="00512A3A">
            <w:pPr>
              <w:pStyle w:val="TableParagraph"/>
              <w:spacing w:before="9"/>
              <w:ind w:left="103"/>
              <w:rPr>
                <w:sz w:val="20"/>
                <w:lang w:val="tr-TR"/>
              </w:rPr>
            </w:pPr>
            <w:r w:rsidRPr="000F59F6">
              <w:rPr>
                <w:sz w:val="20"/>
                <w:lang w:val="tr-TR"/>
              </w:rPr>
              <w:t>4-6 Yıl</w:t>
            </w:r>
          </w:p>
        </w:tc>
        <w:tc>
          <w:tcPr>
            <w:tcW w:w="1790" w:type="dxa"/>
          </w:tcPr>
          <w:p w:rsidR="00272413" w:rsidRPr="000F59F6" w:rsidRDefault="00FA49E8" w:rsidP="00512A3A">
            <w:pPr>
              <w:pStyle w:val="TableParagraph"/>
              <w:rPr>
                <w:rFonts w:ascii="Times New Roman"/>
                <w:sz w:val="18"/>
                <w:lang w:val="tr-TR"/>
              </w:rPr>
            </w:pPr>
            <w:r>
              <w:rPr>
                <w:rFonts w:ascii="Times New Roman"/>
                <w:sz w:val="18"/>
                <w:lang w:val="tr-TR"/>
              </w:rPr>
              <w:t>T</w:t>
            </w:r>
            <w:r>
              <w:rPr>
                <w:rFonts w:ascii="Times New Roman"/>
                <w:sz w:val="18"/>
                <w:lang w:val="tr-TR"/>
              </w:rPr>
              <w:t>ü</w:t>
            </w:r>
            <w:r>
              <w:rPr>
                <w:rFonts w:ascii="Times New Roman"/>
                <w:sz w:val="18"/>
                <w:lang w:val="tr-TR"/>
              </w:rPr>
              <w:t>rk</w:t>
            </w:r>
            <w:r>
              <w:rPr>
                <w:rFonts w:ascii="Times New Roman"/>
                <w:sz w:val="18"/>
                <w:lang w:val="tr-TR"/>
              </w:rPr>
              <w:t>ç</w:t>
            </w:r>
            <w:r>
              <w:rPr>
                <w:rFonts w:ascii="Times New Roman"/>
                <w:sz w:val="18"/>
                <w:lang w:val="tr-TR"/>
              </w:rPr>
              <w:t xml:space="preserve">e </w:t>
            </w:r>
          </w:p>
        </w:tc>
        <w:tc>
          <w:tcPr>
            <w:tcW w:w="1901" w:type="dxa"/>
          </w:tcPr>
          <w:p w:rsidR="00272413" w:rsidRPr="000F59F6" w:rsidRDefault="00FA49E8" w:rsidP="00ED5973">
            <w:pPr>
              <w:pStyle w:val="TableParagraph"/>
              <w:jc w:val="center"/>
              <w:rPr>
                <w:rFonts w:ascii="Times New Roman"/>
                <w:sz w:val="18"/>
                <w:lang w:val="tr-TR"/>
              </w:rPr>
            </w:pPr>
            <w:r>
              <w:rPr>
                <w:rFonts w:ascii="Times New Roman"/>
                <w:sz w:val="18"/>
                <w:lang w:val="tr-TR"/>
              </w:rPr>
              <w:t>1</w:t>
            </w:r>
          </w:p>
        </w:tc>
        <w:tc>
          <w:tcPr>
            <w:tcW w:w="1274" w:type="dxa"/>
          </w:tcPr>
          <w:p w:rsidR="00272413" w:rsidRPr="000F59F6" w:rsidRDefault="00FA49E8" w:rsidP="00ED5973">
            <w:pPr>
              <w:pStyle w:val="TableParagraph"/>
              <w:jc w:val="center"/>
              <w:rPr>
                <w:rFonts w:ascii="Times New Roman"/>
                <w:sz w:val="18"/>
                <w:lang w:val="tr-TR"/>
              </w:rPr>
            </w:pPr>
            <w:r>
              <w:rPr>
                <w:rFonts w:ascii="Times New Roman"/>
                <w:sz w:val="18"/>
                <w:lang w:val="tr-TR"/>
              </w:rPr>
              <w:t>0</w:t>
            </w:r>
          </w:p>
        </w:tc>
        <w:tc>
          <w:tcPr>
            <w:tcW w:w="1272" w:type="dxa"/>
          </w:tcPr>
          <w:p w:rsidR="00272413" w:rsidRPr="000F59F6" w:rsidRDefault="00FA49E8" w:rsidP="00ED5973">
            <w:pPr>
              <w:pStyle w:val="TableParagraph"/>
              <w:jc w:val="center"/>
              <w:rPr>
                <w:rFonts w:ascii="Times New Roman"/>
                <w:sz w:val="18"/>
                <w:lang w:val="tr-TR"/>
              </w:rPr>
            </w:pPr>
            <w:r>
              <w:rPr>
                <w:rFonts w:ascii="Times New Roman"/>
                <w:sz w:val="18"/>
                <w:lang w:val="tr-TR"/>
              </w:rPr>
              <w:t>5</w:t>
            </w:r>
          </w:p>
        </w:tc>
        <w:tc>
          <w:tcPr>
            <w:tcW w:w="1273" w:type="dxa"/>
          </w:tcPr>
          <w:p w:rsidR="00272413" w:rsidRPr="000F59F6" w:rsidRDefault="00FA49E8" w:rsidP="00ED5973">
            <w:pPr>
              <w:pStyle w:val="TableParagraph"/>
              <w:jc w:val="center"/>
              <w:rPr>
                <w:rFonts w:ascii="Times New Roman"/>
                <w:sz w:val="18"/>
                <w:lang w:val="tr-TR"/>
              </w:rPr>
            </w:pPr>
            <w:r>
              <w:rPr>
                <w:rFonts w:ascii="Times New Roman"/>
                <w:sz w:val="18"/>
                <w:lang w:val="tr-TR"/>
              </w:rPr>
              <w:t>1</w:t>
            </w:r>
          </w:p>
        </w:tc>
      </w:tr>
      <w:tr w:rsidR="00272413" w:rsidRPr="000F59F6" w:rsidTr="00512A3A">
        <w:trPr>
          <w:trHeight w:val="420"/>
        </w:trPr>
        <w:tc>
          <w:tcPr>
            <w:tcW w:w="2071" w:type="dxa"/>
            <w:shd w:val="clear" w:color="auto" w:fill="E2EFD9"/>
          </w:tcPr>
          <w:p w:rsidR="00272413" w:rsidRPr="000F59F6" w:rsidRDefault="00272413" w:rsidP="00512A3A">
            <w:pPr>
              <w:pStyle w:val="TableParagraph"/>
              <w:spacing w:before="9"/>
              <w:ind w:left="103"/>
              <w:rPr>
                <w:sz w:val="20"/>
                <w:lang w:val="tr-TR"/>
              </w:rPr>
            </w:pPr>
            <w:r w:rsidRPr="000F59F6">
              <w:rPr>
                <w:sz w:val="20"/>
                <w:lang w:val="tr-TR"/>
              </w:rPr>
              <w:t>7-10 Yıl</w:t>
            </w:r>
          </w:p>
        </w:tc>
        <w:tc>
          <w:tcPr>
            <w:tcW w:w="1790" w:type="dxa"/>
          </w:tcPr>
          <w:p w:rsidR="00272413" w:rsidRDefault="00FA49E8" w:rsidP="00512A3A">
            <w:pPr>
              <w:pStyle w:val="TableParagraph"/>
              <w:rPr>
                <w:rFonts w:ascii="Times New Roman"/>
                <w:sz w:val="18"/>
                <w:lang w:val="tr-TR"/>
              </w:rPr>
            </w:pPr>
            <w:r>
              <w:rPr>
                <w:rFonts w:ascii="Times New Roman"/>
                <w:sz w:val="18"/>
                <w:lang w:val="tr-TR"/>
              </w:rPr>
              <w:t>Sosyal bilimleri</w:t>
            </w:r>
          </w:p>
          <w:p w:rsidR="00FA49E8" w:rsidRDefault="00FA49E8" w:rsidP="00512A3A">
            <w:pPr>
              <w:pStyle w:val="TableParagraph"/>
              <w:rPr>
                <w:rFonts w:ascii="Times New Roman"/>
                <w:sz w:val="18"/>
                <w:lang w:val="tr-TR"/>
              </w:rPr>
            </w:pPr>
            <w:proofErr w:type="spellStart"/>
            <w:r>
              <w:rPr>
                <w:rFonts w:ascii="Times New Roman"/>
                <w:sz w:val="18"/>
                <w:lang w:val="tr-TR"/>
              </w:rPr>
              <w:t>Dikab</w:t>
            </w:r>
            <w:proofErr w:type="spellEnd"/>
          </w:p>
          <w:p w:rsidR="00FA49E8" w:rsidRDefault="00FA49E8" w:rsidP="00512A3A">
            <w:pPr>
              <w:pStyle w:val="TableParagraph"/>
              <w:rPr>
                <w:rFonts w:ascii="Times New Roman"/>
                <w:sz w:val="18"/>
                <w:lang w:val="tr-TR"/>
              </w:rPr>
            </w:pPr>
            <w:r>
              <w:rPr>
                <w:rFonts w:ascii="Times New Roman"/>
                <w:sz w:val="18"/>
                <w:lang w:val="tr-TR"/>
              </w:rPr>
              <w:t>İ</w:t>
            </w:r>
            <w:r>
              <w:rPr>
                <w:rFonts w:ascii="Times New Roman"/>
                <w:sz w:val="18"/>
                <w:lang w:val="tr-TR"/>
              </w:rPr>
              <w:t>ngilizce</w:t>
            </w:r>
          </w:p>
          <w:p w:rsidR="00FA49E8" w:rsidRDefault="00FA49E8" w:rsidP="00512A3A">
            <w:pPr>
              <w:pStyle w:val="TableParagraph"/>
              <w:rPr>
                <w:rFonts w:ascii="Times New Roman"/>
                <w:sz w:val="18"/>
                <w:lang w:val="tr-TR"/>
              </w:rPr>
            </w:pPr>
            <w:r>
              <w:rPr>
                <w:rFonts w:ascii="Times New Roman"/>
                <w:sz w:val="18"/>
                <w:lang w:val="tr-TR"/>
              </w:rPr>
              <w:t>Beden e</w:t>
            </w:r>
            <w:r>
              <w:rPr>
                <w:rFonts w:ascii="Times New Roman"/>
                <w:sz w:val="18"/>
                <w:lang w:val="tr-TR"/>
              </w:rPr>
              <w:t>ğ</w:t>
            </w:r>
            <w:r>
              <w:rPr>
                <w:rFonts w:ascii="Times New Roman"/>
                <w:sz w:val="18"/>
                <w:lang w:val="tr-TR"/>
              </w:rPr>
              <w:t>itimi</w:t>
            </w:r>
          </w:p>
          <w:p w:rsidR="00FA49E8" w:rsidRDefault="00FA49E8" w:rsidP="00512A3A">
            <w:pPr>
              <w:pStyle w:val="TableParagraph"/>
              <w:rPr>
                <w:rFonts w:ascii="Times New Roman"/>
                <w:sz w:val="18"/>
                <w:lang w:val="tr-TR"/>
              </w:rPr>
            </w:pPr>
            <w:r>
              <w:rPr>
                <w:rFonts w:ascii="Times New Roman"/>
                <w:sz w:val="18"/>
                <w:lang w:val="tr-TR"/>
              </w:rPr>
              <w:t>Matematik</w:t>
            </w:r>
          </w:p>
          <w:p w:rsidR="00FA49E8" w:rsidRDefault="00FA49E8" w:rsidP="00512A3A">
            <w:pPr>
              <w:pStyle w:val="TableParagraph"/>
              <w:rPr>
                <w:rFonts w:ascii="Times New Roman"/>
                <w:sz w:val="18"/>
                <w:lang w:val="tr-TR"/>
              </w:rPr>
            </w:pPr>
            <w:proofErr w:type="spellStart"/>
            <w:r>
              <w:rPr>
                <w:rFonts w:ascii="Times New Roman"/>
                <w:sz w:val="18"/>
                <w:lang w:val="tr-TR"/>
              </w:rPr>
              <w:t>Fenbilimleri</w:t>
            </w:r>
            <w:proofErr w:type="spellEnd"/>
          </w:p>
          <w:p w:rsidR="00FA49E8" w:rsidRPr="000F59F6" w:rsidRDefault="00FA49E8" w:rsidP="00512A3A">
            <w:pPr>
              <w:pStyle w:val="TableParagraph"/>
              <w:rPr>
                <w:rFonts w:ascii="Times New Roman"/>
                <w:sz w:val="18"/>
                <w:lang w:val="tr-TR"/>
              </w:rPr>
            </w:pPr>
          </w:p>
        </w:tc>
        <w:tc>
          <w:tcPr>
            <w:tcW w:w="1901" w:type="dxa"/>
          </w:tcPr>
          <w:p w:rsidR="00FA49E8" w:rsidRDefault="00FA49E8" w:rsidP="00ED5973">
            <w:pPr>
              <w:pStyle w:val="TableParagraph"/>
              <w:jc w:val="center"/>
              <w:rPr>
                <w:rFonts w:ascii="Times New Roman"/>
                <w:sz w:val="18"/>
                <w:lang w:val="tr-TR"/>
              </w:rPr>
            </w:pPr>
            <w:r>
              <w:rPr>
                <w:rFonts w:ascii="Times New Roman"/>
                <w:sz w:val="18"/>
                <w:lang w:val="tr-TR"/>
              </w:rPr>
              <w:t>0</w:t>
            </w:r>
          </w:p>
          <w:p w:rsidR="00FA49E8" w:rsidRDefault="00FA49E8" w:rsidP="00ED5973">
            <w:pPr>
              <w:pStyle w:val="TableParagraph"/>
              <w:jc w:val="center"/>
              <w:rPr>
                <w:rFonts w:ascii="Times New Roman"/>
                <w:sz w:val="18"/>
                <w:lang w:val="tr-TR"/>
              </w:rPr>
            </w:pPr>
            <w:r>
              <w:rPr>
                <w:rFonts w:ascii="Times New Roman"/>
                <w:sz w:val="18"/>
                <w:lang w:val="tr-TR"/>
              </w:rPr>
              <w:t>0</w:t>
            </w:r>
          </w:p>
          <w:p w:rsidR="00272413" w:rsidRPr="00ED5973" w:rsidRDefault="00ED5973" w:rsidP="00ED5973">
            <w:pPr>
              <w:jc w:val="center"/>
              <w:rPr>
                <w:sz w:val="18"/>
                <w:szCs w:val="18"/>
              </w:rPr>
            </w:pPr>
            <w:r>
              <w:rPr>
                <w:sz w:val="18"/>
                <w:szCs w:val="18"/>
              </w:rPr>
              <w:t>0</w:t>
            </w:r>
          </w:p>
          <w:p w:rsidR="00FA49E8" w:rsidRDefault="00ED5973" w:rsidP="00ED5973">
            <w:pPr>
              <w:jc w:val="center"/>
              <w:rPr>
                <w:sz w:val="18"/>
                <w:szCs w:val="18"/>
              </w:rPr>
            </w:pPr>
            <w:r>
              <w:rPr>
                <w:sz w:val="18"/>
                <w:szCs w:val="18"/>
              </w:rPr>
              <w:t>0</w:t>
            </w:r>
          </w:p>
          <w:p w:rsidR="00ED5973" w:rsidRDefault="00ED5973" w:rsidP="00ED5973">
            <w:pPr>
              <w:jc w:val="center"/>
              <w:rPr>
                <w:sz w:val="18"/>
                <w:szCs w:val="18"/>
              </w:rPr>
            </w:pPr>
            <w:r>
              <w:rPr>
                <w:sz w:val="18"/>
                <w:szCs w:val="18"/>
              </w:rPr>
              <w:t>0</w:t>
            </w:r>
          </w:p>
          <w:p w:rsidR="00ED5973" w:rsidRPr="00ED5973" w:rsidRDefault="00ED5973" w:rsidP="00ED5973">
            <w:pPr>
              <w:jc w:val="center"/>
              <w:rPr>
                <w:sz w:val="18"/>
                <w:szCs w:val="18"/>
              </w:rPr>
            </w:pPr>
            <w:r>
              <w:rPr>
                <w:sz w:val="18"/>
                <w:szCs w:val="18"/>
              </w:rPr>
              <w:t>1</w:t>
            </w:r>
          </w:p>
        </w:tc>
        <w:tc>
          <w:tcPr>
            <w:tcW w:w="1274" w:type="dxa"/>
          </w:tcPr>
          <w:p w:rsidR="00272413" w:rsidRDefault="00FA49E8" w:rsidP="00ED5973">
            <w:pPr>
              <w:pStyle w:val="TableParagraph"/>
              <w:jc w:val="center"/>
              <w:rPr>
                <w:rFonts w:ascii="Times New Roman"/>
                <w:sz w:val="18"/>
                <w:lang w:val="tr-TR"/>
              </w:rPr>
            </w:pPr>
            <w:r>
              <w:rPr>
                <w:rFonts w:ascii="Times New Roman"/>
                <w:sz w:val="18"/>
                <w:lang w:val="tr-TR"/>
              </w:rPr>
              <w:t>1</w:t>
            </w:r>
          </w:p>
          <w:p w:rsidR="00FA49E8" w:rsidRDefault="00FA49E8" w:rsidP="00ED5973">
            <w:pPr>
              <w:pStyle w:val="TableParagraph"/>
              <w:jc w:val="center"/>
              <w:rPr>
                <w:rFonts w:ascii="Times New Roman"/>
                <w:sz w:val="18"/>
                <w:lang w:val="tr-TR"/>
              </w:rPr>
            </w:pPr>
            <w:r>
              <w:rPr>
                <w:rFonts w:ascii="Times New Roman"/>
                <w:sz w:val="18"/>
                <w:lang w:val="tr-TR"/>
              </w:rPr>
              <w:t>1</w:t>
            </w:r>
          </w:p>
          <w:p w:rsidR="00FA49E8" w:rsidRDefault="00FA49E8" w:rsidP="00ED5973">
            <w:pPr>
              <w:pStyle w:val="TableParagraph"/>
              <w:jc w:val="center"/>
              <w:rPr>
                <w:rFonts w:ascii="Times New Roman"/>
                <w:sz w:val="18"/>
                <w:lang w:val="tr-TR"/>
              </w:rPr>
            </w:pPr>
            <w:r>
              <w:rPr>
                <w:rFonts w:ascii="Times New Roman"/>
                <w:sz w:val="18"/>
                <w:lang w:val="tr-TR"/>
              </w:rPr>
              <w:t>0</w:t>
            </w:r>
          </w:p>
          <w:p w:rsidR="00FA49E8" w:rsidRDefault="00ED5973" w:rsidP="00ED5973">
            <w:pPr>
              <w:pStyle w:val="TableParagraph"/>
              <w:jc w:val="center"/>
              <w:rPr>
                <w:rFonts w:ascii="Times New Roman"/>
                <w:sz w:val="18"/>
                <w:lang w:val="tr-TR"/>
              </w:rPr>
            </w:pPr>
            <w:r>
              <w:rPr>
                <w:rFonts w:ascii="Times New Roman"/>
                <w:sz w:val="18"/>
                <w:lang w:val="tr-TR"/>
              </w:rPr>
              <w:t>2</w:t>
            </w:r>
          </w:p>
          <w:p w:rsidR="00ED5973" w:rsidRDefault="00ED5973" w:rsidP="00ED5973">
            <w:pPr>
              <w:pStyle w:val="TableParagraph"/>
              <w:jc w:val="center"/>
              <w:rPr>
                <w:rFonts w:ascii="Times New Roman"/>
                <w:sz w:val="18"/>
                <w:lang w:val="tr-TR"/>
              </w:rPr>
            </w:pPr>
            <w:r>
              <w:rPr>
                <w:rFonts w:ascii="Times New Roman"/>
                <w:sz w:val="18"/>
                <w:lang w:val="tr-TR"/>
              </w:rPr>
              <w:t>1</w:t>
            </w:r>
          </w:p>
          <w:p w:rsidR="00ED5973" w:rsidRPr="000F59F6" w:rsidRDefault="00ED5973" w:rsidP="00ED5973">
            <w:pPr>
              <w:pStyle w:val="TableParagraph"/>
              <w:jc w:val="center"/>
              <w:rPr>
                <w:rFonts w:ascii="Times New Roman"/>
                <w:sz w:val="18"/>
                <w:lang w:val="tr-TR"/>
              </w:rPr>
            </w:pPr>
            <w:r>
              <w:rPr>
                <w:rFonts w:ascii="Times New Roman"/>
                <w:sz w:val="18"/>
                <w:lang w:val="tr-TR"/>
              </w:rPr>
              <w:t>0</w:t>
            </w:r>
          </w:p>
        </w:tc>
        <w:tc>
          <w:tcPr>
            <w:tcW w:w="1272" w:type="dxa"/>
          </w:tcPr>
          <w:p w:rsidR="00272413" w:rsidRDefault="00FA49E8" w:rsidP="00ED5973">
            <w:pPr>
              <w:pStyle w:val="TableParagraph"/>
              <w:jc w:val="center"/>
              <w:rPr>
                <w:rFonts w:ascii="Times New Roman"/>
                <w:sz w:val="18"/>
                <w:lang w:val="tr-TR"/>
              </w:rPr>
            </w:pPr>
            <w:r>
              <w:rPr>
                <w:rFonts w:ascii="Times New Roman"/>
                <w:sz w:val="18"/>
                <w:lang w:val="tr-TR"/>
              </w:rPr>
              <w:t>9</w:t>
            </w:r>
          </w:p>
          <w:p w:rsidR="00FA49E8" w:rsidRDefault="00FA49E8" w:rsidP="00ED5973">
            <w:pPr>
              <w:pStyle w:val="TableParagraph"/>
              <w:jc w:val="center"/>
              <w:rPr>
                <w:rFonts w:ascii="Times New Roman"/>
                <w:sz w:val="18"/>
                <w:lang w:val="tr-TR"/>
              </w:rPr>
            </w:pPr>
            <w:r>
              <w:rPr>
                <w:rFonts w:ascii="Times New Roman"/>
                <w:sz w:val="18"/>
                <w:lang w:val="tr-TR"/>
              </w:rPr>
              <w:t>8</w:t>
            </w:r>
          </w:p>
          <w:p w:rsidR="00FA49E8" w:rsidRDefault="00FA49E8" w:rsidP="00ED5973">
            <w:pPr>
              <w:pStyle w:val="TableParagraph"/>
              <w:jc w:val="center"/>
              <w:rPr>
                <w:rFonts w:ascii="Times New Roman"/>
                <w:sz w:val="18"/>
                <w:lang w:val="tr-TR"/>
              </w:rPr>
            </w:pPr>
            <w:r>
              <w:rPr>
                <w:rFonts w:ascii="Times New Roman"/>
                <w:sz w:val="18"/>
                <w:lang w:val="tr-TR"/>
              </w:rPr>
              <w:t>8</w:t>
            </w:r>
          </w:p>
          <w:p w:rsidR="00ED5973" w:rsidRDefault="00ED5973" w:rsidP="00ED5973">
            <w:pPr>
              <w:pStyle w:val="TableParagraph"/>
              <w:jc w:val="center"/>
              <w:rPr>
                <w:rFonts w:ascii="Times New Roman"/>
                <w:sz w:val="18"/>
                <w:lang w:val="tr-TR"/>
              </w:rPr>
            </w:pPr>
            <w:r>
              <w:rPr>
                <w:rFonts w:ascii="Times New Roman"/>
                <w:sz w:val="18"/>
                <w:lang w:val="tr-TR"/>
              </w:rPr>
              <w:t>9</w:t>
            </w:r>
          </w:p>
          <w:p w:rsidR="00ED5973" w:rsidRDefault="00ED5973" w:rsidP="00ED5973">
            <w:pPr>
              <w:pStyle w:val="TableParagraph"/>
              <w:jc w:val="center"/>
              <w:rPr>
                <w:rFonts w:ascii="Times New Roman"/>
                <w:sz w:val="18"/>
                <w:lang w:val="tr-TR"/>
              </w:rPr>
            </w:pPr>
            <w:r>
              <w:rPr>
                <w:rFonts w:ascii="Times New Roman"/>
                <w:sz w:val="18"/>
                <w:lang w:val="tr-TR"/>
              </w:rPr>
              <w:t>9</w:t>
            </w:r>
          </w:p>
          <w:p w:rsidR="00ED5973" w:rsidRPr="000F59F6" w:rsidRDefault="00ED5973" w:rsidP="00ED5973">
            <w:pPr>
              <w:pStyle w:val="TableParagraph"/>
              <w:jc w:val="center"/>
              <w:rPr>
                <w:rFonts w:ascii="Times New Roman"/>
                <w:sz w:val="18"/>
                <w:lang w:val="tr-TR"/>
              </w:rPr>
            </w:pPr>
            <w:r>
              <w:rPr>
                <w:rFonts w:ascii="Times New Roman"/>
                <w:sz w:val="18"/>
                <w:lang w:val="tr-TR"/>
              </w:rPr>
              <w:t>9</w:t>
            </w:r>
          </w:p>
        </w:tc>
        <w:tc>
          <w:tcPr>
            <w:tcW w:w="1273" w:type="dxa"/>
          </w:tcPr>
          <w:p w:rsidR="00ED5973" w:rsidRDefault="00ED5973" w:rsidP="00ED5973">
            <w:pPr>
              <w:pStyle w:val="TableParagraph"/>
              <w:jc w:val="center"/>
              <w:rPr>
                <w:rFonts w:ascii="Times New Roman"/>
                <w:sz w:val="18"/>
                <w:lang w:val="tr-TR"/>
              </w:rPr>
            </w:pPr>
          </w:p>
          <w:p w:rsidR="00ED5973" w:rsidRDefault="00ED5973" w:rsidP="00ED5973">
            <w:pPr>
              <w:pStyle w:val="TableParagraph"/>
              <w:jc w:val="center"/>
              <w:rPr>
                <w:rFonts w:ascii="Times New Roman"/>
                <w:sz w:val="18"/>
                <w:lang w:val="tr-TR"/>
              </w:rPr>
            </w:pPr>
          </w:p>
          <w:p w:rsidR="00ED5973" w:rsidRPr="00ED5973" w:rsidRDefault="00ED5973" w:rsidP="00ED5973">
            <w:pPr>
              <w:pStyle w:val="TableParagraph"/>
              <w:jc w:val="center"/>
            </w:pPr>
            <w:r>
              <w:rPr>
                <w:rFonts w:ascii="Times New Roman"/>
                <w:sz w:val="18"/>
                <w:lang w:val="tr-TR"/>
              </w:rPr>
              <w:t>7</w:t>
            </w:r>
          </w:p>
        </w:tc>
      </w:tr>
      <w:tr w:rsidR="00272413" w:rsidRPr="000F59F6" w:rsidTr="00512A3A">
        <w:trPr>
          <w:trHeight w:val="420"/>
        </w:trPr>
        <w:tc>
          <w:tcPr>
            <w:tcW w:w="2071" w:type="dxa"/>
            <w:shd w:val="clear" w:color="auto" w:fill="E2EFD9"/>
          </w:tcPr>
          <w:p w:rsidR="00272413" w:rsidRPr="000F59F6" w:rsidRDefault="00272413" w:rsidP="00512A3A">
            <w:pPr>
              <w:pStyle w:val="TableParagraph"/>
              <w:spacing w:before="9"/>
              <w:ind w:left="103"/>
              <w:rPr>
                <w:sz w:val="20"/>
                <w:lang w:val="tr-TR"/>
              </w:rPr>
            </w:pPr>
            <w:r w:rsidRPr="000F59F6">
              <w:rPr>
                <w:sz w:val="20"/>
                <w:lang w:val="tr-TR"/>
              </w:rPr>
              <w:t>11-15 Yıl</w:t>
            </w:r>
          </w:p>
        </w:tc>
        <w:tc>
          <w:tcPr>
            <w:tcW w:w="1790" w:type="dxa"/>
          </w:tcPr>
          <w:p w:rsidR="00272413" w:rsidRDefault="00ED5973" w:rsidP="00512A3A">
            <w:pPr>
              <w:pStyle w:val="TableParagraph"/>
              <w:rPr>
                <w:rFonts w:ascii="Times New Roman"/>
                <w:sz w:val="18"/>
                <w:lang w:val="tr-TR"/>
              </w:rPr>
            </w:pPr>
            <w:r>
              <w:rPr>
                <w:rFonts w:ascii="Times New Roman"/>
                <w:sz w:val="18"/>
                <w:lang w:val="tr-TR"/>
              </w:rPr>
              <w:t>M</w:t>
            </w:r>
            <w:r>
              <w:rPr>
                <w:rFonts w:ascii="Times New Roman"/>
                <w:sz w:val="18"/>
                <w:lang w:val="tr-TR"/>
              </w:rPr>
              <w:t>ü</w:t>
            </w:r>
            <w:r>
              <w:rPr>
                <w:rFonts w:ascii="Times New Roman"/>
                <w:sz w:val="18"/>
                <w:lang w:val="tr-TR"/>
              </w:rPr>
              <w:t>zik</w:t>
            </w:r>
          </w:p>
          <w:p w:rsidR="00ED5973" w:rsidRPr="000F59F6" w:rsidRDefault="00ED5973" w:rsidP="00512A3A">
            <w:pPr>
              <w:pStyle w:val="TableParagraph"/>
              <w:rPr>
                <w:rFonts w:ascii="Times New Roman"/>
                <w:sz w:val="18"/>
                <w:lang w:val="tr-TR"/>
              </w:rPr>
            </w:pPr>
            <w:r>
              <w:rPr>
                <w:rFonts w:ascii="Times New Roman"/>
                <w:sz w:val="18"/>
                <w:lang w:val="tr-TR"/>
              </w:rPr>
              <w:t>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 xml:space="preserve">f </w:t>
            </w:r>
            <w:r>
              <w:rPr>
                <w:rFonts w:ascii="Times New Roman"/>
                <w:sz w:val="18"/>
                <w:lang w:val="tr-TR"/>
              </w:rPr>
              <w:t>öğ</w:t>
            </w:r>
            <w:r>
              <w:rPr>
                <w:rFonts w:ascii="Times New Roman"/>
                <w:sz w:val="18"/>
                <w:lang w:val="tr-TR"/>
              </w:rPr>
              <w:t>retmeni</w:t>
            </w:r>
          </w:p>
        </w:tc>
        <w:tc>
          <w:tcPr>
            <w:tcW w:w="1901" w:type="dxa"/>
          </w:tcPr>
          <w:p w:rsidR="00272413" w:rsidRDefault="00ED5973" w:rsidP="00ED5973">
            <w:pPr>
              <w:pStyle w:val="TableParagraph"/>
              <w:jc w:val="center"/>
              <w:rPr>
                <w:rFonts w:ascii="Times New Roman"/>
                <w:sz w:val="18"/>
                <w:lang w:val="tr-TR"/>
              </w:rPr>
            </w:pPr>
            <w:r>
              <w:rPr>
                <w:rFonts w:ascii="Times New Roman"/>
                <w:sz w:val="18"/>
                <w:lang w:val="tr-TR"/>
              </w:rPr>
              <w:t>1</w:t>
            </w:r>
          </w:p>
          <w:p w:rsidR="00ED5973" w:rsidRPr="000F59F6" w:rsidRDefault="00ED5973" w:rsidP="00ED5973">
            <w:pPr>
              <w:pStyle w:val="TableParagraph"/>
              <w:jc w:val="center"/>
              <w:rPr>
                <w:rFonts w:ascii="Times New Roman"/>
                <w:sz w:val="18"/>
                <w:lang w:val="tr-TR"/>
              </w:rPr>
            </w:pPr>
            <w:r>
              <w:rPr>
                <w:rFonts w:ascii="Times New Roman"/>
                <w:sz w:val="18"/>
                <w:lang w:val="tr-TR"/>
              </w:rPr>
              <w:t>1</w:t>
            </w:r>
          </w:p>
        </w:tc>
        <w:tc>
          <w:tcPr>
            <w:tcW w:w="1274" w:type="dxa"/>
          </w:tcPr>
          <w:p w:rsidR="00272413" w:rsidRDefault="00ED5973" w:rsidP="00ED5973">
            <w:pPr>
              <w:pStyle w:val="TableParagraph"/>
              <w:jc w:val="center"/>
              <w:rPr>
                <w:rFonts w:ascii="Times New Roman"/>
                <w:sz w:val="18"/>
                <w:lang w:val="tr-TR"/>
              </w:rPr>
            </w:pPr>
            <w:r>
              <w:rPr>
                <w:rFonts w:ascii="Times New Roman"/>
                <w:sz w:val="18"/>
                <w:lang w:val="tr-TR"/>
              </w:rPr>
              <w:t>0</w:t>
            </w:r>
          </w:p>
          <w:p w:rsidR="00ED5973" w:rsidRPr="000F59F6" w:rsidRDefault="00ED5973" w:rsidP="00ED5973">
            <w:pPr>
              <w:pStyle w:val="TableParagraph"/>
              <w:jc w:val="center"/>
              <w:rPr>
                <w:rFonts w:ascii="Times New Roman"/>
                <w:sz w:val="18"/>
                <w:lang w:val="tr-TR"/>
              </w:rPr>
            </w:pPr>
            <w:r>
              <w:rPr>
                <w:rFonts w:ascii="Times New Roman"/>
                <w:sz w:val="18"/>
                <w:lang w:val="tr-TR"/>
              </w:rPr>
              <w:t>0</w:t>
            </w:r>
          </w:p>
        </w:tc>
        <w:tc>
          <w:tcPr>
            <w:tcW w:w="1272" w:type="dxa"/>
          </w:tcPr>
          <w:p w:rsidR="00272413" w:rsidRDefault="00ED5973" w:rsidP="00ED5973">
            <w:pPr>
              <w:pStyle w:val="TableParagraph"/>
              <w:jc w:val="center"/>
              <w:rPr>
                <w:rFonts w:ascii="Times New Roman"/>
                <w:sz w:val="18"/>
                <w:lang w:val="tr-TR"/>
              </w:rPr>
            </w:pPr>
            <w:r>
              <w:rPr>
                <w:rFonts w:ascii="Times New Roman"/>
                <w:sz w:val="18"/>
                <w:lang w:val="tr-TR"/>
              </w:rPr>
              <w:t>11</w:t>
            </w:r>
          </w:p>
          <w:p w:rsidR="00ED5973" w:rsidRPr="000F59F6" w:rsidRDefault="00ED5973" w:rsidP="00ED5973">
            <w:pPr>
              <w:pStyle w:val="TableParagraph"/>
              <w:jc w:val="center"/>
              <w:rPr>
                <w:rFonts w:ascii="Times New Roman"/>
                <w:sz w:val="18"/>
                <w:lang w:val="tr-TR"/>
              </w:rPr>
            </w:pPr>
            <w:r>
              <w:rPr>
                <w:rFonts w:ascii="Times New Roman"/>
                <w:sz w:val="18"/>
                <w:lang w:val="tr-TR"/>
              </w:rPr>
              <w:t>15</w:t>
            </w:r>
          </w:p>
        </w:tc>
        <w:tc>
          <w:tcPr>
            <w:tcW w:w="1273" w:type="dxa"/>
          </w:tcPr>
          <w:p w:rsidR="00272413" w:rsidRPr="000F59F6" w:rsidRDefault="00ED5973" w:rsidP="00ED5973">
            <w:pPr>
              <w:pStyle w:val="TableParagraph"/>
              <w:jc w:val="center"/>
              <w:rPr>
                <w:rFonts w:ascii="Times New Roman"/>
                <w:sz w:val="18"/>
                <w:lang w:val="tr-TR"/>
              </w:rPr>
            </w:pPr>
            <w:r>
              <w:rPr>
                <w:rFonts w:ascii="Times New Roman"/>
                <w:sz w:val="18"/>
                <w:lang w:val="tr-TR"/>
              </w:rPr>
              <w:t>2</w:t>
            </w:r>
          </w:p>
        </w:tc>
      </w:tr>
      <w:tr w:rsidR="00272413" w:rsidRPr="000F59F6" w:rsidTr="00512A3A">
        <w:trPr>
          <w:trHeight w:val="420"/>
        </w:trPr>
        <w:tc>
          <w:tcPr>
            <w:tcW w:w="2071" w:type="dxa"/>
            <w:shd w:val="clear" w:color="auto" w:fill="E2EFD9"/>
          </w:tcPr>
          <w:p w:rsidR="00272413" w:rsidRPr="000F59F6" w:rsidRDefault="00272413" w:rsidP="00512A3A">
            <w:pPr>
              <w:pStyle w:val="TableParagraph"/>
              <w:spacing w:before="9"/>
              <w:ind w:left="103"/>
              <w:rPr>
                <w:sz w:val="20"/>
                <w:lang w:val="tr-TR"/>
              </w:rPr>
            </w:pPr>
            <w:r w:rsidRPr="000F59F6">
              <w:rPr>
                <w:sz w:val="20"/>
                <w:lang w:val="tr-TR"/>
              </w:rPr>
              <w:t>16-20</w:t>
            </w:r>
          </w:p>
        </w:tc>
        <w:tc>
          <w:tcPr>
            <w:tcW w:w="1790" w:type="dxa"/>
          </w:tcPr>
          <w:p w:rsidR="00272413" w:rsidRPr="000F59F6" w:rsidRDefault="00ED5973" w:rsidP="00512A3A">
            <w:pPr>
              <w:pStyle w:val="TableParagraph"/>
              <w:rPr>
                <w:rFonts w:ascii="Times New Roman"/>
                <w:sz w:val="18"/>
                <w:lang w:val="tr-TR"/>
              </w:rPr>
            </w:pPr>
            <w:r>
              <w:rPr>
                <w:rFonts w:ascii="Times New Roman"/>
                <w:sz w:val="18"/>
                <w:lang w:val="tr-TR"/>
              </w:rPr>
              <w:t>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 xml:space="preserve">f </w:t>
            </w:r>
            <w:r>
              <w:rPr>
                <w:rFonts w:ascii="Times New Roman"/>
                <w:sz w:val="18"/>
                <w:lang w:val="tr-TR"/>
              </w:rPr>
              <w:t>öğ</w:t>
            </w:r>
            <w:r>
              <w:rPr>
                <w:rFonts w:ascii="Times New Roman"/>
                <w:sz w:val="18"/>
                <w:lang w:val="tr-TR"/>
              </w:rPr>
              <w:t>retmeni</w:t>
            </w:r>
          </w:p>
        </w:tc>
        <w:tc>
          <w:tcPr>
            <w:tcW w:w="1901" w:type="dxa"/>
          </w:tcPr>
          <w:p w:rsidR="00272413" w:rsidRPr="000F59F6" w:rsidRDefault="00ED5973" w:rsidP="00ED5973">
            <w:pPr>
              <w:pStyle w:val="TableParagraph"/>
              <w:jc w:val="center"/>
              <w:rPr>
                <w:rFonts w:ascii="Times New Roman"/>
                <w:sz w:val="18"/>
                <w:lang w:val="tr-TR"/>
              </w:rPr>
            </w:pPr>
            <w:r>
              <w:rPr>
                <w:rFonts w:ascii="Times New Roman"/>
                <w:sz w:val="18"/>
                <w:lang w:val="tr-TR"/>
              </w:rPr>
              <w:t>1</w:t>
            </w:r>
          </w:p>
        </w:tc>
        <w:tc>
          <w:tcPr>
            <w:tcW w:w="1274" w:type="dxa"/>
          </w:tcPr>
          <w:p w:rsidR="00272413" w:rsidRPr="000F59F6" w:rsidRDefault="00ED5973" w:rsidP="00ED5973">
            <w:pPr>
              <w:pStyle w:val="TableParagraph"/>
              <w:jc w:val="center"/>
              <w:rPr>
                <w:rFonts w:ascii="Times New Roman"/>
                <w:sz w:val="18"/>
                <w:lang w:val="tr-TR"/>
              </w:rPr>
            </w:pPr>
            <w:r>
              <w:rPr>
                <w:rFonts w:ascii="Times New Roman"/>
                <w:sz w:val="18"/>
                <w:lang w:val="tr-TR"/>
              </w:rPr>
              <w:t>0</w:t>
            </w:r>
          </w:p>
        </w:tc>
        <w:tc>
          <w:tcPr>
            <w:tcW w:w="1272" w:type="dxa"/>
          </w:tcPr>
          <w:p w:rsidR="00272413" w:rsidRPr="000F59F6" w:rsidRDefault="00ED5973" w:rsidP="00ED5973">
            <w:pPr>
              <w:pStyle w:val="TableParagraph"/>
              <w:jc w:val="center"/>
              <w:rPr>
                <w:rFonts w:ascii="Times New Roman"/>
                <w:sz w:val="18"/>
                <w:lang w:val="tr-TR"/>
              </w:rPr>
            </w:pPr>
            <w:r>
              <w:rPr>
                <w:rFonts w:ascii="Times New Roman"/>
                <w:sz w:val="18"/>
                <w:lang w:val="tr-TR"/>
              </w:rPr>
              <w:t>18</w:t>
            </w:r>
          </w:p>
        </w:tc>
        <w:tc>
          <w:tcPr>
            <w:tcW w:w="1273" w:type="dxa"/>
          </w:tcPr>
          <w:p w:rsidR="00272413" w:rsidRPr="000F59F6" w:rsidRDefault="00ED5973" w:rsidP="00ED5973">
            <w:pPr>
              <w:pStyle w:val="TableParagraph"/>
              <w:jc w:val="center"/>
              <w:rPr>
                <w:rFonts w:ascii="Times New Roman"/>
                <w:sz w:val="18"/>
                <w:lang w:val="tr-TR"/>
              </w:rPr>
            </w:pPr>
            <w:r>
              <w:rPr>
                <w:rFonts w:ascii="Times New Roman"/>
                <w:sz w:val="18"/>
                <w:lang w:val="tr-TR"/>
              </w:rPr>
              <w:t>1</w:t>
            </w:r>
          </w:p>
        </w:tc>
      </w:tr>
      <w:tr w:rsidR="00272413" w:rsidRPr="000F59F6" w:rsidTr="00512A3A">
        <w:trPr>
          <w:trHeight w:val="420"/>
        </w:trPr>
        <w:tc>
          <w:tcPr>
            <w:tcW w:w="2071" w:type="dxa"/>
            <w:shd w:val="clear" w:color="auto" w:fill="E2EFD9"/>
          </w:tcPr>
          <w:p w:rsidR="00272413" w:rsidRPr="000F59F6" w:rsidRDefault="00272413" w:rsidP="00512A3A">
            <w:pPr>
              <w:pStyle w:val="TableParagraph"/>
              <w:spacing w:before="9"/>
              <w:ind w:left="103"/>
              <w:rPr>
                <w:sz w:val="20"/>
                <w:lang w:val="tr-TR"/>
              </w:rPr>
            </w:pPr>
            <w:r w:rsidRPr="000F59F6">
              <w:rPr>
                <w:sz w:val="20"/>
                <w:lang w:val="tr-TR"/>
              </w:rPr>
              <w:t>20 ve üzeri</w:t>
            </w:r>
          </w:p>
        </w:tc>
        <w:tc>
          <w:tcPr>
            <w:tcW w:w="1790" w:type="dxa"/>
          </w:tcPr>
          <w:p w:rsidR="00272413" w:rsidRPr="000F59F6" w:rsidRDefault="00272413" w:rsidP="00512A3A">
            <w:pPr>
              <w:pStyle w:val="TableParagraph"/>
              <w:rPr>
                <w:rFonts w:ascii="Times New Roman"/>
                <w:sz w:val="18"/>
                <w:lang w:val="tr-TR"/>
              </w:rPr>
            </w:pPr>
          </w:p>
        </w:tc>
        <w:tc>
          <w:tcPr>
            <w:tcW w:w="1901" w:type="dxa"/>
          </w:tcPr>
          <w:p w:rsidR="00272413" w:rsidRPr="000F59F6" w:rsidRDefault="00272413" w:rsidP="00512A3A">
            <w:pPr>
              <w:pStyle w:val="TableParagraph"/>
              <w:rPr>
                <w:rFonts w:ascii="Times New Roman"/>
                <w:sz w:val="18"/>
                <w:lang w:val="tr-TR"/>
              </w:rPr>
            </w:pPr>
          </w:p>
        </w:tc>
        <w:tc>
          <w:tcPr>
            <w:tcW w:w="1274" w:type="dxa"/>
          </w:tcPr>
          <w:p w:rsidR="00272413" w:rsidRPr="000F59F6" w:rsidRDefault="00272413" w:rsidP="00512A3A">
            <w:pPr>
              <w:pStyle w:val="TableParagraph"/>
              <w:rPr>
                <w:rFonts w:ascii="Times New Roman"/>
                <w:sz w:val="18"/>
                <w:lang w:val="tr-TR"/>
              </w:rPr>
            </w:pPr>
          </w:p>
        </w:tc>
        <w:tc>
          <w:tcPr>
            <w:tcW w:w="1272" w:type="dxa"/>
          </w:tcPr>
          <w:p w:rsidR="00272413" w:rsidRPr="000F59F6" w:rsidRDefault="00272413" w:rsidP="00512A3A">
            <w:pPr>
              <w:pStyle w:val="TableParagraph"/>
              <w:rPr>
                <w:rFonts w:ascii="Times New Roman"/>
                <w:sz w:val="18"/>
                <w:lang w:val="tr-TR"/>
              </w:rPr>
            </w:pPr>
          </w:p>
        </w:tc>
        <w:tc>
          <w:tcPr>
            <w:tcW w:w="1273" w:type="dxa"/>
          </w:tcPr>
          <w:p w:rsidR="00272413" w:rsidRPr="000F59F6" w:rsidRDefault="00272413" w:rsidP="00512A3A">
            <w:pPr>
              <w:pStyle w:val="TableParagraph"/>
              <w:rPr>
                <w:rFonts w:ascii="Times New Roman"/>
                <w:sz w:val="18"/>
                <w:lang w:val="tr-TR"/>
              </w:rPr>
            </w:pPr>
          </w:p>
        </w:tc>
      </w:tr>
    </w:tbl>
    <w:p w:rsidR="00272413" w:rsidRPr="000F59F6" w:rsidRDefault="00272413" w:rsidP="00272413">
      <w:pPr>
        <w:pStyle w:val="GvdeMetni"/>
        <w:rPr>
          <w:b/>
          <w:sz w:val="22"/>
          <w:lang w:val="tr-TR"/>
        </w:rPr>
      </w:pPr>
    </w:p>
    <w:p w:rsidR="00272413" w:rsidRPr="000F59F6" w:rsidRDefault="00272413" w:rsidP="00272413">
      <w:pPr>
        <w:pStyle w:val="GvdeMetni"/>
        <w:rPr>
          <w:b/>
          <w:sz w:val="22"/>
          <w:lang w:val="tr-TR"/>
        </w:rPr>
      </w:pPr>
    </w:p>
    <w:p w:rsidR="00272413" w:rsidRPr="000F59F6" w:rsidRDefault="00272413" w:rsidP="00272413">
      <w:pPr>
        <w:pStyle w:val="GvdeMetni"/>
        <w:rPr>
          <w:b/>
          <w:sz w:val="18"/>
          <w:lang w:val="tr-TR"/>
        </w:rPr>
      </w:pPr>
    </w:p>
    <w:p w:rsidR="00272413" w:rsidRPr="000F59F6" w:rsidRDefault="00272413" w:rsidP="00D61D84">
      <w:pPr>
        <w:ind w:left="118"/>
        <w:rPr>
          <w:b/>
        </w:rPr>
      </w:pPr>
    </w:p>
    <w:p w:rsidR="00272413" w:rsidRPr="000F59F6" w:rsidRDefault="00272413" w:rsidP="00272413">
      <w:pPr>
        <w:pStyle w:val="GvdeMetni"/>
        <w:spacing w:before="10"/>
        <w:rPr>
          <w:b/>
          <w:sz w:val="21"/>
          <w:lang w:val="tr-TR"/>
        </w:rPr>
      </w:pPr>
    </w:p>
    <w:p w:rsidR="00272413" w:rsidRPr="000F59F6" w:rsidRDefault="00272413" w:rsidP="00272413">
      <w:pPr>
        <w:pStyle w:val="GvdeMetni"/>
        <w:spacing w:before="9"/>
        <w:rPr>
          <w:b/>
          <w:sz w:val="21"/>
          <w:lang w:val="tr-TR"/>
        </w:rPr>
      </w:pPr>
    </w:p>
    <w:p w:rsidR="00F86F01" w:rsidRPr="000F59F6" w:rsidRDefault="00272413" w:rsidP="00F86F01">
      <w:pPr>
        <w:ind w:left="118"/>
        <w:rPr>
          <w:b/>
          <w:color w:val="FF0000"/>
          <w:sz w:val="20"/>
        </w:rPr>
      </w:pPr>
      <w:r w:rsidRPr="000F59F6">
        <w:rPr>
          <w:b/>
          <w:sz w:val="20"/>
        </w:rPr>
        <w:t>Tablo 12. Kurumdaki Mevcut Hizmetli/ Memur Sayısı</w:t>
      </w:r>
      <w:r w:rsidR="00F86F01" w:rsidRPr="000F59F6">
        <w:rPr>
          <w:b/>
          <w:sz w:val="20"/>
        </w:rPr>
        <w:t xml:space="preserve"> </w:t>
      </w:r>
      <w:r w:rsidR="00F86F01" w:rsidRPr="000F59F6">
        <w:rPr>
          <w:b/>
          <w:color w:val="FF0000"/>
          <w:sz w:val="20"/>
        </w:rPr>
        <w:t>(PLANDA BULUNMALI)</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2"/>
        <w:gridCol w:w="1109"/>
        <w:gridCol w:w="946"/>
        <w:gridCol w:w="1106"/>
        <w:gridCol w:w="984"/>
        <w:gridCol w:w="1891"/>
      </w:tblGrid>
      <w:tr w:rsidR="00272413" w:rsidRPr="000F59F6" w:rsidTr="00512A3A">
        <w:trPr>
          <w:trHeight w:val="1000"/>
        </w:trPr>
        <w:tc>
          <w:tcPr>
            <w:tcW w:w="1565" w:type="dxa"/>
            <w:shd w:val="clear" w:color="auto" w:fill="E2EFD9"/>
          </w:tcPr>
          <w:p w:rsidR="00272413" w:rsidRPr="000F59F6" w:rsidRDefault="00272413" w:rsidP="00512A3A">
            <w:pPr>
              <w:pStyle w:val="TableParagraph"/>
              <w:rPr>
                <w:rFonts w:ascii="Times New Roman"/>
                <w:sz w:val="18"/>
                <w:lang w:val="tr-TR"/>
              </w:rPr>
            </w:pPr>
          </w:p>
        </w:tc>
        <w:tc>
          <w:tcPr>
            <w:tcW w:w="1982" w:type="dxa"/>
            <w:shd w:val="clear" w:color="auto" w:fill="E2EFD9"/>
          </w:tcPr>
          <w:p w:rsidR="00272413" w:rsidRPr="000F59F6" w:rsidRDefault="00272413" w:rsidP="00512A3A">
            <w:pPr>
              <w:pStyle w:val="TableParagraph"/>
              <w:spacing w:before="6"/>
              <w:rPr>
                <w:b/>
                <w:sz w:val="25"/>
                <w:lang w:val="tr-TR"/>
              </w:rPr>
            </w:pPr>
          </w:p>
          <w:p w:rsidR="00272413" w:rsidRPr="000F59F6" w:rsidRDefault="00272413" w:rsidP="00512A3A">
            <w:pPr>
              <w:pStyle w:val="TableParagraph"/>
              <w:ind w:left="100"/>
              <w:rPr>
                <w:b/>
                <w:sz w:val="20"/>
                <w:lang w:val="tr-TR"/>
              </w:rPr>
            </w:pPr>
            <w:r w:rsidRPr="000F59F6">
              <w:rPr>
                <w:b/>
                <w:sz w:val="20"/>
                <w:lang w:val="tr-TR"/>
              </w:rPr>
              <w:t>Görevi</w:t>
            </w:r>
          </w:p>
        </w:tc>
        <w:tc>
          <w:tcPr>
            <w:tcW w:w="1109" w:type="dxa"/>
            <w:shd w:val="clear" w:color="auto" w:fill="E2EFD9"/>
          </w:tcPr>
          <w:p w:rsidR="00272413" w:rsidRPr="000F59F6" w:rsidRDefault="00272413" w:rsidP="00512A3A">
            <w:pPr>
              <w:pStyle w:val="TableParagraph"/>
              <w:spacing w:before="6"/>
              <w:rPr>
                <w:b/>
                <w:sz w:val="25"/>
                <w:lang w:val="tr-TR"/>
              </w:rPr>
            </w:pPr>
          </w:p>
          <w:p w:rsidR="00272413" w:rsidRPr="000F59F6" w:rsidRDefault="00272413" w:rsidP="00512A3A">
            <w:pPr>
              <w:pStyle w:val="TableParagraph"/>
              <w:ind w:left="98"/>
              <w:rPr>
                <w:b/>
                <w:sz w:val="20"/>
                <w:lang w:val="tr-TR"/>
              </w:rPr>
            </w:pPr>
            <w:r w:rsidRPr="000F59F6">
              <w:rPr>
                <w:b/>
                <w:sz w:val="20"/>
                <w:lang w:val="tr-TR"/>
              </w:rPr>
              <w:t>Erkek</w:t>
            </w:r>
          </w:p>
        </w:tc>
        <w:tc>
          <w:tcPr>
            <w:tcW w:w="946" w:type="dxa"/>
            <w:shd w:val="clear" w:color="auto" w:fill="E2EFD9"/>
          </w:tcPr>
          <w:p w:rsidR="00272413" w:rsidRPr="000F59F6" w:rsidRDefault="00272413" w:rsidP="00512A3A">
            <w:pPr>
              <w:pStyle w:val="TableParagraph"/>
              <w:spacing w:before="6"/>
              <w:rPr>
                <w:b/>
                <w:sz w:val="25"/>
                <w:lang w:val="tr-TR"/>
              </w:rPr>
            </w:pPr>
          </w:p>
          <w:p w:rsidR="00272413" w:rsidRPr="000F59F6" w:rsidRDefault="00272413" w:rsidP="00512A3A">
            <w:pPr>
              <w:pStyle w:val="TableParagraph"/>
              <w:ind w:left="98"/>
              <w:rPr>
                <w:b/>
                <w:sz w:val="20"/>
                <w:lang w:val="tr-TR"/>
              </w:rPr>
            </w:pPr>
            <w:r w:rsidRPr="000F59F6">
              <w:rPr>
                <w:b/>
                <w:sz w:val="20"/>
                <w:lang w:val="tr-TR"/>
              </w:rPr>
              <w:t>Kadın</w:t>
            </w:r>
          </w:p>
        </w:tc>
        <w:tc>
          <w:tcPr>
            <w:tcW w:w="1106" w:type="dxa"/>
            <w:shd w:val="clear" w:color="auto" w:fill="E2EFD9"/>
          </w:tcPr>
          <w:p w:rsidR="00272413" w:rsidRPr="000F59F6" w:rsidRDefault="00272413" w:rsidP="00512A3A">
            <w:pPr>
              <w:pStyle w:val="TableParagraph"/>
              <w:spacing w:before="153" w:line="300" w:lineRule="auto"/>
              <w:ind w:left="100"/>
              <w:rPr>
                <w:b/>
                <w:sz w:val="20"/>
                <w:lang w:val="tr-TR"/>
              </w:rPr>
            </w:pPr>
            <w:r w:rsidRPr="000F59F6">
              <w:rPr>
                <w:b/>
                <w:sz w:val="20"/>
                <w:lang w:val="tr-TR"/>
              </w:rPr>
              <w:t xml:space="preserve">Eğitim </w:t>
            </w:r>
            <w:r w:rsidRPr="000F59F6">
              <w:rPr>
                <w:b/>
                <w:w w:val="95"/>
                <w:sz w:val="20"/>
                <w:lang w:val="tr-TR"/>
              </w:rPr>
              <w:t>Durumu</w:t>
            </w:r>
          </w:p>
        </w:tc>
        <w:tc>
          <w:tcPr>
            <w:tcW w:w="984" w:type="dxa"/>
            <w:shd w:val="clear" w:color="auto" w:fill="E2EFD9"/>
          </w:tcPr>
          <w:p w:rsidR="00272413" w:rsidRPr="000F59F6" w:rsidRDefault="00272413" w:rsidP="00512A3A">
            <w:pPr>
              <w:pStyle w:val="TableParagraph"/>
              <w:spacing w:before="153" w:line="300" w:lineRule="auto"/>
              <w:ind w:left="98"/>
              <w:rPr>
                <w:b/>
                <w:sz w:val="20"/>
                <w:lang w:val="tr-TR"/>
              </w:rPr>
            </w:pPr>
            <w:r w:rsidRPr="000F59F6">
              <w:rPr>
                <w:b/>
                <w:w w:val="95"/>
                <w:sz w:val="20"/>
                <w:lang w:val="tr-TR"/>
              </w:rPr>
              <w:t xml:space="preserve">Hizmet </w:t>
            </w:r>
            <w:r w:rsidRPr="000F59F6">
              <w:rPr>
                <w:b/>
                <w:sz w:val="20"/>
                <w:lang w:val="tr-TR"/>
              </w:rPr>
              <w:t>Yılı</w:t>
            </w:r>
          </w:p>
        </w:tc>
        <w:tc>
          <w:tcPr>
            <w:tcW w:w="1891" w:type="dxa"/>
            <w:shd w:val="clear" w:color="auto" w:fill="E2EFD9"/>
          </w:tcPr>
          <w:p w:rsidR="00272413" w:rsidRPr="000F59F6" w:rsidRDefault="00272413" w:rsidP="00512A3A">
            <w:pPr>
              <w:pStyle w:val="TableParagraph"/>
              <w:spacing w:before="6"/>
              <w:rPr>
                <w:b/>
                <w:sz w:val="25"/>
                <w:lang w:val="tr-TR"/>
              </w:rPr>
            </w:pPr>
          </w:p>
          <w:p w:rsidR="00272413" w:rsidRPr="000F59F6" w:rsidRDefault="00272413" w:rsidP="00512A3A">
            <w:pPr>
              <w:pStyle w:val="TableParagraph"/>
              <w:ind w:left="98"/>
              <w:rPr>
                <w:b/>
                <w:sz w:val="20"/>
                <w:lang w:val="tr-TR"/>
              </w:rPr>
            </w:pPr>
            <w:r w:rsidRPr="000F59F6">
              <w:rPr>
                <w:b/>
                <w:sz w:val="20"/>
                <w:lang w:val="tr-TR"/>
              </w:rPr>
              <w:t>Toplam</w:t>
            </w:r>
          </w:p>
        </w:tc>
      </w:tr>
      <w:tr w:rsidR="00272413" w:rsidRPr="000F59F6" w:rsidTr="00512A3A">
        <w:trPr>
          <w:trHeight w:val="400"/>
        </w:trPr>
        <w:tc>
          <w:tcPr>
            <w:tcW w:w="1565" w:type="dxa"/>
          </w:tcPr>
          <w:p w:rsidR="00272413" w:rsidRPr="000F59F6" w:rsidRDefault="00272413" w:rsidP="00512A3A">
            <w:pPr>
              <w:pStyle w:val="TableParagraph"/>
              <w:spacing w:before="1"/>
              <w:ind w:left="100"/>
              <w:rPr>
                <w:sz w:val="20"/>
                <w:lang w:val="tr-TR"/>
              </w:rPr>
            </w:pPr>
            <w:r w:rsidRPr="000F59F6">
              <w:rPr>
                <w:w w:val="99"/>
                <w:sz w:val="20"/>
                <w:lang w:val="tr-TR"/>
              </w:rPr>
              <w:t>1</w:t>
            </w:r>
          </w:p>
        </w:tc>
        <w:tc>
          <w:tcPr>
            <w:tcW w:w="1982" w:type="dxa"/>
          </w:tcPr>
          <w:p w:rsidR="00272413" w:rsidRPr="000F59F6" w:rsidRDefault="00D61D84" w:rsidP="00512A3A">
            <w:pPr>
              <w:pStyle w:val="TableParagraph"/>
              <w:spacing w:before="1"/>
              <w:ind w:left="143"/>
              <w:rPr>
                <w:sz w:val="20"/>
                <w:lang w:val="tr-TR"/>
              </w:rPr>
            </w:pPr>
            <w:r w:rsidRPr="000F59F6">
              <w:rPr>
                <w:sz w:val="20"/>
                <w:lang w:val="tr-TR"/>
              </w:rPr>
              <w:t>Hizmetli</w:t>
            </w:r>
          </w:p>
        </w:tc>
        <w:tc>
          <w:tcPr>
            <w:tcW w:w="1109" w:type="dxa"/>
          </w:tcPr>
          <w:p w:rsidR="00272413" w:rsidRPr="000F59F6" w:rsidRDefault="00D61D84" w:rsidP="00512A3A">
            <w:pPr>
              <w:pStyle w:val="TableParagraph"/>
              <w:rPr>
                <w:rFonts w:ascii="Times New Roman"/>
                <w:sz w:val="18"/>
                <w:lang w:val="tr-TR"/>
              </w:rPr>
            </w:pPr>
            <w:r>
              <w:rPr>
                <w:rFonts w:ascii="Times New Roman"/>
                <w:sz w:val="18"/>
                <w:lang w:val="tr-TR"/>
              </w:rPr>
              <w:t>1</w:t>
            </w:r>
          </w:p>
        </w:tc>
        <w:tc>
          <w:tcPr>
            <w:tcW w:w="946" w:type="dxa"/>
          </w:tcPr>
          <w:p w:rsidR="00272413" w:rsidRPr="000F59F6" w:rsidRDefault="00D61D84" w:rsidP="00512A3A">
            <w:pPr>
              <w:pStyle w:val="TableParagraph"/>
              <w:rPr>
                <w:rFonts w:ascii="Times New Roman"/>
                <w:sz w:val="18"/>
                <w:lang w:val="tr-TR"/>
              </w:rPr>
            </w:pPr>
            <w:r>
              <w:rPr>
                <w:rFonts w:ascii="Times New Roman"/>
                <w:sz w:val="18"/>
                <w:lang w:val="tr-TR"/>
              </w:rPr>
              <w:t>0</w:t>
            </w:r>
          </w:p>
        </w:tc>
        <w:tc>
          <w:tcPr>
            <w:tcW w:w="1106" w:type="dxa"/>
          </w:tcPr>
          <w:p w:rsidR="00272413" w:rsidRDefault="00D61D84" w:rsidP="00512A3A">
            <w:pPr>
              <w:pStyle w:val="TableParagraph"/>
              <w:rPr>
                <w:rFonts w:ascii="Times New Roman"/>
                <w:sz w:val="18"/>
                <w:lang w:val="tr-TR"/>
              </w:rPr>
            </w:pPr>
            <w:r>
              <w:rPr>
                <w:rFonts w:ascii="Times New Roman"/>
                <w:sz w:val="18"/>
                <w:lang w:val="tr-TR"/>
              </w:rPr>
              <w:t>Lise</w:t>
            </w:r>
          </w:p>
          <w:p w:rsidR="00D61D84" w:rsidRPr="000F59F6" w:rsidRDefault="00D61D84" w:rsidP="00512A3A">
            <w:pPr>
              <w:pStyle w:val="TableParagraph"/>
              <w:rPr>
                <w:rFonts w:ascii="Times New Roman"/>
                <w:sz w:val="18"/>
                <w:lang w:val="tr-TR"/>
              </w:rPr>
            </w:pPr>
          </w:p>
        </w:tc>
        <w:tc>
          <w:tcPr>
            <w:tcW w:w="984" w:type="dxa"/>
          </w:tcPr>
          <w:p w:rsidR="00272413" w:rsidRPr="000F59F6" w:rsidRDefault="00D61D84" w:rsidP="00512A3A">
            <w:pPr>
              <w:pStyle w:val="TableParagraph"/>
              <w:rPr>
                <w:rFonts w:ascii="Times New Roman"/>
                <w:sz w:val="18"/>
                <w:lang w:val="tr-TR"/>
              </w:rPr>
            </w:pPr>
            <w:r>
              <w:rPr>
                <w:rFonts w:ascii="Times New Roman"/>
                <w:sz w:val="18"/>
                <w:lang w:val="tr-TR"/>
              </w:rPr>
              <w:t>6</w:t>
            </w:r>
          </w:p>
        </w:tc>
        <w:tc>
          <w:tcPr>
            <w:tcW w:w="1891" w:type="dxa"/>
          </w:tcPr>
          <w:p w:rsidR="00272413" w:rsidRPr="000F59F6" w:rsidRDefault="00D61D84" w:rsidP="00512A3A">
            <w:pPr>
              <w:pStyle w:val="TableParagraph"/>
              <w:rPr>
                <w:rFonts w:ascii="Times New Roman"/>
                <w:sz w:val="18"/>
                <w:lang w:val="tr-TR"/>
              </w:rPr>
            </w:pPr>
            <w:r>
              <w:rPr>
                <w:rFonts w:ascii="Times New Roman"/>
                <w:sz w:val="18"/>
                <w:lang w:val="tr-TR"/>
              </w:rPr>
              <w:t>1</w:t>
            </w:r>
          </w:p>
        </w:tc>
      </w:tr>
    </w:tbl>
    <w:p w:rsidR="00272413" w:rsidRPr="000F59F6" w:rsidRDefault="00272413" w:rsidP="00272413">
      <w:pPr>
        <w:rPr>
          <w:rFonts w:ascii="Times New Roman"/>
          <w:sz w:val="18"/>
        </w:rPr>
        <w:sectPr w:rsidR="00272413" w:rsidRPr="000F59F6" w:rsidSect="005B428F">
          <w:pgSz w:w="11910" w:h="16840"/>
          <w:pgMar w:top="1320" w:right="720" w:bottom="1280" w:left="1300" w:header="0" w:footer="1037" w:gutter="0"/>
          <w:cols w:space="708"/>
        </w:sectPr>
      </w:pPr>
    </w:p>
    <w:p w:rsidR="00272413" w:rsidRPr="000F59F6" w:rsidRDefault="00272413" w:rsidP="00272413">
      <w:pPr>
        <w:pStyle w:val="GvdeMetni"/>
        <w:rPr>
          <w:b/>
          <w:sz w:val="20"/>
          <w:lang w:val="tr-TR"/>
        </w:rPr>
      </w:pPr>
    </w:p>
    <w:p w:rsidR="00272413" w:rsidRPr="000F59F6" w:rsidRDefault="00272413" w:rsidP="00272413">
      <w:pPr>
        <w:pStyle w:val="GvdeMetni"/>
        <w:spacing w:before="7"/>
        <w:rPr>
          <w:b/>
          <w:sz w:val="19"/>
          <w:lang w:val="tr-TR"/>
        </w:rPr>
      </w:pPr>
    </w:p>
    <w:p w:rsidR="00F86F01" w:rsidRPr="000F59F6" w:rsidRDefault="00272413" w:rsidP="00F86F01">
      <w:pPr>
        <w:ind w:left="118"/>
        <w:rPr>
          <w:b/>
          <w:color w:val="FF0000"/>
          <w:sz w:val="20"/>
        </w:rPr>
      </w:pPr>
      <w:r w:rsidRPr="000F59F6">
        <w:rPr>
          <w:b/>
          <w:sz w:val="20"/>
        </w:rPr>
        <w:t>Tablo 13. Çalışanların Görev Dağılımı</w:t>
      </w:r>
      <w:r w:rsidR="00F86F01" w:rsidRPr="000F59F6">
        <w:rPr>
          <w:b/>
          <w:sz w:val="20"/>
        </w:rPr>
        <w:t xml:space="preserve"> </w:t>
      </w:r>
      <w:r w:rsidR="00F86F01" w:rsidRPr="000F59F6">
        <w:rPr>
          <w:b/>
          <w:color w:val="FF0000"/>
          <w:sz w:val="20"/>
        </w:rPr>
        <w:t>(PLANDA BULUNMALI)</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5"/>
        <w:gridCol w:w="7051"/>
      </w:tblGrid>
      <w:tr w:rsidR="00272413" w:rsidRPr="000F59F6" w:rsidTr="00512A3A">
        <w:trPr>
          <w:trHeight w:val="700"/>
        </w:trPr>
        <w:tc>
          <w:tcPr>
            <w:tcW w:w="2015" w:type="dxa"/>
            <w:shd w:val="clear" w:color="auto" w:fill="E2EFD9"/>
          </w:tcPr>
          <w:p w:rsidR="00272413" w:rsidRPr="000F59F6" w:rsidRDefault="00272413" w:rsidP="00512A3A">
            <w:pPr>
              <w:pStyle w:val="TableParagraph"/>
              <w:rPr>
                <w:b/>
                <w:sz w:val="20"/>
                <w:lang w:val="tr-TR"/>
              </w:rPr>
            </w:pPr>
          </w:p>
          <w:p w:rsidR="00272413" w:rsidRPr="000F59F6" w:rsidRDefault="00272413" w:rsidP="00512A3A">
            <w:pPr>
              <w:pStyle w:val="TableParagraph"/>
              <w:ind w:left="101"/>
              <w:rPr>
                <w:b/>
                <w:sz w:val="20"/>
                <w:lang w:val="tr-TR"/>
              </w:rPr>
            </w:pPr>
            <w:r w:rsidRPr="000F59F6">
              <w:rPr>
                <w:b/>
                <w:sz w:val="20"/>
                <w:lang w:val="tr-TR"/>
              </w:rPr>
              <w:t xml:space="preserve">Çalışanın </w:t>
            </w:r>
            <w:proofErr w:type="spellStart"/>
            <w:r w:rsidRPr="000F59F6">
              <w:rPr>
                <w:b/>
                <w:sz w:val="20"/>
                <w:lang w:val="tr-TR"/>
              </w:rPr>
              <w:t>Ünvanı</w:t>
            </w:r>
            <w:proofErr w:type="spellEnd"/>
          </w:p>
        </w:tc>
        <w:tc>
          <w:tcPr>
            <w:tcW w:w="7051" w:type="dxa"/>
            <w:shd w:val="clear" w:color="auto" w:fill="E2EFD9"/>
          </w:tcPr>
          <w:p w:rsidR="00272413" w:rsidRPr="000F59F6" w:rsidRDefault="00272413" w:rsidP="00512A3A">
            <w:pPr>
              <w:pStyle w:val="TableParagraph"/>
              <w:rPr>
                <w:b/>
                <w:sz w:val="20"/>
                <w:lang w:val="tr-TR"/>
              </w:rPr>
            </w:pPr>
          </w:p>
          <w:p w:rsidR="00272413" w:rsidRPr="000F59F6" w:rsidRDefault="00272413" w:rsidP="00512A3A">
            <w:pPr>
              <w:pStyle w:val="TableParagraph"/>
              <w:ind w:left="102"/>
              <w:rPr>
                <w:b/>
                <w:sz w:val="20"/>
                <w:lang w:val="tr-TR"/>
              </w:rPr>
            </w:pPr>
            <w:r w:rsidRPr="000F59F6">
              <w:rPr>
                <w:b/>
                <w:sz w:val="20"/>
                <w:lang w:val="tr-TR"/>
              </w:rPr>
              <w:t>Görevleri</w:t>
            </w:r>
          </w:p>
        </w:tc>
      </w:tr>
      <w:tr w:rsidR="00272413" w:rsidRPr="000F59F6" w:rsidTr="00512A3A">
        <w:trPr>
          <w:trHeight w:val="700"/>
        </w:trPr>
        <w:tc>
          <w:tcPr>
            <w:tcW w:w="2015" w:type="dxa"/>
            <w:shd w:val="clear" w:color="auto" w:fill="E2EFD9"/>
          </w:tcPr>
          <w:p w:rsidR="00272413" w:rsidRPr="000F59F6" w:rsidRDefault="00272413" w:rsidP="00512A3A">
            <w:pPr>
              <w:pStyle w:val="TableParagraph"/>
              <w:spacing w:before="119"/>
              <w:ind w:left="101" w:right="745"/>
              <w:rPr>
                <w:sz w:val="20"/>
                <w:lang w:val="tr-TR"/>
              </w:rPr>
            </w:pPr>
            <w:r w:rsidRPr="000F59F6">
              <w:rPr>
                <w:sz w:val="20"/>
                <w:lang w:val="tr-TR"/>
              </w:rPr>
              <w:t>Okul /Kurum Müdürü</w:t>
            </w:r>
          </w:p>
        </w:tc>
        <w:tc>
          <w:tcPr>
            <w:tcW w:w="7051" w:type="dxa"/>
          </w:tcPr>
          <w:p w:rsidR="00272413" w:rsidRPr="000F59F6" w:rsidRDefault="00272413" w:rsidP="00512A3A">
            <w:pPr>
              <w:pStyle w:val="TableParagraph"/>
              <w:rPr>
                <w:rFonts w:ascii="Times New Roman"/>
                <w:sz w:val="18"/>
                <w:lang w:val="tr-TR"/>
              </w:rPr>
            </w:pPr>
          </w:p>
        </w:tc>
      </w:tr>
      <w:tr w:rsidR="00272413" w:rsidRPr="000F59F6" w:rsidTr="00512A3A">
        <w:trPr>
          <w:trHeight w:val="460"/>
        </w:trPr>
        <w:tc>
          <w:tcPr>
            <w:tcW w:w="2015" w:type="dxa"/>
            <w:shd w:val="clear" w:color="auto" w:fill="E2EFD9"/>
          </w:tcPr>
          <w:p w:rsidR="00272413" w:rsidRPr="000F59F6" w:rsidRDefault="00272413" w:rsidP="00512A3A">
            <w:pPr>
              <w:pStyle w:val="TableParagraph"/>
              <w:spacing w:before="119"/>
              <w:ind w:left="101"/>
              <w:rPr>
                <w:sz w:val="20"/>
                <w:lang w:val="tr-TR"/>
              </w:rPr>
            </w:pPr>
            <w:r w:rsidRPr="000F59F6">
              <w:rPr>
                <w:sz w:val="20"/>
                <w:lang w:val="tr-TR"/>
              </w:rPr>
              <w:t>Müdür Yardımcısı</w:t>
            </w:r>
          </w:p>
        </w:tc>
        <w:tc>
          <w:tcPr>
            <w:tcW w:w="7051" w:type="dxa"/>
          </w:tcPr>
          <w:p w:rsidR="00272413" w:rsidRPr="000F59F6" w:rsidRDefault="00272413" w:rsidP="00512A3A">
            <w:pPr>
              <w:pStyle w:val="TableParagraph"/>
              <w:rPr>
                <w:rFonts w:ascii="Times New Roman"/>
                <w:sz w:val="18"/>
                <w:lang w:val="tr-TR"/>
              </w:rPr>
            </w:pPr>
          </w:p>
        </w:tc>
      </w:tr>
      <w:tr w:rsidR="00272413" w:rsidRPr="000F59F6" w:rsidTr="00512A3A">
        <w:trPr>
          <w:trHeight w:val="700"/>
        </w:trPr>
        <w:tc>
          <w:tcPr>
            <w:tcW w:w="2015" w:type="dxa"/>
            <w:shd w:val="clear" w:color="auto" w:fill="E2EFD9"/>
          </w:tcPr>
          <w:p w:rsidR="00272413" w:rsidRPr="000F59F6" w:rsidRDefault="00272413" w:rsidP="00512A3A">
            <w:pPr>
              <w:pStyle w:val="TableParagraph"/>
              <w:spacing w:before="119"/>
              <w:ind w:left="101" w:right="486"/>
              <w:rPr>
                <w:sz w:val="20"/>
                <w:lang w:val="tr-TR"/>
              </w:rPr>
            </w:pPr>
            <w:r w:rsidRPr="000F59F6">
              <w:rPr>
                <w:sz w:val="20"/>
                <w:lang w:val="tr-TR"/>
              </w:rPr>
              <w:t>Atölye ve Bölüm Şefleri</w:t>
            </w:r>
          </w:p>
        </w:tc>
        <w:tc>
          <w:tcPr>
            <w:tcW w:w="7051" w:type="dxa"/>
          </w:tcPr>
          <w:p w:rsidR="00272413" w:rsidRPr="000F59F6" w:rsidRDefault="00272413" w:rsidP="00512A3A">
            <w:pPr>
              <w:pStyle w:val="TableParagraph"/>
              <w:rPr>
                <w:rFonts w:ascii="Times New Roman"/>
                <w:sz w:val="18"/>
                <w:lang w:val="tr-TR"/>
              </w:rPr>
            </w:pPr>
          </w:p>
        </w:tc>
      </w:tr>
      <w:tr w:rsidR="00272413" w:rsidRPr="000F59F6" w:rsidTr="00512A3A">
        <w:trPr>
          <w:trHeight w:val="460"/>
        </w:trPr>
        <w:tc>
          <w:tcPr>
            <w:tcW w:w="2015" w:type="dxa"/>
            <w:shd w:val="clear" w:color="auto" w:fill="E2EFD9"/>
          </w:tcPr>
          <w:p w:rsidR="00272413" w:rsidRPr="000F59F6" w:rsidRDefault="00272413" w:rsidP="00512A3A">
            <w:pPr>
              <w:pStyle w:val="TableParagraph"/>
              <w:spacing w:before="119"/>
              <w:ind w:left="101"/>
              <w:rPr>
                <w:sz w:val="20"/>
                <w:lang w:val="tr-TR"/>
              </w:rPr>
            </w:pPr>
            <w:r w:rsidRPr="000F59F6">
              <w:rPr>
                <w:sz w:val="20"/>
                <w:lang w:val="tr-TR"/>
              </w:rPr>
              <w:t>Öğretmenler</w:t>
            </w:r>
          </w:p>
        </w:tc>
        <w:tc>
          <w:tcPr>
            <w:tcW w:w="7051" w:type="dxa"/>
          </w:tcPr>
          <w:p w:rsidR="00272413" w:rsidRPr="000F59F6" w:rsidRDefault="00272413" w:rsidP="00512A3A">
            <w:pPr>
              <w:pStyle w:val="TableParagraph"/>
              <w:rPr>
                <w:rFonts w:ascii="Times New Roman"/>
                <w:sz w:val="18"/>
                <w:lang w:val="tr-TR"/>
              </w:rPr>
            </w:pPr>
          </w:p>
        </w:tc>
      </w:tr>
      <w:tr w:rsidR="00272413" w:rsidRPr="000F59F6" w:rsidTr="00512A3A">
        <w:trPr>
          <w:trHeight w:val="700"/>
        </w:trPr>
        <w:tc>
          <w:tcPr>
            <w:tcW w:w="2015" w:type="dxa"/>
            <w:shd w:val="clear" w:color="auto" w:fill="E2EFD9"/>
          </w:tcPr>
          <w:p w:rsidR="00272413" w:rsidRPr="000F59F6" w:rsidRDefault="00272413" w:rsidP="00512A3A">
            <w:pPr>
              <w:pStyle w:val="TableParagraph"/>
              <w:spacing w:before="119"/>
              <w:ind w:left="101" w:right="437"/>
              <w:rPr>
                <w:sz w:val="20"/>
                <w:lang w:val="tr-TR"/>
              </w:rPr>
            </w:pPr>
            <w:r w:rsidRPr="000F59F6">
              <w:rPr>
                <w:sz w:val="20"/>
                <w:lang w:val="tr-TR"/>
              </w:rPr>
              <w:t>Yönetim İşleri ve Büro Memuru</w:t>
            </w:r>
          </w:p>
        </w:tc>
        <w:tc>
          <w:tcPr>
            <w:tcW w:w="7051" w:type="dxa"/>
          </w:tcPr>
          <w:p w:rsidR="00272413" w:rsidRPr="000F59F6" w:rsidRDefault="00272413" w:rsidP="00512A3A">
            <w:pPr>
              <w:pStyle w:val="TableParagraph"/>
              <w:rPr>
                <w:rFonts w:ascii="Times New Roman"/>
                <w:sz w:val="18"/>
                <w:lang w:val="tr-TR"/>
              </w:rPr>
            </w:pPr>
          </w:p>
        </w:tc>
      </w:tr>
      <w:tr w:rsidR="00272413" w:rsidRPr="000F59F6" w:rsidTr="00512A3A">
        <w:trPr>
          <w:trHeight w:val="700"/>
        </w:trPr>
        <w:tc>
          <w:tcPr>
            <w:tcW w:w="2015" w:type="dxa"/>
            <w:shd w:val="clear" w:color="auto" w:fill="E2EFD9"/>
          </w:tcPr>
          <w:p w:rsidR="00272413" w:rsidRPr="000F59F6" w:rsidRDefault="00272413" w:rsidP="00512A3A">
            <w:pPr>
              <w:pStyle w:val="TableParagraph"/>
              <w:spacing w:before="119"/>
              <w:ind w:left="101" w:right="218"/>
              <w:rPr>
                <w:sz w:val="20"/>
                <w:lang w:val="tr-TR"/>
              </w:rPr>
            </w:pPr>
            <w:r w:rsidRPr="000F59F6">
              <w:rPr>
                <w:sz w:val="20"/>
                <w:lang w:val="tr-TR"/>
              </w:rPr>
              <w:t>Yardımcı Hizmetler Personeli</w:t>
            </w:r>
          </w:p>
        </w:tc>
        <w:tc>
          <w:tcPr>
            <w:tcW w:w="7051" w:type="dxa"/>
          </w:tcPr>
          <w:p w:rsidR="00272413" w:rsidRPr="000F59F6" w:rsidRDefault="00272413" w:rsidP="00512A3A">
            <w:pPr>
              <w:pStyle w:val="TableParagraph"/>
              <w:rPr>
                <w:rFonts w:ascii="Times New Roman"/>
                <w:sz w:val="18"/>
                <w:lang w:val="tr-TR"/>
              </w:rPr>
            </w:pPr>
          </w:p>
        </w:tc>
      </w:tr>
    </w:tbl>
    <w:p w:rsidR="00272413" w:rsidRPr="000F59F6" w:rsidRDefault="00272413" w:rsidP="00272413">
      <w:pPr>
        <w:pStyle w:val="GvdeMetni"/>
        <w:rPr>
          <w:b/>
          <w:sz w:val="22"/>
          <w:lang w:val="tr-TR"/>
        </w:rPr>
      </w:pPr>
    </w:p>
    <w:p w:rsidR="00272413" w:rsidRPr="000F59F6" w:rsidRDefault="00272413" w:rsidP="00272413">
      <w:pPr>
        <w:pStyle w:val="GvdeMetni"/>
        <w:spacing w:before="11"/>
        <w:rPr>
          <w:b/>
          <w:sz w:val="21"/>
          <w:lang w:val="tr-TR"/>
        </w:rPr>
      </w:pPr>
    </w:p>
    <w:p w:rsidR="00EC7485" w:rsidRPr="000F59F6" w:rsidRDefault="00272413" w:rsidP="00EC7485">
      <w:pPr>
        <w:ind w:left="118"/>
        <w:rPr>
          <w:b/>
          <w:color w:val="FF0000"/>
          <w:sz w:val="20"/>
        </w:rPr>
      </w:pPr>
      <w:r w:rsidRPr="000F59F6">
        <w:rPr>
          <w:b/>
          <w:sz w:val="20"/>
        </w:rPr>
        <w:t>Tablo 14. Okul/kurum Rehberlik Hizmetleri</w:t>
      </w:r>
      <w:r w:rsidR="00EC7485" w:rsidRPr="000F59F6">
        <w:rPr>
          <w:b/>
          <w:sz w:val="20"/>
        </w:rPr>
        <w:t xml:space="preserve"> </w:t>
      </w:r>
      <w:r w:rsidR="00EC7485" w:rsidRPr="000F59F6">
        <w:rPr>
          <w:b/>
          <w:color w:val="FF0000"/>
          <w:sz w:val="20"/>
        </w:rPr>
        <w:t>(PLANDA BULUNMALI)</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9"/>
        <w:gridCol w:w="799"/>
        <w:gridCol w:w="922"/>
        <w:gridCol w:w="614"/>
        <w:gridCol w:w="1207"/>
        <w:gridCol w:w="1094"/>
        <w:gridCol w:w="762"/>
      </w:tblGrid>
      <w:tr w:rsidR="00272413" w:rsidRPr="000F59F6" w:rsidTr="00512A3A">
        <w:trPr>
          <w:trHeight w:val="600"/>
        </w:trPr>
        <w:tc>
          <w:tcPr>
            <w:tcW w:w="3766" w:type="dxa"/>
            <w:gridSpan w:val="4"/>
            <w:shd w:val="clear" w:color="auto" w:fill="E2EFD9"/>
          </w:tcPr>
          <w:p w:rsidR="00272413" w:rsidRPr="000F59F6" w:rsidRDefault="00272413" w:rsidP="00512A3A">
            <w:pPr>
              <w:pStyle w:val="TableParagraph"/>
              <w:spacing w:before="184"/>
              <w:ind w:left="1118"/>
              <w:rPr>
                <w:b/>
                <w:sz w:val="20"/>
                <w:lang w:val="tr-TR"/>
              </w:rPr>
            </w:pPr>
            <w:r w:rsidRPr="000F59F6">
              <w:rPr>
                <w:b/>
                <w:sz w:val="20"/>
                <w:lang w:val="tr-TR"/>
              </w:rPr>
              <w:t>Mevcut Kapasite</w:t>
            </w:r>
          </w:p>
        </w:tc>
        <w:tc>
          <w:tcPr>
            <w:tcW w:w="5398" w:type="dxa"/>
            <w:gridSpan w:val="6"/>
            <w:shd w:val="clear" w:color="auto" w:fill="E2EFD9"/>
          </w:tcPr>
          <w:p w:rsidR="00272413" w:rsidRPr="000F59F6" w:rsidRDefault="00272413" w:rsidP="00512A3A">
            <w:pPr>
              <w:pStyle w:val="TableParagraph"/>
              <w:spacing w:before="184"/>
              <w:ind w:left="765"/>
              <w:rPr>
                <w:b/>
                <w:sz w:val="20"/>
                <w:lang w:val="tr-TR"/>
              </w:rPr>
            </w:pPr>
            <w:r w:rsidRPr="000F59F6">
              <w:rPr>
                <w:b/>
                <w:sz w:val="20"/>
                <w:lang w:val="tr-TR"/>
              </w:rPr>
              <w:t>Mevcut Kapasite Kullanımı ve Performans</w:t>
            </w:r>
          </w:p>
        </w:tc>
      </w:tr>
      <w:tr w:rsidR="00272413" w:rsidRPr="000F59F6" w:rsidTr="00EC7485">
        <w:trPr>
          <w:trHeight w:val="800"/>
        </w:trPr>
        <w:tc>
          <w:tcPr>
            <w:tcW w:w="943" w:type="dxa"/>
            <w:vMerge w:val="restart"/>
            <w:textDirection w:val="btLr"/>
          </w:tcPr>
          <w:p w:rsidR="00272413" w:rsidRPr="000F59F6" w:rsidRDefault="00272413" w:rsidP="00512A3A">
            <w:pPr>
              <w:pStyle w:val="TableParagraph"/>
              <w:spacing w:before="105"/>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w w:val="99"/>
                <w:sz w:val="20"/>
                <w:lang w:val="tr-TR"/>
              </w:rPr>
              <w:t>N</w:t>
            </w:r>
            <w:r w:rsidRPr="000F59F6">
              <w:rPr>
                <w:spacing w:val="-1"/>
                <w:w w:val="99"/>
                <w:sz w:val="20"/>
                <w:lang w:val="tr-TR"/>
              </w:rPr>
              <w:t>or</w:t>
            </w:r>
            <w:r w:rsidRPr="000F59F6">
              <w:rPr>
                <w:w w:val="99"/>
                <w:sz w:val="20"/>
                <w:lang w:val="tr-TR"/>
              </w:rPr>
              <w:t>m</w:t>
            </w:r>
            <w:r w:rsidRPr="000F59F6">
              <w:rPr>
                <w:sz w:val="20"/>
                <w:lang w:val="tr-TR"/>
              </w:rPr>
              <w:t xml:space="preserve"> </w:t>
            </w:r>
            <w:r w:rsidRPr="000F59F6">
              <w:rPr>
                <w:w w:val="99"/>
                <w:sz w:val="20"/>
                <w:lang w:val="tr-TR"/>
              </w:rPr>
              <w:t>Say</w:t>
            </w:r>
            <w:r w:rsidRPr="000F59F6">
              <w:rPr>
                <w:spacing w:val="-1"/>
                <w:w w:val="99"/>
                <w:sz w:val="20"/>
                <w:lang w:val="tr-TR"/>
              </w:rPr>
              <w:t>ı</w:t>
            </w:r>
            <w:r w:rsidRPr="000F59F6">
              <w:rPr>
                <w:w w:val="99"/>
                <w:sz w:val="20"/>
                <w:lang w:val="tr-TR"/>
              </w:rPr>
              <w:t>sı</w:t>
            </w:r>
          </w:p>
        </w:tc>
        <w:tc>
          <w:tcPr>
            <w:tcW w:w="941" w:type="dxa"/>
            <w:vMerge w:val="restart"/>
            <w:textDirection w:val="btLr"/>
          </w:tcPr>
          <w:p w:rsidR="00272413" w:rsidRPr="000F59F6" w:rsidRDefault="00272413" w:rsidP="00512A3A">
            <w:pPr>
              <w:pStyle w:val="TableParagraph"/>
              <w:spacing w:before="105" w:line="24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sz w:val="20"/>
                <w:lang w:val="tr-TR"/>
              </w:rPr>
              <w:t xml:space="preserve"> </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rsidR="00272413" w:rsidRPr="000F59F6" w:rsidRDefault="00272413" w:rsidP="00512A3A">
            <w:pPr>
              <w:pStyle w:val="TableParagraph"/>
              <w:spacing w:before="105" w:line="247"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w:t>
            </w:r>
            <w:r w:rsidRPr="000F59F6">
              <w:rPr>
                <w:sz w:val="20"/>
                <w:lang w:val="tr-TR"/>
              </w:rPr>
              <w:t xml:space="preserve"> </w:t>
            </w:r>
            <w:r w:rsidRPr="000F59F6">
              <w:rPr>
                <w:w w:val="99"/>
                <w:sz w:val="20"/>
                <w:lang w:val="tr-TR"/>
              </w:rPr>
              <w:t>Duyulan</w:t>
            </w:r>
            <w:r w:rsidRPr="000F59F6">
              <w:rPr>
                <w:spacing w:val="-2"/>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rsidR="00272413" w:rsidRPr="000F59F6" w:rsidRDefault="00272413" w:rsidP="00512A3A">
            <w:pPr>
              <w:pStyle w:val="TableParagraph"/>
              <w:spacing w:before="105"/>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z w:val="20"/>
                <w:lang w:val="tr-TR"/>
              </w:rPr>
              <w:t xml:space="preserve"> </w:t>
            </w:r>
            <w:r w:rsidRPr="000F59F6">
              <w:rPr>
                <w:spacing w:val="-1"/>
                <w:w w:val="99"/>
                <w:sz w:val="20"/>
                <w:lang w:val="tr-TR"/>
              </w:rPr>
              <w:t>Od</w:t>
            </w:r>
            <w:r w:rsidRPr="000F59F6">
              <w:rPr>
                <w:w w:val="99"/>
                <w:sz w:val="20"/>
                <w:lang w:val="tr-TR"/>
              </w:rPr>
              <w:t>ası</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rsidR="00272413" w:rsidRPr="000F59F6" w:rsidRDefault="00272413" w:rsidP="00512A3A">
            <w:pPr>
              <w:pStyle w:val="TableParagraph"/>
              <w:spacing w:before="1"/>
              <w:ind w:left="969" w:right="246" w:hanging="699"/>
              <w:rPr>
                <w:sz w:val="20"/>
                <w:lang w:val="tr-TR"/>
              </w:rPr>
            </w:pPr>
            <w:r w:rsidRPr="000F59F6">
              <w:rPr>
                <w:sz w:val="20"/>
                <w:lang w:val="tr-TR"/>
              </w:rPr>
              <w:t>Danışmanlık Hizmeti Alan</w:t>
            </w:r>
          </w:p>
        </w:tc>
        <w:tc>
          <w:tcPr>
            <w:tcW w:w="3063" w:type="dxa"/>
            <w:gridSpan w:val="3"/>
            <w:shd w:val="clear" w:color="auto" w:fill="E2EFD9"/>
          </w:tcPr>
          <w:p w:rsidR="00272413" w:rsidRPr="000F59F6" w:rsidRDefault="00272413" w:rsidP="00512A3A">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272413" w:rsidRPr="000F59F6" w:rsidTr="00EC7485">
        <w:trPr>
          <w:trHeight w:val="2420"/>
        </w:trPr>
        <w:tc>
          <w:tcPr>
            <w:tcW w:w="943" w:type="dxa"/>
            <w:vMerge/>
            <w:tcBorders>
              <w:top w:val="nil"/>
            </w:tcBorders>
            <w:textDirection w:val="btLr"/>
          </w:tcPr>
          <w:p w:rsidR="00272413" w:rsidRPr="000F59F6" w:rsidRDefault="00272413" w:rsidP="00512A3A">
            <w:pPr>
              <w:rPr>
                <w:sz w:val="2"/>
                <w:szCs w:val="2"/>
                <w:lang w:val="tr-TR"/>
              </w:rPr>
            </w:pPr>
          </w:p>
        </w:tc>
        <w:tc>
          <w:tcPr>
            <w:tcW w:w="941" w:type="dxa"/>
            <w:vMerge/>
            <w:tcBorders>
              <w:top w:val="nil"/>
            </w:tcBorders>
            <w:textDirection w:val="btLr"/>
          </w:tcPr>
          <w:p w:rsidR="00272413" w:rsidRPr="000F59F6" w:rsidRDefault="00272413" w:rsidP="00512A3A">
            <w:pPr>
              <w:rPr>
                <w:sz w:val="2"/>
                <w:szCs w:val="2"/>
                <w:lang w:val="tr-TR"/>
              </w:rPr>
            </w:pPr>
          </w:p>
        </w:tc>
        <w:tc>
          <w:tcPr>
            <w:tcW w:w="943" w:type="dxa"/>
            <w:vMerge/>
            <w:tcBorders>
              <w:top w:val="nil"/>
            </w:tcBorders>
            <w:textDirection w:val="btLr"/>
          </w:tcPr>
          <w:p w:rsidR="00272413" w:rsidRPr="000F59F6" w:rsidRDefault="00272413" w:rsidP="00512A3A">
            <w:pPr>
              <w:rPr>
                <w:sz w:val="2"/>
                <w:szCs w:val="2"/>
                <w:lang w:val="tr-TR"/>
              </w:rPr>
            </w:pPr>
          </w:p>
        </w:tc>
        <w:tc>
          <w:tcPr>
            <w:tcW w:w="939" w:type="dxa"/>
            <w:vMerge/>
            <w:tcBorders>
              <w:top w:val="nil"/>
            </w:tcBorders>
            <w:textDirection w:val="btLr"/>
          </w:tcPr>
          <w:p w:rsidR="00272413" w:rsidRPr="000F59F6" w:rsidRDefault="00272413" w:rsidP="00512A3A">
            <w:pPr>
              <w:rPr>
                <w:sz w:val="2"/>
                <w:szCs w:val="2"/>
                <w:lang w:val="tr-TR"/>
              </w:rPr>
            </w:pPr>
          </w:p>
        </w:tc>
        <w:tc>
          <w:tcPr>
            <w:tcW w:w="799" w:type="dxa"/>
            <w:textDirection w:val="btLr"/>
          </w:tcPr>
          <w:p w:rsidR="00272413" w:rsidRPr="000F59F6" w:rsidRDefault="00272413" w:rsidP="00512A3A">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rsidR="00272413" w:rsidRPr="000F59F6" w:rsidRDefault="00272413" w:rsidP="00512A3A">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rsidR="00272413" w:rsidRPr="000F59F6" w:rsidRDefault="00272413" w:rsidP="00512A3A">
            <w:pPr>
              <w:pStyle w:val="TableParagraph"/>
              <w:spacing w:before="107"/>
              <w:ind w:left="112"/>
              <w:rPr>
                <w:sz w:val="20"/>
                <w:lang w:val="tr-TR"/>
              </w:rPr>
            </w:pPr>
            <w:r w:rsidRPr="000F59F6">
              <w:rPr>
                <w:spacing w:val="-1"/>
                <w:w w:val="99"/>
                <w:sz w:val="20"/>
                <w:lang w:val="tr-TR"/>
              </w:rPr>
              <w:t>V</w:t>
            </w:r>
            <w:r w:rsidRPr="000F59F6">
              <w:rPr>
                <w:w w:val="99"/>
                <w:sz w:val="20"/>
                <w:lang w:val="tr-TR"/>
              </w:rPr>
              <w:t>eli</w:t>
            </w:r>
            <w:r w:rsidRPr="000F59F6">
              <w:rPr>
                <w:spacing w:val="-1"/>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rsidR="00272413" w:rsidRPr="000F59F6" w:rsidRDefault="00272413" w:rsidP="00512A3A">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rsidR="00272413" w:rsidRPr="000F59F6" w:rsidRDefault="00272413" w:rsidP="00512A3A">
            <w:pPr>
              <w:pStyle w:val="TableParagraph"/>
              <w:spacing w:before="105"/>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w w:val="99"/>
                <w:sz w:val="20"/>
                <w:lang w:val="tr-TR"/>
              </w:rPr>
              <w:t>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rsidR="00272413" w:rsidRPr="000F59F6" w:rsidRDefault="00272413" w:rsidP="00512A3A">
            <w:pPr>
              <w:pStyle w:val="TableParagraph"/>
              <w:spacing w:before="105"/>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272413" w:rsidRPr="000F59F6" w:rsidTr="00EC7485">
        <w:trPr>
          <w:trHeight w:val="1020"/>
        </w:trPr>
        <w:tc>
          <w:tcPr>
            <w:tcW w:w="943" w:type="dxa"/>
          </w:tcPr>
          <w:p w:rsidR="00272413" w:rsidRPr="000F59F6" w:rsidRDefault="00163C64" w:rsidP="00163C64">
            <w:pPr>
              <w:pStyle w:val="TableParagraph"/>
              <w:jc w:val="center"/>
              <w:rPr>
                <w:rFonts w:ascii="Times New Roman"/>
                <w:sz w:val="18"/>
                <w:lang w:val="tr-TR"/>
              </w:rPr>
            </w:pPr>
            <w:r>
              <w:rPr>
                <w:rFonts w:ascii="Times New Roman"/>
                <w:sz w:val="18"/>
                <w:lang w:val="tr-TR"/>
              </w:rPr>
              <w:t>0</w:t>
            </w:r>
          </w:p>
        </w:tc>
        <w:tc>
          <w:tcPr>
            <w:tcW w:w="941" w:type="dxa"/>
          </w:tcPr>
          <w:p w:rsidR="00272413" w:rsidRPr="000F59F6" w:rsidRDefault="00163C64" w:rsidP="00163C64">
            <w:pPr>
              <w:pStyle w:val="TableParagraph"/>
              <w:jc w:val="center"/>
              <w:rPr>
                <w:rFonts w:ascii="Times New Roman"/>
                <w:sz w:val="18"/>
                <w:lang w:val="tr-TR"/>
              </w:rPr>
            </w:pPr>
            <w:r>
              <w:rPr>
                <w:rFonts w:ascii="Times New Roman"/>
                <w:sz w:val="18"/>
                <w:lang w:val="tr-TR"/>
              </w:rPr>
              <w:t>0</w:t>
            </w:r>
          </w:p>
        </w:tc>
        <w:tc>
          <w:tcPr>
            <w:tcW w:w="943" w:type="dxa"/>
          </w:tcPr>
          <w:p w:rsidR="00272413" w:rsidRPr="000F59F6" w:rsidRDefault="00163C64" w:rsidP="00163C64">
            <w:pPr>
              <w:pStyle w:val="TableParagraph"/>
              <w:jc w:val="center"/>
              <w:rPr>
                <w:rFonts w:ascii="Times New Roman"/>
                <w:sz w:val="18"/>
                <w:lang w:val="tr-TR"/>
              </w:rPr>
            </w:pPr>
            <w:r>
              <w:rPr>
                <w:rFonts w:ascii="Times New Roman"/>
                <w:sz w:val="18"/>
                <w:lang w:val="tr-TR"/>
              </w:rPr>
              <w:t>1</w:t>
            </w:r>
          </w:p>
        </w:tc>
        <w:tc>
          <w:tcPr>
            <w:tcW w:w="939" w:type="dxa"/>
          </w:tcPr>
          <w:p w:rsidR="00272413" w:rsidRPr="000F59F6" w:rsidRDefault="00163C64" w:rsidP="00163C64">
            <w:pPr>
              <w:pStyle w:val="TableParagraph"/>
              <w:jc w:val="center"/>
              <w:rPr>
                <w:rFonts w:ascii="Times New Roman"/>
                <w:sz w:val="18"/>
                <w:lang w:val="tr-TR"/>
              </w:rPr>
            </w:pPr>
            <w:r>
              <w:rPr>
                <w:rFonts w:ascii="Times New Roman"/>
                <w:sz w:val="18"/>
                <w:lang w:val="tr-TR"/>
              </w:rPr>
              <w:t>0</w:t>
            </w:r>
          </w:p>
        </w:tc>
        <w:tc>
          <w:tcPr>
            <w:tcW w:w="799" w:type="dxa"/>
          </w:tcPr>
          <w:p w:rsidR="00272413" w:rsidRPr="000F59F6" w:rsidRDefault="00163C64" w:rsidP="00163C64">
            <w:pPr>
              <w:pStyle w:val="TableParagraph"/>
              <w:jc w:val="center"/>
              <w:rPr>
                <w:rFonts w:ascii="Times New Roman"/>
                <w:sz w:val="18"/>
                <w:lang w:val="tr-TR"/>
              </w:rPr>
            </w:pPr>
            <w:r>
              <w:rPr>
                <w:rFonts w:ascii="Times New Roman"/>
                <w:sz w:val="18"/>
                <w:lang w:val="tr-TR"/>
              </w:rPr>
              <w:t>0</w:t>
            </w:r>
          </w:p>
        </w:tc>
        <w:tc>
          <w:tcPr>
            <w:tcW w:w="922" w:type="dxa"/>
          </w:tcPr>
          <w:p w:rsidR="00272413" w:rsidRPr="000F59F6" w:rsidRDefault="00163C64" w:rsidP="00163C64">
            <w:pPr>
              <w:pStyle w:val="TableParagraph"/>
              <w:jc w:val="center"/>
              <w:rPr>
                <w:rFonts w:ascii="Times New Roman"/>
                <w:sz w:val="18"/>
                <w:lang w:val="tr-TR"/>
              </w:rPr>
            </w:pPr>
            <w:r>
              <w:rPr>
                <w:rFonts w:ascii="Times New Roman"/>
                <w:sz w:val="18"/>
                <w:lang w:val="tr-TR"/>
              </w:rPr>
              <w:t>0</w:t>
            </w:r>
          </w:p>
        </w:tc>
        <w:tc>
          <w:tcPr>
            <w:tcW w:w="614" w:type="dxa"/>
          </w:tcPr>
          <w:p w:rsidR="00272413" w:rsidRPr="000F59F6" w:rsidRDefault="00163C64" w:rsidP="00163C64">
            <w:pPr>
              <w:pStyle w:val="TableParagraph"/>
              <w:jc w:val="center"/>
              <w:rPr>
                <w:rFonts w:ascii="Times New Roman"/>
                <w:sz w:val="18"/>
                <w:lang w:val="tr-TR"/>
              </w:rPr>
            </w:pPr>
            <w:r>
              <w:rPr>
                <w:rFonts w:ascii="Times New Roman"/>
                <w:sz w:val="18"/>
                <w:lang w:val="tr-TR"/>
              </w:rPr>
              <w:t>0</w:t>
            </w:r>
          </w:p>
        </w:tc>
        <w:tc>
          <w:tcPr>
            <w:tcW w:w="1207" w:type="dxa"/>
          </w:tcPr>
          <w:p w:rsidR="00272413" w:rsidRPr="000F59F6" w:rsidRDefault="00163C64" w:rsidP="00163C64">
            <w:pPr>
              <w:pStyle w:val="TableParagraph"/>
              <w:jc w:val="center"/>
              <w:rPr>
                <w:rFonts w:ascii="Times New Roman"/>
                <w:sz w:val="18"/>
                <w:lang w:val="tr-TR"/>
              </w:rPr>
            </w:pPr>
            <w:r>
              <w:rPr>
                <w:rFonts w:ascii="Times New Roman"/>
                <w:sz w:val="18"/>
                <w:lang w:val="tr-TR"/>
              </w:rPr>
              <w:t>2</w:t>
            </w:r>
          </w:p>
        </w:tc>
        <w:tc>
          <w:tcPr>
            <w:tcW w:w="1094" w:type="dxa"/>
          </w:tcPr>
          <w:p w:rsidR="00272413" w:rsidRPr="000F59F6" w:rsidRDefault="00163C64" w:rsidP="00163C64">
            <w:pPr>
              <w:pStyle w:val="TableParagraph"/>
              <w:jc w:val="center"/>
              <w:rPr>
                <w:rFonts w:ascii="Times New Roman"/>
                <w:sz w:val="18"/>
                <w:lang w:val="tr-TR"/>
              </w:rPr>
            </w:pPr>
            <w:r>
              <w:rPr>
                <w:rFonts w:ascii="Times New Roman"/>
                <w:sz w:val="18"/>
                <w:lang w:val="tr-TR"/>
              </w:rPr>
              <w:t>2</w:t>
            </w:r>
          </w:p>
        </w:tc>
        <w:tc>
          <w:tcPr>
            <w:tcW w:w="762" w:type="dxa"/>
          </w:tcPr>
          <w:p w:rsidR="00272413" w:rsidRPr="000F59F6" w:rsidRDefault="00163C64" w:rsidP="00163C64">
            <w:pPr>
              <w:pStyle w:val="TableParagraph"/>
              <w:jc w:val="center"/>
              <w:rPr>
                <w:rFonts w:ascii="Times New Roman"/>
                <w:sz w:val="18"/>
                <w:lang w:val="tr-TR"/>
              </w:rPr>
            </w:pPr>
            <w:r>
              <w:rPr>
                <w:rFonts w:ascii="Times New Roman"/>
                <w:sz w:val="18"/>
                <w:lang w:val="tr-TR"/>
              </w:rPr>
              <w:t>1</w:t>
            </w:r>
          </w:p>
        </w:tc>
      </w:tr>
    </w:tbl>
    <w:p w:rsidR="00272413" w:rsidRPr="000F59F6" w:rsidRDefault="00272413" w:rsidP="00272413">
      <w:pPr>
        <w:rPr>
          <w:rFonts w:ascii="Times New Roman"/>
          <w:sz w:val="18"/>
        </w:rPr>
        <w:sectPr w:rsidR="00272413" w:rsidRPr="000F59F6" w:rsidSect="005B428F">
          <w:pgSz w:w="11910" w:h="16840"/>
          <w:pgMar w:top="1580" w:right="1260" w:bottom="1280" w:left="1260" w:header="0" w:footer="1037" w:gutter="0"/>
          <w:cols w:space="708"/>
        </w:sectPr>
      </w:pPr>
    </w:p>
    <w:p w:rsidR="00272413" w:rsidRPr="000F59F6" w:rsidRDefault="00272413" w:rsidP="00EC7485">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rPr>
      </w:pPr>
      <w:r w:rsidRPr="000F59F6">
        <w:rPr>
          <w:rFonts w:ascii="Cambria" w:eastAsia="Cambria" w:hAnsi="Cambria" w:cs="Cambria"/>
          <w:b/>
          <w:bCs/>
          <w:i w:val="0"/>
          <w:iCs w:val="0"/>
          <w:color w:val="auto"/>
          <w:kern w:val="0"/>
          <w:sz w:val="28"/>
          <w:szCs w:val="28"/>
        </w:rPr>
        <w:lastRenderedPageBreak/>
        <w:t>Teknolojik Düzey</w:t>
      </w:r>
    </w:p>
    <w:p w:rsidR="00272413" w:rsidRPr="000F59F6" w:rsidRDefault="00272413" w:rsidP="00272413">
      <w:pPr>
        <w:pStyle w:val="GvdeMetni"/>
        <w:spacing w:line="360" w:lineRule="auto"/>
        <w:ind w:left="118" w:right="114"/>
        <w:jc w:val="both"/>
        <w:rPr>
          <w:lang w:val="tr-TR"/>
        </w:rPr>
      </w:pPr>
      <w:r w:rsidRPr="000F59F6">
        <w:rPr>
          <w:lang w:val="tr-TR"/>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rsidR="00272413" w:rsidRPr="000F59F6" w:rsidRDefault="00272413" w:rsidP="00272413">
      <w:pPr>
        <w:pStyle w:val="GvdeMetni"/>
        <w:spacing w:before="1"/>
        <w:rPr>
          <w:lang w:val="tr-TR"/>
        </w:rPr>
      </w:pPr>
    </w:p>
    <w:p w:rsidR="00EC7485" w:rsidRPr="000F59F6" w:rsidRDefault="00272413" w:rsidP="00EC7485">
      <w:pPr>
        <w:ind w:left="118"/>
        <w:rPr>
          <w:b/>
          <w:color w:val="FF0000"/>
          <w:sz w:val="20"/>
        </w:rPr>
      </w:pPr>
      <w:r w:rsidRPr="000F59F6">
        <w:rPr>
          <w:b/>
          <w:sz w:val="20"/>
        </w:rPr>
        <w:t>Tablo 15. Teknolojik Araç-Gereç Durumu</w:t>
      </w:r>
      <w:r w:rsidR="00EC7485" w:rsidRPr="000F59F6">
        <w:rPr>
          <w:b/>
          <w:sz w:val="20"/>
        </w:rPr>
        <w:t xml:space="preserve"> </w:t>
      </w:r>
      <w:r w:rsidR="00EC7485" w:rsidRPr="000F59F6">
        <w:rPr>
          <w:b/>
          <w:color w:val="FF0000"/>
          <w:sz w:val="20"/>
        </w:rPr>
        <w:t>(PLANDA BULUNMALI)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5"/>
        <w:gridCol w:w="1183"/>
        <w:gridCol w:w="1147"/>
        <w:gridCol w:w="1337"/>
      </w:tblGrid>
      <w:tr w:rsidR="00272413" w:rsidRPr="000F59F6" w:rsidTr="00512A3A">
        <w:trPr>
          <w:trHeight w:val="360"/>
        </w:trPr>
        <w:tc>
          <w:tcPr>
            <w:tcW w:w="3818" w:type="dxa"/>
            <w:tcBorders>
              <w:bottom w:val="single" w:sz="6" w:space="0" w:color="000000"/>
              <w:right w:val="single" w:sz="6" w:space="0" w:color="000000"/>
            </w:tcBorders>
            <w:shd w:val="clear" w:color="auto" w:fill="E2EFD9"/>
          </w:tcPr>
          <w:p w:rsidR="00272413" w:rsidRPr="000F59F6" w:rsidRDefault="00272413" w:rsidP="00512A3A">
            <w:pPr>
              <w:pStyle w:val="TableParagraph"/>
              <w:spacing w:line="234" w:lineRule="exact"/>
              <w:ind w:left="97"/>
              <w:rPr>
                <w:b/>
                <w:sz w:val="20"/>
                <w:lang w:val="tr-TR"/>
              </w:rPr>
            </w:pPr>
            <w:r w:rsidRPr="000F59F6">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rsidR="00272413" w:rsidRPr="000F59F6" w:rsidRDefault="00272413" w:rsidP="00512A3A">
            <w:pPr>
              <w:pStyle w:val="TableParagraph"/>
              <w:spacing w:before="1"/>
              <w:ind w:left="516" w:right="519"/>
              <w:jc w:val="center"/>
              <w:rPr>
                <w:b/>
                <w:sz w:val="20"/>
                <w:lang w:val="tr-TR"/>
              </w:rPr>
            </w:pPr>
            <w:r w:rsidRPr="000F59F6">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rsidR="00272413" w:rsidRPr="000F59F6" w:rsidRDefault="00272413" w:rsidP="00512A3A">
            <w:pPr>
              <w:pStyle w:val="TableParagraph"/>
              <w:spacing w:before="1"/>
              <w:ind w:left="347"/>
              <w:rPr>
                <w:b/>
                <w:sz w:val="20"/>
                <w:lang w:val="tr-TR"/>
              </w:rPr>
            </w:pPr>
            <w:r w:rsidRPr="000F59F6">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rsidR="00272413" w:rsidRPr="000F59F6" w:rsidRDefault="00272413" w:rsidP="00512A3A">
            <w:pPr>
              <w:pStyle w:val="TableParagraph"/>
              <w:spacing w:before="1"/>
              <w:ind w:left="328"/>
              <w:rPr>
                <w:b/>
                <w:sz w:val="20"/>
                <w:lang w:val="tr-TR"/>
              </w:rPr>
            </w:pPr>
            <w:r w:rsidRPr="000F59F6">
              <w:rPr>
                <w:b/>
                <w:sz w:val="20"/>
                <w:lang w:val="tr-TR"/>
              </w:rPr>
              <w:t>2023</w:t>
            </w:r>
          </w:p>
        </w:tc>
        <w:tc>
          <w:tcPr>
            <w:tcW w:w="1337" w:type="dxa"/>
            <w:tcBorders>
              <w:left w:val="single" w:sz="6" w:space="0" w:color="000000"/>
              <w:bottom w:val="single" w:sz="6" w:space="0" w:color="000000"/>
            </w:tcBorders>
            <w:shd w:val="clear" w:color="auto" w:fill="E2EFD9"/>
          </w:tcPr>
          <w:p w:rsidR="00272413" w:rsidRPr="000F59F6" w:rsidRDefault="00272413" w:rsidP="00512A3A">
            <w:pPr>
              <w:pStyle w:val="TableParagraph"/>
              <w:spacing w:before="1"/>
              <w:ind w:left="342"/>
              <w:rPr>
                <w:b/>
                <w:sz w:val="20"/>
                <w:lang w:val="tr-TR"/>
              </w:rPr>
            </w:pPr>
            <w:r w:rsidRPr="000F59F6">
              <w:rPr>
                <w:b/>
                <w:sz w:val="20"/>
                <w:lang w:val="tr-TR"/>
              </w:rPr>
              <w:t>İhtiyaç</w:t>
            </w:r>
          </w:p>
        </w:tc>
      </w:tr>
      <w:tr w:rsidR="00272413" w:rsidRPr="000F59F6" w:rsidTr="00512A3A">
        <w:trPr>
          <w:trHeight w:val="340"/>
        </w:trPr>
        <w:tc>
          <w:tcPr>
            <w:tcW w:w="3818" w:type="dxa"/>
            <w:tcBorders>
              <w:top w:val="single" w:sz="6" w:space="0" w:color="000000"/>
              <w:bottom w:val="single" w:sz="6" w:space="0" w:color="000000"/>
              <w:right w:val="single" w:sz="6" w:space="0" w:color="000000"/>
            </w:tcBorders>
          </w:tcPr>
          <w:p w:rsidR="00272413" w:rsidRPr="000F59F6" w:rsidRDefault="00272413" w:rsidP="00512A3A">
            <w:pPr>
              <w:pStyle w:val="TableParagraph"/>
              <w:spacing w:line="234" w:lineRule="exact"/>
              <w:ind w:left="97"/>
              <w:rPr>
                <w:sz w:val="20"/>
                <w:lang w:val="tr-TR"/>
              </w:rPr>
            </w:pPr>
            <w:proofErr w:type="gramStart"/>
            <w:r w:rsidRPr="000F59F6">
              <w:rPr>
                <w:sz w:val="20"/>
                <w:lang w:val="tr-TR"/>
              </w:rPr>
              <w:t>…………………</w:t>
            </w:r>
            <w:proofErr w:type="gramEnd"/>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512A3A">
            <w:pPr>
              <w:pStyle w:val="TableParagraph"/>
              <w:rPr>
                <w:rFonts w:ascii="Times New Roman"/>
                <w:lang w:val="tr-TR"/>
              </w:rPr>
            </w:pPr>
          </w:p>
        </w:tc>
        <w:tc>
          <w:tcPr>
            <w:tcW w:w="1183" w:type="dxa"/>
            <w:tcBorders>
              <w:top w:val="single" w:sz="6" w:space="0" w:color="000000"/>
              <w:left w:val="single" w:sz="6" w:space="0" w:color="000000"/>
              <w:bottom w:val="single" w:sz="6" w:space="0" w:color="000000"/>
              <w:right w:val="single" w:sz="6" w:space="0" w:color="000000"/>
            </w:tcBorders>
          </w:tcPr>
          <w:p w:rsidR="00272413" w:rsidRPr="000F59F6" w:rsidRDefault="00272413" w:rsidP="00512A3A">
            <w:pPr>
              <w:pStyle w:val="TableParagraph"/>
              <w:rPr>
                <w:rFonts w:ascii="Times New Roman"/>
                <w:lang w:val="tr-TR"/>
              </w:rPr>
            </w:pP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512A3A">
            <w:pPr>
              <w:pStyle w:val="TableParagraph"/>
              <w:rPr>
                <w:rFonts w:ascii="Times New Roman"/>
                <w:lang w:val="tr-TR"/>
              </w:rPr>
            </w:pPr>
          </w:p>
        </w:tc>
        <w:tc>
          <w:tcPr>
            <w:tcW w:w="1337" w:type="dxa"/>
            <w:tcBorders>
              <w:top w:val="single" w:sz="6" w:space="0" w:color="000000"/>
              <w:left w:val="single" w:sz="6" w:space="0" w:color="000000"/>
              <w:bottom w:val="single" w:sz="6" w:space="0" w:color="000000"/>
            </w:tcBorders>
          </w:tcPr>
          <w:p w:rsidR="00272413" w:rsidRPr="000F59F6" w:rsidRDefault="00272413" w:rsidP="00512A3A">
            <w:pPr>
              <w:pStyle w:val="TableParagraph"/>
              <w:rPr>
                <w:rFonts w:ascii="Times New Roman"/>
                <w:lang w:val="tr-TR"/>
              </w:rPr>
            </w:pPr>
          </w:p>
        </w:tc>
      </w:tr>
      <w:tr w:rsidR="00272413" w:rsidRPr="000F59F6" w:rsidTr="00512A3A">
        <w:trPr>
          <w:trHeight w:val="260"/>
        </w:trPr>
        <w:tc>
          <w:tcPr>
            <w:tcW w:w="3818" w:type="dxa"/>
            <w:tcBorders>
              <w:top w:val="single" w:sz="6" w:space="0" w:color="000000"/>
              <w:bottom w:val="single" w:sz="6" w:space="0" w:color="000000"/>
              <w:right w:val="single" w:sz="6" w:space="0" w:color="000000"/>
            </w:tcBorders>
          </w:tcPr>
          <w:p w:rsidR="00272413" w:rsidRPr="000F59F6" w:rsidRDefault="00272413" w:rsidP="00512A3A">
            <w:pPr>
              <w:pStyle w:val="TableParagraph"/>
              <w:rPr>
                <w:rFonts w:ascii="Times New Roman"/>
                <w:sz w:val="18"/>
                <w:lang w:val="tr-TR"/>
              </w:rPr>
            </w:pP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512A3A">
            <w:pPr>
              <w:pStyle w:val="TableParagraph"/>
              <w:rPr>
                <w:rFonts w:ascii="Times New Roman"/>
                <w:sz w:val="18"/>
                <w:lang w:val="tr-TR"/>
              </w:rPr>
            </w:pPr>
          </w:p>
        </w:tc>
        <w:tc>
          <w:tcPr>
            <w:tcW w:w="1183" w:type="dxa"/>
            <w:tcBorders>
              <w:top w:val="single" w:sz="6" w:space="0" w:color="000000"/>
              <w:left w:val="single" w:sz="6" w:space="0" w:color="000000"/>
              <w:bottom w:val="single" w:sz="6" w:space="0" w:color="000000"/>
              <w:right w:val="single" w:sz="6" w:space="0" w:color="000000"/>
            </w:tcBorders>
          </w:tcPr>
          <w:p w:rsidR="00272413" w:rsidRPr="000F59F6" w:rsidRDefault="00272413" w:rsidP="00512A3A">
            <w:pPr>
              <w:pStyle w:val="TableParagraph"/>
              <w:rPr>
                <w:rFonts w:ascii="Times New Roman"/>
                <w:sz w:val="18"/>
                <w:lang w:val="tr-TR"/>
              </w:rPr>
            </w:pP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512A3A">
            <w:pPr>
              <w:pStyle w:val="TableParagraph"/>
              <w:rPr>
                <w:rFonts w:ascii="Times New Roman"/>
                <w:sz w:val="18"/>
                <w:lang w:val="tr-TR"/>
              </w:rPr>
            </w:pPr>
          </w:p>
        </w:tc>
        <w:tc>
          <w:tcPr>
            <w:tcW w:w="1337" w:type="dxa"/>
            <w:tcBorders>
              <w:top w:val="single" w:sz="6" w:space="0" w:color="000000"/>
              <w:left w:val="single" w:sz="6" w:space="0" w:color="000000"/>
              <w:bottom w:val="single" w:sz="6" w:space="0" w:color="000000"/>
            </w:tcBorders>
          </w:tcPr>
          <w:p w:rsidR="00272413" w:rsidRPr="000F59F6" w:rsidRDefault="00272413" w:rsidP="00512A3A">
            <w:pPr>
              <w:pStyle w:val="TableParagraph"/>
              <w:rPr>
                <w:rFonts w:ascii="Times New Roman"/>
                <w:sz w:val="18"/>
                <w:lang w:val="tr-TR"/>
              </w:rPr>
            </w:pPr>
          </w:p>
        </w:tc>
      </w:tr>
      <w:tr w:rsidR="00272413" w:rsidRPr="000F59F6" w:rsidTr="00512A3A">
        <w:trPr>
          <w:trHeight w:val="260"/>
        </w:trPr>
        <w:tc>
          <w:tcPr>
            <w:tcW w:w="3818" w:type="dxa"/>
            <w:tcBorders>
              <w:top w:val="single" w:sz="6" w:space="0" w:color="000000"/>
              <w:right w:val="single" w:sz="6" w:space="0" w:color="000000"/>
            </w:tcBorders>
          </w:tcPr>
          <w:p w:rsidR="00272413" w:rsidRPr="000F59F6" w:rsidRDefault="00272413" w:rsidP="00512A3A">
            <w:pPr>
              <w:pStyle w:val="TableParagraph"/>
              <w:rPr>
                <w:rFonts w:ascii="Times New Roman"/>
                <w:sz w:val="20"/>
                <w:lang w:val="tr-TR"/>
              </w:rPr>
            </w:pPr>
          </w:p>
        </w:tc>
        <w:tc>
          <w:tcPr>
            <w:tcW w:w="1565" w:type="dxa"/>
            <w:tcBorders>
              <w:top w:val="single" w:sz="6" w:space="0" w:color="000000"/>
              <w:left w:val="single" w:sz="6" w:space="0" w:color="000000"/>
              <w:right w:val="single" w:sz="6" w:space="0" w:color="000000"/>
            </w:tcBorders>
            <w:shd w:val="clear" w:color="auto" w:fill="E2EFD9"/>
          </w:tcPr>
          <w:p w:rsidR="00272413" w:rsidRPr="000F59F6" w:rsidRDefault="00272413" w:rsidP="00512A3A">
            <w:pPr>
              <w:pStyle w:val="TableParagraph"/>
              <w:rPr>
                <w:rFonts w:ascii="Times New Roman"/>
                <w:sz w:val="20"/>
                <w:lang w:val="tr-TR"/>
              </w:rPr>
            </w:pPr>
          </w:p>
        </w:tc>
        <w:tc>
          <w:tcPr>
            <w:tcW w:w="1183" w:type="dxa"/>
            <w:tcBorders>
              <w:top w:val="single" w:sz="6" w:space="0" w:color="000000"/>
              <w:left w:val="single" w:sz="6" w:space="0" w:color="000000"/>
              <w:right w:val="single" w:sz="6" w:space="0" w:color="000000"/>
            </w:tcBorders>
          </w:tcPr>
          <w:p w:rsidR="00272413" w:rsidRPr="000F59F6" w:rsidRDefault="00272413" w:rsidP="00512A3A">
            <w:pPr>
              <w:pStyle w:val="TableParagraph"/>
              <w:rPr>
                <w:rFonts w:ascii="Times New Roman"/>
                <w:sz w:val="20"/>
                <w:lang w:val="tr-TR"/>
              </w:rPr>
            </w:pPr>
          </w:p>
        </w:tc>
        <w:tc>
          <w:tcPr>
            <w:tcW w:w="1147" w:type="dxa"/>
            <w:tcBorders>
              <w:top w:val="single" w:sz="6" w:space="0" w:color="000000"/>
              <w:left w:val="single" w:sz="6" w:space="0" w:color="000000"/>
              <w:right w:val="single" w:sz="6" w:space="0" w:color="000000"/>
            </w:tcBorders>
            <w:shd w:val="clear" w:color="auto" w:fill="E2EFD9"/>
          </w:tcPr>
          <w:p w:rsidR="00272413" w:rsidRPr="000F59F6" w:rsidRDefault="00272413" w:rsidP="00512A3A">
            <w:pPr>
              <w:pStyle w:val="TableParagraph"/>
              <w:rPr>
                <w:rFonts w:ascii="Times New Roman"/>
                <w:sz w:val="20"/>
                <w:lang w:val="tr-TR"/>
              </w:rPr>
            </w:pPr>
          </w:p>
        </w:tc>
        <w:tc>
          <w:tcPr>
            <w:tcW w:w="1337" w:type="dxa"/>
            <w:tcBorders>
              <w:top w:val="single" w:sz="6" w:space="0" w:color="000000"/>
              <w:left w:val="single" w:sz="6" w:space="0" w:color="000000"/>
            </w:tcBorders>
          </w:tcPr>
          <w:p w:rsidR="00272413" w:rsidRPr="000F59F6" w:rsidRDefault="00272413" w:rsidP="00512A3A">
            <w:pPr>
              <w:pStyle w:val="TableParagraph"/>
              <w:rPr>
                <w:rFonts w:ascii="Times New Roman"/>
                <w:sz w:val="20"/>
                <w:lang w:val="tr-TR"/>
              </w:rPr>
            </w:pPr>
          </w:p>
        </w:tc>
      </w:tr>
    </w:tbl>
    <w:p w:rsidR="00272413" w:rsidRPr="000F59F6" w:rsidRDefault="00272413" w:rsidP="00272413">
      <w:pPr>
        <w:pStyle w:val="GvdeMetni"/>
        <w:spacing w:before="11"/>
        <w:rPr>
          <w:b/>
          <w:sz w:val="23"/>
          <w:lang w:val="tr-TR"/>
        </w:rPr>
      </w:pPr>
    </w:p>
    <w:p w:rsidR="00272413" w:rsidRPr="000F59F6" w:rsidRDefault="00272413" w:rsidP="00272413">
      <w:pPr>
        <w:pStyle w:val="GvdeMetni"/>
        <w:ind w:left="118" w:right="117"/>
        <w:jc w:val="both"/>
        <w:rPr>
          <w:color w:val="00B050"/>
          <w:lang w:val="tr-TR"/>
        </w:rPr>
      </w:pPr>
      <w:r w:rsidRPr="000F59F6">
        <w:rPr>
          <w:color w:val="00B050"/>
          <w:lang w:val="tr-TR"/>
        </w:rPr>
        <w:t>Okul/kurumun fiziki mekânlar açısından mevcut ve ihtiyaç durumunun da ortaya konulması gerekmektedir.</w:t>
      </w:r>
    </w:p>
    <w:p w:rsidR="00EC7485" w:rsidRPr="000F59F6" w:rsidRDefault="00EC7485" w:rsidP="00272413">
      <w:pPr>
        <w:pStyle w:val="GvdeMetni"/>
        <w:ind w:left="118" w:right="117"/>
        <w:jc w:val="both"/>
        <w:rPr>
          <w:lang w:val="tr-TR"/>
        </w:rPr>
      </w:pPr>
    </w:p>
    <w:p w:rsidR="00EC7485" w:rsidRPr="000F59F6" w:rsidRDefault="00272413" w:rsidP="00EC7485">
      <w:pPr>
        <w:ind w:left="118"/>
        <w:rPr>
          <w:b/>
          <w:color w:val="FF0000"/>
          <w:sz w:val="20"/>
        </w:rPr>
      </w:pPr>
      <w:r w:rsidRPr="000F59F6">
        <w:rPr>
          <w:b/>
          <w:sz w:val="20"/>
        </w:rPr>
        <w:t>Tablo 16</w:t>
      </w:r>
      <w:r w:rsidR="00EC7485" w:rsidRPr="000F59F6">
        <w:rPr>
          <w:b/>
          <w:color w:val="FF0000"/>
          <w:sz w:val="20"/>
        </w:rPr>
        <w:t>(PLANDA BULUNMALI)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272413" w:rsidRPr="000F59F6" w:rsidTr="00512A3A">
        <w:trPr>
          <w:trHeight w:val="400"/>
        </w:trPr>
        <w:tc>
          <w:tcPr>
            <w:tcW w:w="3430" w:type="dxa"/>
          </w:tcPr>
          <w:p w:rsidR="00272413" w:rsidRPr="000F59F6" w:rsidRDefault="00272413" w:rsidP="00512A3A">
            <w:pPr>
              <w:pStyle w:val="TableParagraph"/>
              <w:spacing w:line="234" w:lineRule="exact"/>
              <w:ind w:left="97"/>
              <w:rPr>
                <w:sz w:val="20"/>
                <w:lang w:val="tr-TR"/>
              </w:rPr>
            </w:pPr>
            <w:r w:rsidRPr="000F59F6">
              <w:rPr>
                <w:sz w:val="20"/>
                <w:lang w:val="tr-TR"/>
              </w:rPr>
              <w:t>Fiziki Mekân</w:t>
            </w:r>
          </w:p>
        </w:tc>
        <w:tc>
          <w:tcPr>
            <w:tcW w:w="1176" w:type="dxa"/>
            <w:shd w:val="clear" w:color="auto" w:fill="E2EFD9"/>
          </w:tcPr>
          <w:p w:rsidR="00272413" w:rsidRPr="000F59F6" w:rsidRDefault="00272413" w:rsidP="00512A3A">
            <w:pPr>
              <w:pStyle w:val="TableParagraph"/>
              <w:spacing w:before="1"/>
              <w:ind w:left="392" w:right="397"/>
              <w:jc w:val="center"/>
              <w:rPr>
                <w:b/>
                <w:sz w:val="20"/>
                <w:lang w:val="tr-TR"/>
              </w:rPr>
            </w:pPr>
            <w:r w:rsidRPr="000F59F6">
              <w:rPr>
                <w:b/>
                <w:sz w:val="20"/>
                <w:lang w:val="tr-TR"/>
              </w:rPr>
              <w:t>Var</w:t>
            </w:r>
          </w:p>
        </w:tc>
        <w:tc>
          <w:tcPr>
            <w:tcW w:w="1022" w:type="dxa"/>
          </w:tcPr>
          <w:p w:rsidR="00272413" w:rsidRPr="000F59F6" w:rsidRDefault="00272413" w:rsidP="00512A3A">
            <w:pPr>
              <w:pStyle w:val="TableParagraph"/>
              <w:spacing w:before="1"/>
              <w:ind w:left="323"/>
              <w:rPr>
                <w:b/>
                <w:sz w:val="20"/>
                <w:lang w:val="tr-TR"/>
              </w:rPr>
            </w:pPr>
            <w:r w:rsidRPr="000F59F6">
              <w:rPr>
                <w:b/>
                <w:sz w:val="20"/>
                <w:lang w:val="tr-TR"/>
              </w:rPr>
              <w:t>Yok</w:t>
            </w:r>
          </w:p>
        </w:tc>
        <w:tc>
          <w:tcPr>
            <w:tcW w:w="996" w:type="dxa"/>
            <w:shd w:val="clear" w:color="auto" w:fill="E2EFD9"/>
          </w:tcPr>
          <w:p w:rsidR="00272413" w:rsidRPr="000F59F6" w:rsidRDefault="00272413" w:rsidP="00512A3A">
            <w:pPr>
              <w:pStyle w:val="TableParagraph"/>
              <w:spacing w:before="1"/>
              <w:ind w:left="218"/>
              <w:rPr>
                <w:b/>
                <w:sz w:val="20"/>
                <w:lang w:val="tr-TR"/>
              </w:rPr>
            </w:pPr>
            <w:r w:rsidRPr="000F59F6">
              <w:rPr>
                <w:b/>
                <w:sz w:val="20"/>
                <w:lang w:val="tr-TR"/>
              </w:rPr>
              <w:t>Adedi</w:t>
            </w:r>
          </w:p>
        </w:tc>
        <w:tc>
          <w:tcPr>
            <w:tcW w:w="1159" w:type="dxa"/>
          </w:tcPr>
          <w:p w:rsidR="00272413" w:rsidRPr="000F59F6" w:rsidRDefault="00272413" w:rsidP="00512A3A">
            <w:pPr>
              <w:pStyle w:val="TableParagraph"/>
              <w:spacing w:before="1"/>
              <w:ind w:left="253"/>
              <w:rPr>
                <w:b/>
                <w:sz w:val="20"/>
                <w:lang w:val="tr-TR"/>
              </w:rPr>
            </w:pPr>
            <w:r w:rsidRPr="000F59F6">
              <w:rPr>
                <w:b/>
                <w:sz w:val="20"/>
                <w:lang w:val="tr-TR"/>
              </w:rPr>
              <w:t>İhtiyaç</w:t>
            </w:r>
          </w:p>
        </w:tc>
        <w:tc>
          <w:tcPr>
            <w:tcW w:w="1267" w:type="dxa"/>
            <w:shd w:val="clear" w:color="auto" w:fill="E2EFD9"/>
          </w:tcPr>
          <w:p w:rsidR="00272413" w:rsidRPr="000F59F6" w:rsidRDefault="00272413" w:rsidP="00512A3A">
            <w:pPr>
              <w:pStyle w:val="TableParagraph"/>
              <w:spacing w:before="1"/>
              <w:ind w:left="194"/>
              <w:rPr>
                <w:b/>
                <w:sz w:val="20"/>
                <w:lang w:val="tr-TR"/>
              </w:rPr>
            </w:pPr>
            <w:r w:rsidRPr="000F59F6">
              <w:rPr>
                <w:b/>
                <w:sz w:val="20"/>
                <w:lang w:val="tr-TR"/>
              </w:rPr>
              <w:t>Açıklama</w:t>
            </w:r>
          </w:p>
        </w:tc>
      </w:tr>
      <w:tr w:rsidR="00272413" w:rsidRPr="000F59F6" w:rsidTr="00512A3A">
        <w:trPr>
          <w:trHeight w:val="560"/>
        </w:trPr>
        <w:tc>
          <w:tcPr>
            <w:tcW w:w="3430" w:type="dxa"/>
            <w:shd w:val="clear" w:color="auto" w:fill="E2EFD9"/>
          </w:tcPr>
          <w:p w:rsidR="00272413" w:rsidRPr="000F59F6" w:rsidRDefault="00272413" w:rsidP="00512A3A">
            <w:pPr>
              <w:pStyle w:val="TableParagraph"/>
              <w:spacing w:line="234" w:lineRule="exact"/>
              <w:ind w:left="97"/>
              <w:rPr>
                <w:sz w:val="20"/>
                <w:lang w:val="tr-TR"/>
              </w:rPr>
            </w:pPr>
            <w:r w:rsidRPr="000F59F6">
              <w:rPr>
                <w:sz w:val="20"/>
                <w:lang w:val="tr-TR"/>
              </w:rPr>
              <w:t>Öğretmen Çalışma Odası</w:t>
            </w:r>
          </w:p>
        </w:tc>
        <w:tc>
          <w:tcPr>
            <w:tcW w:w="1176" w:type="dxa"/>
            <w:shd w:val="clear" w:color="auto" w:fill="E2EFD9"/>
          </w:tcPr>
          <w:p w:rsidR="00272413" w:rsidRPr="000F59F6" w:rsidRDefault="00272413" w:rsidP="00512A3A">
            <w:pPr>
              <w:pStyle w:val="TableParagraph"/>
              <w:rPr>
                <w:rFonts w:ascii="Times New Roman"/>
                <w:lang w:val="tr-TR"/>
              </w:rPr>
            </w:pPr>
          </w:p>
        </w:tc>
        <w:tc>
          <w:tcPr>
            <w:tcW w:w="1022" w:type="dxa"/>
            <w:shd w:val="clear" w:color="auto" w:fill="E2EFD9"/>
          </w:tcPr>
          <w:p w:rsidR="00272413" w:rsidRPr="000F59F6" w:rsidRDefault="00272413" w:rsidP="00F54547">
            <w:pPr>
              <w:pStyle w:val="TableParagraph"/>
              <w:numPr>
                <w:ilvl w:val="0"/>
                <w:numId w:val="27"/>
              </w:numPr>
              <w:rPr>
                <w:rFonts w:ascii="Times New Roman"/>
                <w:lang w:val="tr-TR"/>
              </w:rPr>
            </w:pPr>
          </w:p>
        </w:tc>
        <w:tc>
          <w:tcPr>
            <w:tcW w:w="996" w:type="dxa"/>
            <w:shd w:val="clear" w:color="auto" w:fill="E2EFD9"/>
          </w:tcPr>
          <w:p w:rsidR="00272413" w:rsidRPr="000F59F6" w:rsidRDefault="00F54547" w:rsidP="00512A3A">
            <w:pPr>
              <w:pStyle w:val="TableParagraph"/>
              <w:rPr>
                <w:rFonts w:ascii="Times New Roman"/>
                <w:lang w:val="tr-TR"/>
              </w:rPr>
            </w:pPr>
            <w:r>
              <w:rPr>
                <w:rFonts w:ascii="Times New Roman"/>
                <w:lang w:val="tr-TR"/>
              </w:rPr>
              <w:t>0</w:t>
            </w:r>
          </w:p>
        </w:tc>
        <w:tc>
          <w:tcPr>
            <w:tcW w:w="1159" w:type="dxa"/>
            <w:shd w:val="clear" w:color="auto" w:fill="E2EFD9"/>
          </w:tcPr>
          <w:p w:rsidR="00272413" w:rsidRPr="000F59F6" w:rsidRDefault="00F54547" w:rsidP="00512A3A">
            <w:pPr>
              <w:pStyle w:val="TableParagraph"/>
              <w:rPr>
                <w:rFonts w:ascii="Times New Roman"/>
                <w:lang w:val="tr-TR"/>
              </w:rPr>
            </w:pPr>
            <w:r>
              <w:rPr>
                <w:rFonts w:ascii="Times New Roman"/>
                <w:lang w:val="tr-TR"/>
              </w:rPr>
              <w:t>1</w:t>
            </w:r>
          </w:p>
        </w:tc>
        <w:tc>
          <w:tcPr>
            <w:tcW w:w="1267" w:type="dxa"/>
            <w:shd w:val="clear" w:color="auto" w:fill="E2EFD9"/>
          </w:tcPr>
          <w:p w:rsidR="00272413" w:rsidRPr="000F59F6" w:rsidRDefault="00272413" w:rsidP="00512A3A">
            <w:pPr>
              <w:pStyle w:val="TableParagraph"/>
              <w:rPr>
                <w:rFonts w:ascii="Times New Roman"/>
                <w:lang w:val="tr-TR"/>
              </w:rPr>
            </w:pPr>
          </w:p>
        </w:tc>
      </w:tr>
      <w:tr w:rsidR="00272413" w:rsidRPr="000F59F6" w:rsidTr="00512A3A">
        <w:trPr>
          <w:trHeight w:val="540"/>
        </w:trPr>
        <w:tc>
          <w:tcPr>
            <w:tcW w:w="3430" w:type="dxa"/>
          </w:tcPr>
          <w:p w:rsidR="00272413" w:rsidRPr="000F59F6" w:rsidRDefault="00272413" w:rsidP="00512A3A">
            <w:pPr>
              <w:pStyle w:val="TableParagraph"/>
              <w:spacing w:before="16"/>
              <w:ind w:left="97"/>
              <w:rPr>
                <w:sz w:val="20"/>
                <w:lang w:val="tr-TR"/>
              </w:rPr>
            </w:pPr>
            <w:r w:rsidRPr="000F59F6">
              <w:rPr>
                <w:sz w:val="20"/>
                <w:lang w:val="tr-TR"/>
              </w:rPr>
              <w:t>Ekipman Odası</w:t>
            </w:r>
          </w:p>
        </w:tc>
        <w:tc>
          <w:tcPr>
            <w:tcW w:w="1176" w:type="dxa"/>
          </w:tcPr>
          <w:p w:rsidR="00272413" w:rsidRPr="000F59F6" w:rsidRDefault="00272413" w:rsidP="00512A3A">
            <w:pPr>
              <w:pStyle w:val="TableParagraph"/>
              <w:rPr>
                <w:rFonts w:ascii="Times New Roman"/>
                <w:lang w:val="tr-TR"/>
              </w:rPr>
            </w:pPr>
          </w:p>
        </w:tc>
        <w:tc>
          <w:tcPr>
            <w:tcW w:w="1022" w:type="dxa"/>
          </w:tcPr>
          <w:p w:rsidR="00272413" w:rsidRPr="000F59F6" w:rsidRDefault="00272413" w:rsidP="00F54547">
            <w:pPr>
              <w:pStyle w:val="TableParagraph"/>
              <w:numPr>
                <w:ilvl w:val="0"/>
                <w:numId w:val="27"/>
              </w:numPr>
              <w:rPr>
                <w:rFonts w:ascii="Times New Roman"/>
                <w:lang w:val="tr-TR"/>
              </w:rPr>
            </w:pPr>
          </w:p>
        </w:tc>
        <w:tc>
          <w:tcPr>
            <w:tcW w:w="996" w:type="dxa"/>
          </w:tcPr>
          <w:p w:rsidR="00272413" w:rsidRPr="000F59F6" w:rsidRDefault="00F54547" w:rsidP="00512A3A">
            <w:pPr>
              <w:pStyle w:val="TableParagraph"/>
              <w:rPr>
                <w:rFonts w:ascii="Times New Roman"/>
                <w:lang w:val="tr-TR"/>
              </w:rPr>
            </w:pPr>
            <w:r>
              <w:rPr>
                <w:rFonts w:ascii="Times New Roman"/>
                <w:lang w:val="tr-TR"/>
              </w:rPr>
              <w:t>0</w:t>
            </w:r>
          </w:p>
        </w:tc>
        <w:tc>
          <w:tcPr>
            <w:tcW w:w="1159" w:type="dxa"/>
          </w:tcPr>
          <w:p w:rsidR="00272413" w:rsidRPr="000F59F6" w:rsidRDefault="00F54547" w:rsidP="00512A3A">
            <w:pPr>
              <w:pStyle w:val="TableParagraph"/>
              <w:rPr>
                <w:rFonts w:ascii="Times New Roman"/>
                <w:lang w:val="tr-TR"/>
              </w:rPr>
            </w:pPr>
            <w:r>
              <w:rPr>
                <w:rFonts w:ascii="Times New Roman"/>
                <w:lang w:val="tr-TR"/>
              </w:rPr>
              <w:t>1</w:t>
            </w:r>
          </w:p>
        </w:tc>
        <w:tc>
          <w:tcPr>
            <w:tcW w:w="1267" w:type="dxa"/>
          </w:tcPr>
          <w:p w:rsidR="00272413" w:rsidRPr="000F59F6" w:rsidRDefault="00272413" w:rsidP="00512A3A">
            <w:pPr>
              <w:pStyle w:val="TableParagraph"/>
              <w:rPr>
                <w:rFonts w:ascii="Times New Roman"/>
                <w:lang w:val="tr-TR"/>
              </w:rPr>
            </w:pPr>
          </w:p>
        </w:tc>
      </w:tr>
      <w:tr w:rsidR="00272413" w:rsidRPr="000F59F6" w:rsidTr="00512A3A">
        <w:trPr>
          <w:trHeight w:val="520"/>
        </w:trPr>
        <w:tc>
          <w:tcPr>
            <w:tcW w:w="3430" w:type="dxa"/>
            <w:shd w:val="clear" w:color="auto" w:fill="E2EFD9"/>
          </w:tcPr>
          <w:p w:rsidR="00272413" w:rsidRPr="000F59F6" w:rsidRDefault="00272413" w:rsidP="00512A3A">
            <w:pPr>
              <w:pStyle w:val="TableParagraph"/>
              <w:spacing w:before="13"/>
              <w:ind w:left="97"/>
              <w:rPr>
                <w:sz w:val="20"/>
                <w:lang w:val="tr-TR"/>
              </w:rPr>
            </w:pPr>
            <w:r w:rsidRPr="000F59F6">
              <w:rPr>
                <w:sz w:val="20"/>
                <w:lang w:val="tr-TR"/>
              </w:rPr>
              <w:t>Kütüphane</w:t>
            </w:r>
          </w:p>
        </w:tc>
        <w:tc>
          <w:tcPr>
            <w:tcW w:w="1176" w:type="dxa"/>
            <w:shd w:val="clear" w:color="auto" w:fill="E2EFD9"/>
          </w:tcPr>
          <w:p w:rsidR="00272413" w:rsidRPr="000F59F6" w:rsidRDefault="00272413" w:rsidP="00F54547">
            <w:pPr>
              <w:pStyle w:val="TableParagraph"/>
              <w:numPr>
                <w:ilvl w:val="0"/>
                <w:numId w:val="27"/>
              </w:numPr>
              <w:rPr>
                <w:rFonts w:ascii="Times New Roman"/>
                <w:lang w:val="tr-TR"/>
              </w:rPr>
            </w:pPr>
          </w:p>
        </w:tc>
        <w:tc>
          <w:tcPr>
            <w:tcW w:w="1022" w:type="dxa"/>
            <w:shd w:val="clear" w:color="auto" w:fill="E2EFD9"/>
          </w:tcPr>
          <w:p w:rsidR="00272413" w:rsidRPr="000F59F6" w:rsidRDefault="00272413" w:rsidP="00F54547">
            <w:pPr>
              <w:pStyle w:val="TableParagraph"/>
              <w:ind w:left="720"/>
              <w:rPr>
                <w:rFonts w:ascii="Times New Roman"/>
                <w:lang w:val="tr-TR"/>
              </w:rPr>
            </w:pPr>
          </w:p>
        </w:tc>
        <w:tc>
          <w:tcPr>
            <w:tcW w:w="996" w:type="dxa"/>
            <w:shd w:val="clear" w:color="auto" w:fill="E2EFD9"/>
          </w:tcPr>
          <w:p w:rsidR="00272413" w:rsidRPr="000F59F6" w:rsidRDefault="00F54547" w:rsidP="00512A3A">
            <w:pPr>
              <w:pStyle w:val="TableParagraph"/>
              <w:rPr>
                <w:rFonts w:ascii="Times New Roman"/>
                <w:lang w:val="tr-TR"/>
              </w:rPr>
            </w:pPr>
            <w:r>
              <w:rPr>
                <w:rFonts w:ascii="Times New Roman"/>
                <w:lang w:val="tr-TR"/>
              </w:rPr>
              <w:t>1</w:t>
            </w:r>
          </w:p>
        </w:tc>
        <w:tc>
          <w:tcPr>
            <w:tcW w:w="1159" w:type="dxa"/>
            <w:shd w:val="clear" w:color="auto" w:fill="E2EFD9"/>
          </w:tcPr>
          <w:p w:rsidR="00272413" w:rsidRPr="000F59F6" w:rsidRDefault="00F54547" w:rsidP="00512A3A">
            <w:pPr>
              <w:pStyle w:val="TableParagraph"/>
              <w:rPr>
                <w:rFonts w:ascii="Times New Roman"/>
                <w:lang w:val="tr-TR"/>
              </w:rPr>
            </w:pPr>
            <w:r>
              <w:rPr>
                <w:rFonts w:ascii="Times New Roman"/>
                <w:lang w:val="tr-TR"/>
              </w:rPr>
              <w:t>0</w:t>
            </w:r>
          </w:p>
        </w:tc>
        <w:tc>
          <w:tcPr>
            <w:tcW w:w="1267" w:type="dxa"/>
            <w:shd w:val="clear" w:color="auto" w:fill="E2EFD9"/>
          </w:tcPr>
          <w:p w:rsidR="00272413" w:rsidRPr="000F59F6" w:rsidRDefault="00272413" w:rsidP="00512A3A">
            <w:pPr>
              <w:pStyle w:val="TableParagraph"/>
              <w:rPr>
                <w:rFonts w:ascii="Times New Roman"/>
                <w:lang w:val="tr-TR"/>
              </w:rPr>
            </w:pPr>
          </w:p>
        </w:tc>
      </w:tr>
      <w:tr w:rsidR="00272413" w:rsidRPr="000F59F6" w:rsidTr="00512A3A">
        <w:trPr>
          <w:trHeight w:val="540"/>
        </w:trPr>
        <w:tc>
          <w:tcPr>
            <w:tcW w:w="3430" w:type="dxa"/>
          </w:tcPr>
          <w:p w:rsidR="00272413" w:rsidRPr="000F59F6" w:rsidRDefault="00272413" w:rsidP="00512A3A">
            <w:pPr>
              <w:pStyle w:val="TableParagraph"/>
              <w:spacing w:before="16"/>
              <w:ind w:left="97"/>
              <w:rPr>
                <w:sz w:val="20"/>
                <w:lang w:val="tr-TR"/>
              </w:rPr>
            </w:pPr>
            <w:r w:rsidRPr="000F59F6">
              <w:rPr>
                <w:sz w:val="20"/>
                <w:lang w:val="tr-TR"/>
              </w:rPr>
              <w:t>Rehberlik Servisi</w:t>
            </w:r>
          </w:p>
        </w:tc>
        <w:tc>
          <w:tcPr>
            <w:tcW w:w="1176" w:type="dxa"/>
          </w:tcPr>
          <w:p w:rsidR="00272413" w:rsidRPr="000F59F6" w:rsidRDefault="00272413" w:rsidP="00512A3A">
            <w:pPr>
              <w:pStyle w:val="TableParagraph"/>
              <w:rPr>
                <w:rFonts w:ascii="Times New Roman"/>
                <w:lang w:val="tr-TR"/>
              </w:rPr>
            </w:pPr>
          </w:p>
        </w:tc>
        <w:tc>
          <w:tcPr>
            <w:tcW w:w="1022" w:type="dxa"/>
          </w:tcPr>
          <w:p w:rsidR="00272413" w:rsidRPr="000F59F6" w:rsidRDefault="00272413" w:rsidP="00F54547">
            <w:pPr>
              <w:pStyle w:val="TableParagraph"/>
              <w:numPr>
                <w:ilvl w:val="0"/>
                <w:numId w:val="27"/>
              </w:numPr>
              <w:rPr>
                <w:rFonts w:ascii="Times New Roman"/>
                <w:lang w:val="tr-TR"/>
              </w:rPr>
            </w:pPr>
          </w:p>
        </w:tc>
        <w:tc>
          <w:tcPr>
            <w:tcW w:w="996" w:type="dxa"/>
          </w:tcPr>
          <w:p w:rsidR="00272413" w:rsidRPr="000F59F6" w:rsidRDefault="00F54547" w:rsidP="00512A3A">
            <w:pPr>
              <w:pStyle w:val="TableParagraph"/>
              <w:rPr>
                <w:rFonts w:ascii="Times New Roman"/>
                <w:lang w:val="tr-TR"/>
              </w:rPr>
            </w:pPr>
            <w:r>
              <w:rPr>
                <w:rFonts w:ascii="Times New Roman"/>
                <w:lang w:val="tr-TR"/>
              </w:rPr>
              <w:t>0</w:t>
            </w:r>
          </w:p>
        </w:tc>
        <w:tc>
          <w:tcPr>
            <w:tcW w:w="1159" w:type="dxa"/>
          </w:tcPr>
          <w:p w:rsidR="00272413" w:rsidRPr="000F59F6" w:rsidRDefault="00F54547" w:rsidP="00512A3A">
            <w:pPr>
              <w:pStyle w:val="TableParagraph"/>
              <w:rPr>
                <w:rFonts w:ascii="Times New Roman"/>
                <w:lang w:val="tr-TR"/>
              </w:rPr>
            </w:pPr>
            <w:r>
              <w:rPr>
                <w:rFonts w:ascii="Times New Roman"/>
                <w:lang w:val="tr-TR"/>
              </w:rPr>
              <w:t>1</w:t>
            </w:r>
          </w:p>
        </w:tc>
        <w:tc>
          <w:tcPr>
            <w:tcW w:w="1267" w:type="dxa"/>
          </w:tcPr>
          <w:p w:rsidR="00272413" w:rsidRPr="000F59F6" w:rsidRDefault="00272413" w:rsidP="00512A3A">
            <w:pPr>
              <w:pStyle w:val="TableParagraph"/>
              <w:rPr>
                <w:rFonts w:ascii="Times New Roman"/>
                <w:lang w:val="tr-TR"/>
              </w:rPr>
            </w:pPr>
          </w:p>
        </w:tc>
      </w:tr>
      <w:tr w:rsidR="00272413" w:rsidRPr="000F59F6" w:rsidTr="00512A3A">
        <w:trPr>
          <w:trHeight w:val="660"/>
        </w:trPr>
        <w:tc>
          <w:tcPr>
            <w:tcW w:w="3430" w:type="dxa"/>
            <w:shd w:val="clear" w:color="auto" w:fill="E2EFD9"/>
          </w:tcPr>
          <w:p w:rsidR="00272413" w:rsidRPr="000F59F6" w:rsidRDefault="00272413" w:rsidP="00512A3A">
            <w:pPr>
              <w:pStyle w:val="TableParagraph"/>
              <w:spacing w:before="84"/>
              <w:ind w:left="97"/>
              <w:rPr>
                <w:sz w:val="20"/>
                <w:lang w:val="tr-TR"/>
              </w:rPr>
            </w:pPr>
            <w:r w:rsidRPr="000F59F6">
              <w:rPr>
                <w:sz w:val="20"/>
                <w:lang w:val="tr-TR"/>
              </w:rPr>
              <w:t>Resim Odası</w:t>
            </w:r>
          </w:p>
        </w:tc>
        <w:tc>
          <w:tcPr>
            <w:tcW w:w="1176" w:type="dxa"/>
            <w:shd w:val="clear" w:color="auto" w:fill="E2EFD9"/>
          </w:tcPr>
          <w:p w:rsidR="00272413" w:rsidRPr="000F59F6" w:rsidRDefault="00272413" w:rsidP="00512A3A">
            <w:pPr>
              <w:pStyle w:val="TableParagraph"/>
              <w:rPr>
                <w:rFonts w:ascii="Times New Roman"/>
                <w:lang w:val="tr-TR"/>
              </w:rPr>
            </w:pPr>
          </w:p>
        </w:tc>
        <w:tc>
          <w:tcPr>
            <w:tcW w:w="1022" w:type="dxa"/>
            <w:shd w:val="clear" w:color="auto" w:fill="E2EFD9"/>
          </w:tcPr>
          <w:p w:rsidR="00272413" w:rsidRPr="000F59F6" w:rsidRDefault="00272413" w:rsidP="00F54547">
            <w:pPr>
              <w:pStyle w:val="TableParagraph"/>
              <w:numPr>
                <w:ilvl w:val="0"/>
                <w:numId w:val="27"/>
              </w:numPr>
              <w:rPr>
                <w:rFonts w:ascii="Times New Roman"/>
                <w:lang w:val="tr-TR"/>
              </w:rPr>
            </w:pPr>
          </w:p>
        </w:tc>
        <w:tc>
          <w:tcPr>
            <w:tcW w:w="996" w:type="dxa"/>
            <w:shd w:val="clear" w:color="auto" w:fill="E2EFD9"/>
          </w:tcPr>
          <w:p w:rsidR="00272413" w:rsidRPr="000F59F6" w:rsidRDefault="00F54547" w:rsidP="00512A3A">
            <w:pPr>
              <w:pStyle w:val="TableParagraph"/>
              <w:rPr>
                <w:rFonts w:ascii="Times New Roman"/>
                <w:lang w:val="tr-TR"/>
              </w:rPr>
            </w:pPr>
            <w:r>
              <w:rPr>
                <w:rFonts w:ascii="Times New Roman"/>
                <w:lang w:val="tr-TR"/>
              </w:rPr>
              <w:t>0</w:t>
            </w:r>
          </w:p>
        </w:tc>
        <w:tc>
          <w:tcPr>
            <w:tcW w:w="1159" w:type="dxa"/>
            <w:shd w:val="clear" w:color="auto" w:fill="E2EFD9"/>
          </w:tcPr>
          <w:p w:rsidR="00272413" w:rsidRPr="000F59F6" w:rsidRDefault="00F54547" w:rsidP="00512A3A">
            <w:pPr>
              <w:pStyle w:val="TableParagraph"/>
              <w:rPr>
                <w:rFonts w:ascii="Times New Roman"/>
                <w:lang w:val="tr-TR"/>
              </w:rPr>
            </w:pPr>
            <w:r>
              <w:rPr>
                <w:rFonts w:ascii="Times New Roman"/>
                <w:lang w:val="tr-TR"/>
              </w:rPr>
              <w:t>1</w:t>
            </w:r>
          </w:p>
        </w:tc>
        <w:tc>
          <w:tcPr>
            <w:tcW w:w="1267" w:type="dxa"/>
            <w:shd w:val="clear" w:color="auto" w:fill="E2EFD9"/>
          </w:tcPr>
          <w:p w:rsidR="00272413" w:rsidRPr="000F59F6" w:rsidRDefault="00272413" w:rsidP="00512A3A">
            <w:pPr>
              <w:pStyle w:val="TableParagraph"/>
              <w:rPr>
                <w:rFonts w:ascii="Times New Roman"/>
                <w:lang w:val="tr-TR"/>
              </w:rPr>
            </w:pPr>
          </w:p>
        </w:tc>
      </w:tr>
      <w:tr w:rsidR="00272413" w:rsidRPr="000F59F6" w:rsidTr="00512A3A">
        <w:trPr>
          <w:trHeight w:val="560"/>
        </w:trPr>
        <w:tc>
          <w:tcPr>
            <w:tcW w:w="3430" w:type="dxa"/>
          </w:tcPr>
          <w:p w:rsidR="00272413" w:rsidRPr="000F59F6" w:rsidRDefault="00272413" w:rsidP="00512A3A">
            <w:pPr>
              <w:pStyle w:val="TableParagraph"/>
              <w:spacing w:before="28"/>
              <w:ind w:left="97"/>
              <w:rPr>
                <w:sz w:val="20"/>
                <w:lang w:val="tr-TR"/>
              </w:rPr>
            </w:pPr>
            <w:r w:rsidRPr="000F59F6">
              <w:rPr>
                <w:sz w:val="20"/>
                <w:lang w:val="tr-TR"/>
              </w:rPr>
              <w:t>Müzik Odası</w:t>
            </w:r>
          </w:p>
        </w:tc>
        <w:tc>
          <w:tcPr>
            <w:tcW w:w="1176" w:type="dxa"/>
          </w:tcPr>
          <w:p w:rsidR="00272413" w:rsidRPr="000F59F6" w:rsidRDefault="00272413" w:rsidP="00512A3A">
            <w:pPr>
              <w:pStyle w:val="TableParagraph"/>
              <w:rPr>
                <w:rFonts w:ascii="Times New Roman"/>
                <w:lang w:val="tr-TR"/>
              </w:rPr>
            </w:pPr>
          </w:p>
        </w:tc>
        <w:tc>
          <w:tcPr>
            <w:tcW w:w="1022" w:type="dxa"/>
          </w:tcPr>
          <w:p w:rsidR="00272413" w:rsidRPr="000F59F6" w:rsidRDefault="00272413" w:rsidP="00F54547">
            <w:pPr>
              <w:pStyle w:val="TableParagraph"/>
              <w:numPr>
                <w:ilvl w:val="0"/>
                <w:numId w:val="27"/>
              </w:numPr>
              <w:rPr>
                <w:rFonts w:ascii="Times New Roman"/>
                <w:lang w:val="tr-TR"/>
              </w:rPr>
            </w:pPr>
          </w:p>
        </w:tc>
        <w:tc>
          <w:tcPr>
            <w:tcW w:w="996" w:type="dxa"/>
          </w:tcPr>
          <w:p w:rsidR="00272413" w:rsidRPr="000F59F6" w:rsidRDefault="00F54547" w:rsidP="00512A3A">
            <w:pPr>
              <w:pStyle w:val="TableParagraph"/>
              <w:rPr>
                <w:rFonts w:ascii="Times New Roman"/>
                <w:lang w:val="tr-TR"/>
              </w:rPr>
            </w:pPr>
            <w:r>
              <w:rPr>
                <w:rFonts w:ascii="Times New Roman"/>
                <w:lang w:val="tr-TR"/>
              </w:rPr>
              <w:t>0</w:t>
            </w:r>
          </w:p>
        </w:tc>
        <w:tc>
          <w:tcPr>
            <w:tcW w:w="1159" w:type="dxa"/>
          </w:tcPr>
          <w:p w:rsidR="00272413" w:rsidRPr="000F59F6" w:rsidRDefault="00F54547" w:rsidP="00512A3A">
            <w:pPr>
              <w:pStyle w:val="TableParagraph"/>
              <w:rPr>
                <w:rFonts w:ascii="Times New Roman"/>
                <w:lang w:val="tr-TR"/>
              </w:rPr>
            </w:pPr>
            <w:r>
              <w:rPr>
                <w:rFonts w:ascii="Times New Roman"/>
                <w:lang w:val="tr-TR"/>
              </w:rPr>
              <w:t>1</w:t>
            </w:r>
          </w:p>
        </w:tc>
        <w:tc>
          <w:tcPr>
            <w:tcW w:w="1267" w:type="dxa"/>
          </w:tcPr>
          <w:p w:rsidR="00272413" w:rsidRPr="000F59F6" w:rsidRDefault="00272413" w:rsidP="00512A3A">
            <w:pPr>
              <w:pStyle w:val="TableParagraph"/>
              <w:rPr>
                <w:rFonts w:ascii="Times New Roman"/>
                <w:lang w:val="tr-TR"/>
              </w:rPr>
            </w:pPr>
          </w:p>
        </w:tc>
      </w:tr>
      <w:tr w:rsidR="00272413" w:rsidRPr="000F59F6" w:rsidTr="00512A3A">
        <w:trPr>
          <w:trHeight w:val="540"/>
        </w:trPr>
        <w:tc>
          <w:tcPr>
            <w:tcW w:w="3430" w:type="dxa"/>
            <w:shd w:val="clear" w:color="auto" w:fill="E2EFD9"/>
          </w:tcPr>
          <w:p w:rsidR="00272413" w:rsidRPr="000F59F6" w:rsidRDefault="00272413" w:rsidP="00512A3A">
            <w:pPr>
              <w:pStyle w:val="TableParagraph"/>
              <w:spacing w:before="14"/>
              <w:ind w:left="97"/>
              <w:rPr>
                <w:sz w:val="20"/>
                <w:lang w:val="tr-TR"/>
              </w:rPr>
            </w:pPr>
            <w:r w:rsidRPr="000F59F6">
              <w:rPr>
                <w:sz w:val="20"/>
                <w:lang w:val="tr-TR"/>
              </w:rPr>
              <w:t>Çok Amaçlı Salon</w:t>
            </w:r>
          </w:p>
        </w:tc>
        <w:tc>
          <w:tcPr>
            <w:tcW w:w="1176" w:type="dxa"/>
            <w:shd w:val="clear" w:color="auto" w:fill="E2EFD9"/>
          </w:tcPr>
          <w:p w:rsidR="00272413" w:rsidRPr="000F59F6" w:rsidRDefault="00272413" w:rsidP="00512A3A">
            <w:pPr>
              <w:pStyle w:val="TableParagraph"/>
              <w:rPr>
                <w:rFonts w:ascii="Times New Roman"/>
                <w:lang w:val="tr-TR"/>
              </w:rPr>
            </w:pPr>
          </w:p>
        </w:tc>
        <w:tc>
          <w:tcPr>
            <w:tcW w:w="1022" w:type="dxa"/>
            <w:shd w:val="clear" w:color="auto" w:fill="E2EFD9"/>
          </w:tcPr>
          <w:p w:rsidR="00272413" w:rsidRPr="000F59F6" w:rsidRDefault="00272413" w:rsidP="00F54547">
            <w:pPr>
              <w:pStyle w:val="TableParagraph"/>
              <w:numPr>
                <w:ilvl w:val="0"/>
                <w:numId w:val="27"/>
              </w:numPr>
              <w:rPr>
                <w:rFonts w:ascii="Times New Roman"/>
                <w:lang w:val="tr-TR"/>
              </w:rPr>
            </w:pPr>
          </w:p>
        </w:tc>
        <w:tc>
          <w:tcPr>
            <w:tcW w:w="996" w:type="dxa"/>
            <w:shd w:val="clear" w:color="auto" w:fill="E2EFD9"/>
          </w:tcPr>
          <w:p w:rsidR="00272413" w:rsidRPr="000F59F6" w:rsidRDefault="00F54547" w:rsidP="00512A3A">
            <w:pPr>
              <w:pStyle w:val="TableParagraph"/>
              <w:rPr>
                <w:rFonts w:ascii="Times New Roman"/>
                <w:lang w:val="tr-TR"/>
              </w:rPr>
            </w:pPr>
            <w:r>
              <w:rPr>
                <w:rFonts w:ascii="Times New Roman"/>
                <w:lang w:val="tr-TR"/>
              </w:rPr>
              <w:t>0</w:t>
            </w:r>
          </w:p>
        </w:tc>
        <w:tc>
          <w:tcPr>
            <w:tcW w:w="1159" w:type="dxa"/>
            <w:shd w:val="clear" w:color="auto" w:fill="E2EFD9"/>
          </w:tcPr>
          <w:p w:rsidR="00272413" w:rsidRPr="000F59F6" w:rsidRDefault="00F54547" w:rsidP="00512A3A">
            <w:pPr>
              <w:pStyle w:val="TableParagraph"/>
              <w:rPr>
                <w:rFonts w:ascii="Times New Roman"/>
                <w:lang w:val="tr-TR"/>
              </w:rPr>
            </w:pPr>
            <w:r>
              <w:rPr>
                <w:rFonts w:ascii="Times New Roman"/>
                <w:lang w:val="tr-TR"/>
              </w:rPr>
              <w:t>1</w:t>
            </w:r>
          </w:p>
        </w:tc>
        <w:tc>
          <w:tcPr>
            <w:tcW w:w="1267" w:type="dxa"/>
            <w:shd w:val="clear" w:color="auto" w:fill="E2EFD9"/>
          </w:tcPr>
          <w:p w:rsidR="00272413" w:rsidRPr="000F59F6" w:rsidRDefault="00272413" w:rsidP="00512A3A">
            <w:pPr>
              <w:pStyle w:val="TableParagraph"/>
              <w:rPr>
                <w:rFonts w:ascii="Times New Roman"/>
                <w:lang w:val="tr-TR"/>
              </w:rPr>
            </w:pPr>
          </w:p>
        </w:tc>
      </w:tr>
      <w:tr w:rsidR="00272413" w:rsidRPr="000F59F6" w:rsidTr="00512A3A">
        <w:trPr>
          <w:trHeight w:val="820"/>
        </w:trPr>
        <w:tc>
          <w:tcPr>
            <w:tcW w:w="3430" w:type="dxa"/>
          </w:tcPr>
          <w:p w:rsidR="00272413" w:rsidRPr="000F59F6" w:rsidRDefault="00272413" w:rsidP="00512A3A">
            <w:pPr>
              <w:pStyle w:val="TableParagraph"/>
              <w:spacing w:line="234" w:lineRule="exact"/>
              <w:ind w:left="97"/>
              <w:rPr>
                <w:sz w:val="20"/>
                <w:lang w:val="tr-TR"/>
              </w:rPr>
            </w:pPr>
            <w:r w:rsidRPr="000F59F6">
              <w:rPr>
                <w:sz w:val="20"/>
                <w:lang w:val="tr-TR"/>
              </w:rPr>
              <w:t>Spor Salonu</w:t>
            </w:r>
          </w:p>
        </w:tc>
        <w:tc>
          <w:tcPr>
            <w:tcW w:w="1176" w:type="dxa"/>
          </w:tcPr>
          <w:p w:rsidR="00272413" w:rsidRPr="000F59F6" w:rsidRDefault="00272413" w:rsidP="00512A3A">
            <w:pPr>
              <w:pStyle w:val="TableParagraph"/>
              <w:rPr>
                <w:rFonts w:ascii="Times New Roman"/>
                <w:lang w:val="tr-TR"/>
              </w:rPr>
            </w:pPr>
          </w:p>
        </w:tc>
        <w:tc>
          <w:tcPr>
            <w:tcW w:w="1022" w:type="dxa"/>
          </w:tcPr>
          <w:p w:rsidR="00272413" w:rsidRPr="000F59F6" w:rsidRDefault="00272413" w:rsidP="00F54547">
            <w:pPr>
              <w:pStyle w:val="TableParagraph"/>
              <w:numPr>
                <w:ilvl w:val="0"/>
                <w:numId w:val="27"/>
              </w:numPr>
              <w:rPr>
                <w:rFonts w:ascii="Times New Roman"/>
                <w:lang w:val="tr-TR"/>
              </w:rPr>
            </w:pPr>
          </w:p>
        </w:tc>
        <w:tc>
          <w:tcPr>
            <w:tcW w:w="996" w:type="dxa"/>
          </w:tcPr>
          <w:p w:rsidR="00272413" w:rsidRPr="000F59F6" w:rsidRDefault="00F54547" w:rsidP="00512A3A">
            <w:pPr>
              <w:pStyle w:val="TableParagraph"/>
              <w:rPr>
                <w:rFonts w:ascii="Times New Roman"/>
                <w:lang w:val="tr-TR"/>
              </w:rPr>
            </w:pPr>
            <w:r>
              <w:rPr>
                <w:rFonts w:ascii="Times New Roman"/>
                <w:lang w:val="tr-TR"/>
              </w:rPr>
              <w:t>0</w:t>
            </w:r>
          </w:p>
        </w:tc>
        <w:tc>
          <w:tcPr>
            <w:tcW w:w="1159" w:type="dxa"/>
          </w:tcPr>
          <w:p w:rsidR="00272413" w:rsidRPr="000F59F6" w:rsidRDefault="00F54547" w:rsidP="00512A3A">
            <w:pPr>
              <w:pStyle w:val="TableParagraph"/>
              <w:rPr>
                <w:rFonts w:ascii="Times New Roman"/>
                <w:lang w:val="tr-TR"/>
              </w:rPr>
            </w:pPr>
            <w:r>
              <w:rPr>
                <w:rFonts w:ascii="Times New Roman"/>
                <w:lang w:val="tr-TR"/>
              </w:rPr>
              <w:t>0</w:t>
            </w:r>
          </w:p>
        </w:tc>
        <w:tc>
          <w:tcPr>
            <w:tcW w:w="1267" w:type="dxa"/>
          </w:tcPr>
          <w:p w:rsidR="00272413" w:rsidRPr="000F59F6" w:rsidRDefault="00272413" w:rsidP="00512A3A">
            <w:pPr>
              <w:pStyle w:val="TableParagraph"/>
              <w:rPr>
                <w:rFonts w:ascii="Times New Roman"/>
                <w:lang w:val="tr-TR"/>
              </w:rPr>
            </w:pPr>
          </w:p>
        </w:tc>
      </w:tr>
    </w:tbl>
    <w:p w:rsidR="00272413" w:rsidRPr="000F59F6" w:rsidRDefault="00272413" w:rsidP="00272413">
      <w:pPr>
        <w:rPr>
          <w:rFonts w:ascii="Times New Roman"/>
        </w:rPr>
        <w:sectPr w:rsidR="00272413" w:rsidRPr="000F59F6" w:rsidSect="005B428F">
          <w:pgSz w:w="11910" w:h="16840"/>
          <w:pgMar w:top="1320" w:right="1300" w:bottom="1280" w:left="1300" w:header="0" w:footer="1037" w:gutter="0"/>
          <w:cols w:space="708"/>
        </w:sectPr>
      </w:pPr>
    </w:p>
    <w:p w:rsidR="00272413" w:rsidRPr="000F59F6" w:rsidRDefault="00272413" w:rsidP="003B0AAF">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rPr>
      </w:pPr>
      <w:r w:rsidRPr="000F59F6">
        <w:rPr>
          <w:rFonts w:ascii="Cambria" w:eastAsia="Cambria" w:hAnsi="Cambria" w:cs="Cambria"/>
          <w:b/>
          <w:bCs/>
          <w:i w:val="0"/>
          <w:iCs w:val="0"/>
          <w:color w:val="auto"/>
          <w:kern w:val="0"/>
          <w:sz w:val="28"/>
          <w:szCs w:val="28"/>
        </w:rPr>
        <w:lastRenderedPageBreak/>
        <w:t>Mali Kaynaklar</w:t>
      </w:r>
    </w:p>
    <w:p w:rsidR="00272413" w:rsidRPr="000F59F6" w:rsidRDefault="00272413" w:rsidP="00272413">
      <w:pPr>
        <w:pStyle w:val="GvdeMetni"/>
        <w:spacing w:line="360" w:lineRule="auto"/>
        <w:ind w:left="118" w:right="112"/>
        <w:jc w:val="both"/>
        <w:rPr>
          <w:lang w:val="tr-TR"/>
        </w:rPr>
      </w:pPr>
      <w:r w:rsidRPr="000F59F6">
        <w:rPr>
          <w:lang w:val="tr-TR"/>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rsidR="003F2525" w:rsidRPr="000F59F6" w:rsidRDefault="00272413" w:rsidP="003F2525">
      <w:pPr>
        <w:ind w:left="118"/>
        <w:rPr>
          <w:b/>
          <w:color w:val="FF0000"/>
          <w:sz w:val="20"/>
        </w:rPr>
      </w:pPr>
      <w:r w:rsidRPr="000F59F6">
        <w:rPr>
          <w:b/>
          <w:sz w:val="20"/>
        </w:rPr>
        <w:t>Tablo 17. Kaynak Tablosu</w:t>
      </w:r>
      <w:r w:rsidR="003F2525" w:rsidRPr="000F59F6">
        <w:rPr>
          <w:b/>
          <w:sz w:val="20"/>
        </w:rPr>
        <w:t xml:space="preserve"> </w:t>
      </w:r>
      <w:r w:rsidR="003F2525" w:rsidRPr="000F59F6">
        <w:rPr>
          <w:b/>
          <w:color w:val="FF0000"/>
          <w:sz w:val="20"/>
        </w:rPr>
        <w:t>(PLANDA BULUNMALI)</w:t>
      </w:r>
    </w:p>
    <w:p w:rsidR="0087100B" w:rsidRPr="000F59F6" w:rsidRDefault="0087100B" w:rsidP="0087100B">
      <w:pPr>
        <w:ind w:left="118"/>
        <w:jc w:val="both"/>
        <w:rPr>
          <w:b/>
          <w:color w:val="00B050"/>
          <w:sz w:val="20"/>
        </w:rPr>
      </w:pPr>
      <w:r w:rsidRPr="000F59F6">
        <w:rPr>
          <w:b/>
          <w:color w:val="00B050"/>
          <w:sz w:val="20"/>
        </w:rPr>
        <w:t>Okul/kurumun harcamalarına göre kaynaklar azaltılabilir veya artırılabilir.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5"/>
        <w:gridCol w:w="1138"/>
        <w:gridCol w:w="1135"/>
      </w:tblGrid>
      <w:tr w:rsidR="00272413" w:rsidRPr="000F59F6" w:rsidTr="00512A3A">
        <w:trPr>
          <w:trHeight w:val="440"/>
        </w:trPr>
        <w:tc>
          <w:tcPr>
            <w:tcW w:w="3233" w:type="dxa"/>
            <w:tcBorders>
              <w:bottom w:val="single" w:sz="6" w:space="0" w:color="000000"/>
              <w:right w:val="single" w:sz="6" w:space="0" w:color="000000"/>
            </w:tcBorders>
          </w:tcPr>
          <w:p w:rsidR="00272413" w:rsidRPr="000F59F6" w:rsidRDefault="00272413" w:rsidP="00512A3A">
            <w:pPr>
              <w:pStyle w:val="TableParagraph"/>
              <w:spacing w:before="1"/>
              <w:ind w:left="97"/>
              <w:rPr>
                <w:b/>
                <w:sz w:val="20"/>
                <w:lang w:val="tr-TR"/>
              </w:rPr>
            </w:pPr>
            <w:r w:rsidRPr="000F59F6">
              <w:rPr>
                <w:b/>
                <w:sz w:val="20"/>
                <w:lang w:val="tr-TR"/>
              </w:rPr>
              <w:t>Kaynaklar</w:t>
            </w:r>
          </w:p>
        </w:tc>
        <w:tc>
          <w:tcPr>
            <w:tcW w:w="1272" w:type="dxa"/>
            <w:tcBorders>
              <w:left w:val="single" w:sz="6" w:space="0" w:color="000000"/>
              <w:bottom w:val="single" w:sz="6" w:space="0" w:color="000000"/>
              <w:right w:val="single" w:sz="6" w:space="0" w:color="000000"/>
            </w:tcBorders>
          </w:tcPr>
          <w:p w:rsidR="00272413" w:rsidRPr="000F59F6" w:rsidRDefault="00272413" w:rsidP="00512A3A">
            <w:pPr>
              <w:pStyle w:val="TableParagraph"/>
              <w:spacing w:before="1"/>
              <w:ind w:left="100"/>
              <w:rPr>
                <w:b/>
                <w:sz w:val="20"/>
                <w:lang w:val="tr-TR"/>
              </w:rPr>
            </w:pPr>
            <w:r w:rsidRPr="000F59F6">
              <w:rPr>
                <w:b/>
                <w:sz w:val="20"/>
                <w:lang w:val="tr-TR"/>
              </w:rPr>
              <w:t>2024</w:t>
            </w:r>
          </w:p>
        </w:tc>
        <w:tc>
          <w:tcPr>
            <w:tcW w:w="1138" w:type="dxa"/>
            <w:tcBorders>
              <w:left w:val="single" w:sz="6" w:space="0" w:color="000000"/>
              <w:bottom w:val="single" w:sz="6" w:space="0" w:color="000000"/>
              <w:right w:val="single" w:sz="6" w:space="0" w:color="000000"/>
            </w:tcBorders>
          </w:tcPr>
          <w:p w:rsidR="00272413" w:rsidRPr="000F59F6" w:rsidRDefault="00272413" w:rsidP="00512A3A">
            <w:pPr>
              <w:pStyle w:val="TableParagraph"/>
              <w:spacing w:before="1"/>
              <w:ind w:left="100"/>
              <w:rPr>
                <w:b/>
                <w:sz w:val="20"/>
                <w:lang w:val="tr-TR"/>
              </w:rPr>
            </w:pPr>
            <w:r w:rsidRPr="000F59F6">
              <w:rPr>
                <w:b/>
                <w:sz w:val="20"/>
                <w:lang w:val="tr-TR"/>
              </w:rPr>
              <w:t>2025</w:t>
            </w:r>
          </w:p>
        </w:tc>
        <w:tc>
          <w:tcPr>
            <w:tcW w:w="1135" w:type="dxa"/>
            <w:tcBorders>
              <w:left w:val="single" w:sz="6" w:space="0" w:color="000000"/>
              <w:bottom w:val="single" w:sz="6" w:space="0" w:color="000000"/>
              <w:right w:val="single" w:sz="6" w:space="0" w:color="000000"/>
            </w:tcBorders>
          </w:tcPr>
          <w:p w:rsidR="00272413" w:rsidRPr="000F59F6" w:rsidRDefault="00272413" w:rsidP="00512A3A">
            <w:pPr>
              <w:pStyle w:val="TableParagraph"/>
              <w:spacing w:before="1"/>
              <w:ind w:left="98"/>
              <w:rPr>
                <w:b/>
                <w:sz w:val="20"/>
                <w:lang w:val="tr-TR"/>
              </w:rPr>
            </w:pPr>
            <w:r w:rsidRPr="000F59F6">
              <w:rPr>
                <w:b/>
                <w:sz w:val="20"/>
                <w:lang w:val="tr-TR"/>
              </w:rPr>
              <w:t>2026</w:t>
            </w:r>
          </w:p>
        </w:tc>
        <w:tc>
          <w:tcPr>
            <w:tcW w:w="1138" w:type="dxa"/>
            <w:tcBorders>
              <w:left w:val="single" w:sz="6" w:space="0" w:color="000000"/>
              <w:bottom w:val="single" w:sz="6" w:space="0" w:color="000000"/>
              <w:right w:val="single" w:sz="6" w:space="0" w:color="000000"/>
            </w:tcBorders>
          </w:tcPr>
          <w:p w:rsidR="00272413" w:rsidRPr="000F59F6" w:rsidRDefault="00272413" w:rsidP="00512A3A">
            <w:pPr>
              <w:pStyle w:val="TableParagraph"/>
              <w:spacing w:before="1"/>
              <w:ind w:left="100"/>
              <w:rPr>
                <w:b/>
                <w:sz w:val="20"/>
                <w:lang w:val="tr-TR"/>
              </w:rPr>
            </w:pPr>
            <w:r w:rsidRPr="000F59F6">
              <w:rPr>
                <w:b/>
                <w:sz w:val="20"/>
                <w:lang w:val="tr-TR"/>
              </w:rPr>
              <w:t>2027</w:t>
            </w:r>
          </w:p>
        </w:tc>
        <w:tc>
          <w:tcPr>
            <w:tcW w:w="1135" w:type="dxa"/>
            <w:tcBorders>
              <w:left w:val="single" w:sz="6" w:space="0" w:color="000000"/>
              <w:bottom w:val="single" w:sz="6" w:space="0" w:color="000000"/>
            </w:tcBorders>
          </w:tcPr>
          <w:p w:rsidR="00272413" w:rsidRPr="000F59F6" w:rsidRDefault="00272413" w:rsidP="00512A3A">
            <w:pPr>
              <w:pStyle w:val="TableParagraph"/>
              <w:spacing w:before="1"/>
              <w:ind w:left="100"/>
              <w:rPr>
                <w:b/>
                <w:sz w:val="20"/>
                <w:lang w:val="tr-TR"/>
              </w:rPr>
            </w:pPr>
            <w:r w:rsidRPr="000F59F6">
              <w:rPr>
                <w:b/>
                <w:sz w:val="20"/>
                <w:lang w:val="tr-TR"/>
              </w:rPr>
              <w:t>2028</w:t>
            </w:r>
          </w:p>
        </w:tc>
      </w:tr>
      <w:tr w:rsidR="00272413" w:rsidRPr="000F59F6" w:rsidTr="00512A3A">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0F59F6" w:rsidRDefault="00272413" w:rsidP="00512A3A">
            <w:pPr>
              <w:pStyle w:val="TableParagraph"/>
              <w:spacing w:line="234" w:lineRule="exact"/>
              <w:ind w:left="97"/>
              <w:rPr>
                <w:sz w:val="20"/>
                <w:lang w:val="tr-TR"/>
              </w:rPr>
            </w:pPr>
            <w:r w:rsidRPr="000F59F6">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512A3A">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512A3A">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512A3A">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512A3A">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272413" w:rsidRPr="000F59F6" w:rsidRDefault="00272413" w:rsidP="00512A3A">
            <w:pPr>
              <w:pStyle w:val="TableParagraph"/>
              <w:rPr>
                <w:rFonts w:ascii="Times New Roman"/>
                <w:sz w:val="20"/>
                <w:lang w:val="tr-TR"/>
              </w:rPr>
            </w:pPr>
          </w:p>
        </w:tc>
      </w:tr>
      <w:tr w:rsidR="00272413" w:rsidRPr="000F59F6" w:rsidTr="00512A3A">
        <w:trPr>
          <w:trHeight w:val="440"/>
        </w:trPr>
        <w:tc>
          <w:tcPr>
            <w:tcW w:w="3233" w:type="dxa"/>
            <w:tcBorders>
              <w:top w:val="single" w:sz="6" w:space="0" w:color="000000"/>
              <w:bottom w:val="single" w:sz="6" w:space="0" w:color="000000"/>
              <w:right w:val="single" w:sz="6" w:space="0" w:color="000000"/>
            </w:tcBorders>
          </w:tcPr>
          <w:p w:rsidR="00272413" w:rsidRPr="000F59F6" w:rsidRDefault="00272413" w:rsidP="00512A3A">
            <w:pPr>
              <w:pStyle w:val="TableParagraph"/>
              <w:spacing w:line="234" w:lineRule="exact"/>
              <w:ind w:left="97"/>
              <w:rPr>
                <w:sz w:val="20"/>
                <w:lang w:val="tr-TR"/>
              </w:rPr>
            </w:pPr>
            <w:r w:rsidRPr="000F59F6">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272413" w:rsidRPr="000F59F6" w:rsidRDefault="00272413" w:rsidP="00512A3A">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272413" w:rsidP="00512A3A">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rsidR="00272413" w:rsidRPr="000F59F6" w:rsidRDefault="00272413" w:rsidP="00512A3A">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272413" w:rsidP="00512A3A">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rsidR="00272413" w:rsidRPr="000F59F6" w:rsidRDefault="00272413" w:rsidP="00512A3A">
            <w:pPr>
              <w:pStyle w:val="TableParagraph"/>
              <w:rPr>
                <w:rFonts w:ascii="Times New Roman"/>
                <w:sz w:val="20"/>
                <w:lang w:val="tr-TR"/>
              </w:rPr>
            </w:pPr>
          </w:p>
        </w:tc>
      </w:tr>
      <w:tr w:rsidR="00272413" w:rsidRPr="000F59F6" w:rsidTr="00512A3A">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0F59F6" w:rsidRDefault="00272413" w:rsidP="00512A3A">
            <w:pPr>
              <w:pStyle w:val="TableParagraph"/>
              <w:spacing w:line="234" w:lineRule="exact"/>
              <w:ind w:left="97"/>
              <w:rPr>
                <w:sz w:val="20"/>
                <w:lang w:val="tr-TR"/>
              </w:rPr>
            </w:pPr>
            <w:r w:rsidRPr="000F59F6">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512A3A">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512A3A">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512A3A">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512A3A">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272413" w:rsidRPr="000F59F6" w:rsidRDefault="00272413" w:rsidP="00512A3A">
            <w:pPr>
              <w:pStyle w:val="TableParagraph"/>
              <w:rPr>
                <w:rFonts w:ascii="Times New Roman"/>
                <w:sz w:val="20"/>
                <w:lang w:val="tr-TR"/>
              </w:rPr>
            </w:pPr>
          </w:p>
        </w:tc>
      </w:tr>
      <w:tr w:rsidR="00272413" w:rsidRPr="000F59F6" w:rsidTr="00512A3A">
        <w:trPr>
          <w:trHeight w:val="440"/>
        </w:trPr>
        <w:tc>
          <w:tcPr>
            <w:tcW w:w="3233" w:type="dxa"/>
            <w:tcBorders>
              <w:top w:val="single" w:sz="6" w:space="0" w:color="000000"/>
              <w:bottom w:val="single" w:sz="6" w:space="0" w:color="000000"/>
              <w:right w:val="single" w:sz="6" w:space="0" w:color="000000"/>
            </w:tcBorders>
          </w:tcPr>
          <w:p w:rsidR="00272413" w:rsidRPr="000F59F6" w:rsidRDefault="00272413" w:rsidP="00512A3A">
            <w:pPr>
              <w:pStyle w:val="TableParagraph"/>
              <w:spacing w:line="234" w:lineRule="exact"/>
              <w:ind w:left="97"/>
              <w:rPr>
                <w:sz w:val="20"/>
                <w:lang w:val="tr-TR"/>
              </w:rPr>
            </w:pPr>
            <w:r w:rsidRPr="000F59F6">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rsidR="00272413" w:rsidRPr="000F59F6" w:rsidRDefault="001D08F7" w:rsidP="00512A3A">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1D08F7" w:rsidP="00512A3A">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rsidR="00272413" w:rsidRPr="000F59F6" w:rsidRDefault="001D08F7" w:rsidP="00512A3A">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1D08F7" w:rsidP="00512A3A">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tcPr>
          <w:p w:rsidR="00272413" w:rsidRPr="000F59F6" w:rsidRDefault="001D08F7" w:rsidP="00512A3A">
            <w:pPr>
              <w:pStyle w:val="TableParagraph"/>
              <w:rPr>
                <w:rFonts w:ascii="Times New Roman"/>
                <w:sz w:val="20"/>
                <w:lang w:val="tr-TR"/>
              </w:rPr>
            </w:pPr>
            <w:r>
              <w:rPr>
                <w:rFonts w:ascii="Times New Roman"/>
                <w:sz w:val="20"/>
                <w:lang w:val="tr-TR"/>
              </w:rPr>
              <w:t>0</w:t>
            </w:r>
          </w:p>
        </w:tc>
      </w:tr>
      <w:tr w:rsidR="00272413" w:rsidRPr="000F59F6" w:rsidTr="00512A3A">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0F59F6" w:rsidRDefault="00272413" w:rsidP="00512A3A">
            <w:pPr>
              <w:pStyle w:val="TableParagraph"/>
              <w:spacing w:line="234" w:lineRule="exact"/>
              <w:ind w:left="97"/>
              <w:rPr>
                <w:sz w:val="20"/>
                <w:lang w:val="tr-TR"/>
              </w:rPr>
            </w:pPr>
            <w:r w:rsidRPr="000F59F6">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1D08F7" w:rsidP="00512A3A">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1D08F7" w:rsidP="00512A3A">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1D08F7" w:rsidP="00512A3A">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1D08F7" w:rsidP="00512A3A">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rsidR="00272413" w:rsidRPr="000F59F6" w:rsidRDefault="001D08F7" w:rsidP="00512A3A">
            <w:pPr>
              <w:pStyle w:val="TableParagraph"/>
              <w:rPr>
                <w:rFonts w:ascii="Times New Roman"/>
                <w:sz w:val="20"/>
                <w:lang w:val="tr-TR"/>
              </w:rPr>
            </w:pPr>
            <w:r>
              <w:rPr>
                <w:rFonts w:ascii="Times New Roman"/>
                <w:sz w:val="20"/>
                <w:lang w:val="tr-TR"/>
              </w:rPr>
              <w:t>0</w:t>
            </w:r>
          </w:p>
        </w:tc>
      </w:tr>
      <w:tr w:rsidR="00272413" w:rsidRPr="000F59F6" w:rsidTr="00512A3A">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0F59F6" w:rsidRDefault="00272413" w:rsidP="00512A3A">
            <w:pPr>
              <w:pStyle w:val="TableParagraph"/>
              <w:spacing w:line="234" w:lineRule="exact"/>
              <w:ind w:left="97"/>
              <w:rPr>
                <w:sz w:val="20"/>
                <w:lang w:val="tr-TR"/>
              </w:rPr>
            </w:pPr>
            <w:r w:rsidRPr="000F59F6">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1D08F7" w:rsidP="00512A3A">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1D08F7" w:rsidP="00512A3A">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1D08F7" w:rsidP="00512A3A">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1D08F7" w:rsidP="00512A3A">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rsidR="00272413" w:rsidRPr="000F59F6" w:rsidRDefault="001D08F7" w:rsidP="00512A3A">
            <w:pPr>
              <w:pStyle w:val="TableParagraph"/>
              <w:rPr>
                <w:rFonts w:ascii="Times New Roman"/>
                <w:sz w:val="20"/>
                <w:lang w:val="tr-TR"/>
              </w:rPr>
            </w:pPr>
            <w:r>
              <w:rPr>
                <w:rFonts w:ascii="Times New Roman"/>
                <w:sz w:val="20"/>
                <w:lang w:val="tr-TR"/>
              </w:rPr>
              <w:t>0</w:t>
            </w:r>
          </w:p>
        </w:tc>
      </w:tr>
      <w:tr w:rsidR="00272413" w:rsidRPr="000F59F6" w:rsidTr="00512A3A">
        <w:trPr>
          <w:trHeight w:val="440"/>
        </w:trPr>
        <w:tc>
          <w:tcPr>
            <w:tcW w:w="3233" w:type="dxa"/>
            <w:tcBorders>
              <w:top w:val="single" w:sz="6" w:space="0" w:color="000000"/>
              <w:bottom w:val="single" w:sz="6" w:space="0" w:color="000000"/>
              <w:right w:val="single" w:sz="6" w:space="0" w:color="000000"/>
            </w:tcBorders>
          </w:tcPr>
          <w:p w:rsidR="00272413" w:rsidRPr="000F59F6" w:rsidRDefault="00272413" w:rsidP="00512A3A">
            <w:pPr>
              <w:pStyle w:val="TableParagraph"/>
              <w:spacing w:line="234" w:lineRule="exact"/>
              <w:ind w:left="97"/>
              <w:rPr>
                <w:sz w:val="20"/>
                <w:lang w:val="tr-TR"/>
              </w:rPr>
            </w:pPr>
            <w:r w:rsidRPr="000F59F6">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rsidR="00272413" w:rsidRPr="000F59F6" w:rsidRDefault="001D08F7" w:rsidP="00512A3A">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1D08F7" w:rsidP="00512A3A">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rsidR="00272413" w:rsidRPr="000F59F6" w:rsidRDefault="001D08F7" w:rsidP="00512A3A">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1D08F7" w:rsidP="00512A3A">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tcPr>
          <w:p w:rsidR="00272413" w:rsidRPr="000F59F6" w:rsidRDefault="001D08F7" w:rsidP="00512A3A">
            <w:pPr>
              <w:pStyle w:val="TableParagraph"/>
              <w:rPr>
                <w:rFonts w:ascii="Times New Roman"/>
                <w:sz w:val="20"/>
                <w:lang w:val="tr-TR"/>
              </w:rPr>
            </w:pPr>
            <w:r>
              <w:rPr>
                <w:rFonts w:ascii="Times New Roman"/>
                <w:sz w:val="20"/>
                <w:lang w:val="tr-TR"/>
              </w:rPr>
              <w:t>0</w:t>
            </w:r>
          </w:p>
        </w:tc>
      </w:tr>
      <w:tr w:rsidR="00272413" w:rsidRPr="000F59F6" w:rsidTr="00512A3A">
        <w:trPr>
          <w:trHeight w:val="440"/>
        </w:trPr>
        <w:tc>
          <w:tcPr>
            <w:tcW w:w="3233" w:type="dxa"/>
            <w:tcBorders>
              <w:top w:val="single" w:sz="6" w:space="0" w:color="000000"/>
              <w:right w:val="single" w:sz="6" w:space="0" w:color="000000"/>
            </w:tcBorders>
          </w:tcPr>
          <w:p w:rsidR="00272413" w:rsidRPr="000F59F6" w:rsidRDefault="00272413" w:rsidP="00512A3A">
            <w:pPr>
              <w:pStyle w:val="TableParagraph"/>
              <w:spacing w:line="234" w:lineRule="exact"/>
              <w:ind w:left="97"/>
              <w:rPr>
                <w:sz w:val="20"/>
                <w:lang w:val="tr-TR"/>
              </w:rPr>
            </w:pPr>
            <w:r w:rsidRPr="000F59F6">
              <w:rPr>
                <w:sz w:val="20"/>
                <w:lang w:val="tr-TR"/>
              </w:rPr>
              <w:t>TOPLAM</w:t>
            </w:r>
          </w:p>
        </w:tc>
        <w:tc>
          <w:tcPr>
            <w:tcW w:w="1272" w:type="dxa"/>
            <w:tcBorders>
              <w:top w:val="single" w:sz="6" w:space="0" w:color="000000"/>
              <w:left w:val="single" w:sz="6" w:space="0" w:color="000000"/>
              <w:right w:val="single" w:sz="6" w:space="0" w:color="000000"/>
            </w:tcBorders>
          </w:tcPr>
          <w:p w:rsidR="00272413" w:rsidRPr="000F59F6" w:rsidRDefault="00272413" w:rsidP="00512A3A">
            <w:pPr>
              <w:pStyle w:val="TableParagraph"/>
              <w:rPr>
                <w:rFonts w:ascii="Times New Roman"/>
                <w:sz w:val="20"/>
                <w:lang w:val="tr-TR"/>
              </w:rPr>
            </w:pPr>
          </w:p>
        </w:tc>
        <w:tc>
          <w:tcPr>
            <w:tcW w:w="1138" w:type="dxa"/>
            <w:tcBorders>
              <w:top w:val="single" w:sz="6" w:space="0" w:color="000000"/>
              <w:left w:val="single" w:sz="6" w:space="0" w:color="000000"/>
              <w:right w:val="single" w:sz="6" w:space="0" w:color="000000"/>
            </w:tcBorders>
          </w:tcPr>
          <w:p w:rsidR="00272413" w:rsidRPr="000F59F6" w:rsidRDefault="00272413" w:rsidP="00512A3A">
            <w:pPr>
              <w:pStyle w:val="TableParagraph"/>
              <w:rPr>
                <w:rFonts w:ascii="Times New Roman"/>
                <w:sz w:val="20"/>
                <w:lang w:val="tr-TR"/>
              </w:rPr>
            </w:pPr>
          </w:p>
        </w:tc>
        <w:tc>
          <w:tcPr>
            <w:tcW w:w="1135" w:type="dxa"/>
            <w:tcBorders>
              <w:top w:val="single" w:sz="6" w:space="0" w:color="000000"/>
              <w:left w:val="single" w:sz="6" w:space="0" w:color="000000"/>
              <w:right w:val="single" w:sz="6" w:space="0" w:color="000000"/>
            </w:tcBorders>
          </w:tcPr>
          <w:p w:rsidR="00272413" w:rsidRPr="000F59F6" w:rsidRDefault="00272413" w:rsidP="00512A3A">
            <w:pPr>
              <w:pStyle w:val="TableParagraph"/>
              <w:rPr>
                <w:rFonts w:ascii="Times New Roman"/>
                <w:sz w:val="20"/>
                <w:lang w:val="tr-TR"/>
              </w:rPr>
            </w:pPr>
          </w:p>
        </w:tc>
        <w:tc>
          <w:tcPr>
            <w:tcW w:w="1138" w:type="dxa"/>
            <w:tcBorders>
              <w:top w:val="single" w:sz="6" w:space="0" w:color="000000"/>
              <w:left w:val="single" w:sz="6" w:space="0" w:color="000000"/>
              <w:right w:val="single" w:sz="6" w:space="0" w:color="000000"/>
            </w:tcBorders>
          </w:tcPr>
          <w:p w:rsidR="00272413" w:rsidRPr="000F59F6" w:rsidRDefault="00272413" w:rsidP="00512A3A">
            <w:pPr>
              <w:pStyle w:val="TableParagraph"/>
              <w:rPr>
                <w:rFonts w:ascii="Times New Roman"/>
                <w:sz w:val="20"/>
                <w:lang w:val="tr-TR"/>
              </w:rPr>
            </w:pPr>
          </w:p>
        </w:tc>
        <w:tc>
          <w:tcPr>
            <w:tcW w:w="1135" w:type="dxa"/>
            <w:tcBorders>
              <w:top w:val="single" w:sz="6" w:space="0" w:color="000000"/>
              <w:left w:val="single" w:sz="6" w:space="0" w:color="000000"/>
            </w:tcBorders>
          </w:tcPr>
          <w:p w:rsidR="00272413" w:rsidRPr="000F59F6" w:rsidRDefault="00272413" w:rsidP="00512A3A">
            <w:pPr>
              <w:pStyle w:val="TableParagraph"/>
              <w:rPr>
                <w:rFonts w:ascii="Times New Roman"/>
                <w:sz w:val="20"/>
                <w:lang w:val="tr-TR"/>
              </w:rPr>
            </w:pPr>
          </w:p>
        </w:tc>
      </w:tr>
    </w:tbl>
    <w:p w:rsidR="00272413" w:rsidRPr="000F59F6" w:rsidRDefault="00272413" w:rsidP="00272413">
      <w:pPr>
        <w:pStyle w:val="GvdeMetni"/>
        <w:spacing w:before="9"/>
        <w:rPr>
          <w:b/>
          <w:sz w:val="23"/>
          <w:lang w:val="tr-TR"/>
        </w:rPr>
      </w:pPr>
    </w:p>
    <w:p w:rsidR="00272413" w:rsidRPr="000F59F6" w:rsidRDefault="00272413" w:rsidP="00272413">
      <w:pPr>
        <w:pStyle w:val="GvdeMetni"/>
        <w:ind w:left="118" w:right="114"/>
        <w:jc w:val="both"/>
        <w:rPr>
          <w:lang w:val="tr-TR"/>
        </w:rPr>
      </w:pPr>
      <w:r w:rsidRPr="000F59F6">
        <w:rPr>
          <w:lang w:val="tr-TR"/>
        </w:rPr>
        <w:t>Okul/kurum bütçesinde giderler aşağıdaki başlıklar altında toplanabilir. Harcama türleri okul/kurumların özelliklerine göre çeşitlilik gösterebilir.</w:t>
      </w:r>
    </w:p>
    <w:p w:rsidR="00272413" w:rsidRPr="000F59F6" w:rsidRDefault="00272413" w:rsidP="00272413">
      <w:pPr>
        <w:pStyle w:val="GvdeMetni"/>
        <w:spacing w:before="9"/>
        <w:rPr>
          <w:sz w:val="23"/>
          <w:lang w:val="tr-TR"/>
        </w:rPr>
      </w:pPr>
    </w:p>
    <w:p w:rsidR="003F2525" w:rsidRPr="000F59F6" w:rsidRDefault="00272413" w:rsidP="003F2525">
      <w:pPr>
        <w:ind w:left="118"/>
        <w:rPr>
          <w:b/>
          <w:color w:val="FF0000"/>
          <w:sz w:val="20"/>
        </w:rPr>
      </w:pPr>
      <w:r w:rsidRPr="000F59F6">
        <w:rPr>
          <w:b/>
          <w:sz w:val="20"/>
        </w:rPr>
        <w:t>Tablo 18. Harcama Kalemler</w:t>
      </w:r>
      <w:r w:rsidR="003F2525" w:rsidRPr="000F59F6">
        <w:rPr>
          <w:b/>
          <w:color w:val="FF0000"/>
          <w:sz w:val="20"/>
        </w:rPr>
        <w:t>(PLANDA BULUNMALI)</w:t>
      </w:r>
    </w:p>
    <w:p w:rsidR="00272413" w:rsidRPr="000F59F6" w:rsidRDefault="003F2525" w:rsidP="00272413">
      <w:pPr>
        <w:ind w:left="118"/>
        <w:jc w:val="both"/>
        <w:rPr>
          <w:b/>
          <w:color w:val="00B050"/>
          <w:sz w:val="20"/>
        </w:rPr>
      </w:pPr>
      <w:r w:rsidRPr="000F59F6">
        <w:rPr>
          <w:b/>
          <w:color w:val="00B050"/>
          <w:sz w:val="20"/>
        </w:rPr>
        <w:t xml:space="preserve">Okul/kurumun harcamalarına göre harcama kalemi </w:t>
      </w:r>
      <w:r w:rsidR="0087100B" w:rsidRPr="000F59F6">
        <w:rPr>
          <w:b/>
          <w:color w:val="00B050"/>
          <w:sz w:val="20"/>
        </w:rPr>
        <w:t>azaltılabilir veya artırılabilir.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272413" w:rsidRPr="000F59F6" w:rsidTr="00512A3A">
        <w:trPr>
          <w:trHeight w:val="240"/>
        </w:trPr>
        <w:tc>
          <w:tcPr>
            <w:tcW w:w="3730" w:type="dxa"/>
          </w:tcPr>
          <w:p w:rsidR="00272413" w:rsidRPr="000F59F6" w:rsidRDefault="00272413" w:rsidP="00512A3A">
            <w:pPr>
              <w:pStyle w:val="TableParagraph"/>
              <w:spacing w:line="234" w:lineRule="exact"/>
              <w:ind w:left="817"/>
              <w:rPr>
                <w:b/>
                <w:sz w:val="20"/>
                <w:lang w:val="tr-TR"/>
              </w:rPr>
            </w:pPr>
            <w:r w:rsidRPr="000F59F6">
              <w:rPr>
                <w:b/>
                <w:sz w:val="20"/>
                <w:lang w:val="tr-TR"/>
              </w:rPr>
              <w:t>Harcama Kalemi</w:t>
            </w:r>
          </w:p>
        </w:tc>
        <w:tc>
          <w:tcPr>
            <w:tcW w:w="5321" w:type="dxa"/>
          </w:tcPr>
          <w:p w:rsidR="00272413" w:rsidRPr="000F59F6" w:rsidRDefault="00272413" w:rsidP="00512A3A">
            <w:pPr>
              <w:pStyle w:val="TableParagraph"/>
              <w:spacing w:line="234" w:lineRule="exact"/>
              <w:ind w:left="817"/>
              <w:rPr>
                <w:b/>
                <w:sz w:val="20"/>
                <w:lang w:val="tr-TR"/>
              </w:rPr>
            </w:pPr>
            <w:r w:rsidRPr="000F59F6">
              <w:rPr>
                <w:b/>
                <w:sz w:val="20"/>
                <w:lang w:val="tr-TR"/>
              </w:rPr>
              <w:t>Çeşitleri</w:t>
            </w:r>
          </w:p>
        </w:tc>
      </w:tr>
      <w:tr w:rsidR="00272413" w:rsidRPr="000F59F6" w:rsidTr="00512A3A">
        <w:trPr>
          <w:trHeight w:val="500"/>
        </w:trPr>
        <w:tc>
          <w:tcPr>
            <w:tcW w:w="3730" w:type="dxa"/>
            <w:shd w:val="clear" w:color="auto" w:fill="E2EFD9"/>
          </w:tcPr>
          <w:p w:rsidR="00272413" w:rsidRPr="000F59F6" w:rsidRDefault="00272413" w:rsidP="00512A3A">
            <w:pPr>
              <w:pStyle w:val="TableParagraph"/>
              <w:spacing w:line="234" w:lineRule="exact"/>
              <w:ind w:left="97"/>
              <w:rPr>
                <w:sz w:val="20"/>
                <w:lang w:val="tr-TR"/>
              </w:rPr>
            </w:pPr>
            <w:r w:rsidRPr="000F59F6">
              <w:rPr>
                <w:sz w:val="20"/>
                <w:lang w:val="tr-TR"/>
              </w:rPr>
              <w:t>Personel</w:t>
            </w:r>
          </w:p>
        </w:tc>
        <w:tc>
          <w:tcPr>
            <w:tcW w:w="5321" w:type="dxa"/>
            <w:shd w:val="clear" w:color="auto" w:fill="E2EFD9"/>
          </w:tcPr>
          <w:p w:rsidR="00272413" w:rsidRPr="000F59F6" w:rsidRDefault="00272413" w:rsidP="00512A3A">
            <w:pPr>
              <w:pStyle w:val="TableParagraph"/>
              <w:spacing w:line="234" w:lineRule="exact"/>
              <w:ind w:left="457"/>
              <w:rPr>
                <w:sz w:val="20"/>
                <w:lang w:val="tr-TR"/>
              </w:rPr>
            </w:pPr>
            <w:r w:rsidRPr="000F59F6">
              <w:rPr>
                <w:sz w:val="20"/>
                <w:lang w:val="tr-TR"/>
              </w:rPr>
              <w:t xml:space="preserve">Sözleşmeli olarak çalışan personelin </w:t>
            </w:r>
            <w:proofErr w:type="gramStart"/>
            <w:r w:rsidRPr="000F59F6">
              <w:rPr>
                <w:sz w:val="20"/>
                <w:lang w:val="tr-TR"/>
              </w:rPr>
              <w:t>(</w:t>
            </w:r>
            <w:proofErr w:type="gramEnd"/>
            <w:r w:rsidRPr="000F59F6">
              <w:rPr>
                <w:sz w:val="20"/>
                <w:lang w:val="tr-TR"/>
              </w:rPr>
              <w:t>sekreter temizlik,</w:t>
            </w:r>
          </w:p>
          <w:p w:rsidR="00272413" w:rsidRPr="000F59F6" w:rsidRDefault="00272413" w:rsidP="00512A3A">
            <w:pPr>
              <w:pStyle w:val="TableParagraph"/>
              <w:spacing w:before="17"/>
              <w:ind w:left="457"/>
              <w:rPr>
                <w:sz w:val="20"/>
                <w:lang w:val="tr-TR"/>
              </w:rPr>
            </w:pPr>
            <w:proofErr w:type="gramStart"/>
            <w:r w:rsidRPr="000F59F6">
              <w:rPr>
                <w:sz w:val="20"/>
                <w:lang w:val="tr-TR"/>
              </w:rPr>
              <w:t>güvenlik</w:t>
            </w:r>
            <w:proofErr w:type="gramEnd"/>
            <w:r w:rsidRPr="000F59F6">
              <w:rPr>
                <w:sz w:val="20"/>
                <w:lang w:val="tr-TR"/>
              </w:rPr>
              <w:t>) ücret, vergi, sigorta vb. giderleri</w:t>
            </w:r>
          </w:p>
        </w:tc>
      </w:tr>
      <w:tr w:rsidR="00272413" w:rsidRPr="000F59F6" w:rsidTr="00512A3A">
        <w:trPr>
          <w:trHeight w:val="740"/>
        </w:trPr>
        <w:tc>
          <w:tcPr>
            <w:tcW w:w="3730" w:type="dxa"/>
          </w:tcPr>
          <w:p w:rsidR="00272413" w:rsidRPr="000F59F6" w:rsidRDefault="00272413" w:rsidP="00512A3A">
            <w:pPr>
              <w:pStyle w:val="TableParagraph"/>
              <w:spacing w:line="234" w:lineRule="exact"/>
              <w:ind w:left="97"/>
              <w:rPr>
                <w:sz w:val="20"/>
                <w:lang w:val="tr-TR"/>
              </w:rPr>
            </w:pPr>
            <w:r w:rsidRPr="000F59F6">
              <w:rPr>
                <w:sz w:val="20"/>
                <w:lang w:val="tr-TR"/>
              </w:rPr>
              <w:t>Onarım</w:t>
            </w:r>
          </w:p>
        </w:tc>
        <w:tc>
          <w:tcPr>
            <w:tcW w:w="5321" w:type="dxa"/>
          </w:tcPr>
          <w:p w:rsidR="00272413" w:rsidRPr="000F59F6" w:rsidRDefault="00272413" w:rsidP="00512A3A">
            <w:pPr>
              <w:pStyle w:val="TableParagraph"/>
              <w:spacing w:line="234" w:lineRule="exact"/>
              <w:ind w:left="457"/>
              <w:rPr>
                <w:sz w:val="20"/>
                <w:lang w:val="tr-TR"/>
              </w:rPr>
            </w:pPr>
            <w:r w:rsidRPr="000F59F6">
              <w:rPr>
                <w:sz w:val="20"/>
                <w:lang w:val="tr-TR"/>
              </w:rPr>
              <w:t>Okul/kurum binası ve tesisatlarıyla ilgili her türlü</w:t>
            </w:r>
          </w:p>
          <w:p w:rsidR="00272413" w:rsidRPr="000F59F6" w:rsidRDefault="00272413" w:rsidP="00512A3A">
            <w:pPr>
              <w:pStyle w:val="TableParagraph"/>
              <w:spacing w:before="4" w:line="250" w:lineRule="atLeast"/>
              <w:ind w:left="457" w:right="539"/>
              <w:rPr>
                <w:sz w:val="20"/>
                <w:lang w:val="tr-TR"/>
              </w:rPr>
            </w:pPr>
            <w:proofErr w:type="gramStart"/>
            <w:r w:rsidRPr="000F59F6">
              <w:rPr>
                <w:sz w:val="20"/>
                <w:lang w:val="tr-TR"/>
              </w:rPr>
              <w:t>küçük</w:t>
            </w:r>
            <w:proofErr w:type="gramEnd"/>
            <w:r w:rsidRPr="000F59F6">
              <w:rPr>
                <w:sz w:val="20"/>
                <w:lang w:val="tr-TR"/>
              </w:rPr>
              <w:t xml:space="preserve"> onarım; makine, bilgisayar, yazıcı vb. bakım giderleri</w:t>
            </w:r>
          </w:p>
        </w:tc>
      </w:tr>
      <w:tr w:rsidR="00272413" w:rsidRPr="000F59F6" w:rsidTr="00512A3A">
        <w:trPr>
          <w:trHeight w:val="240"/>
        </w:trPr>
        <w:tc>
          <w:tcPr>
            <w:tcW w:w="3730" w:type="dxa"/>
            <w:shd w:val="clear" w:color="auto" w:fill="E2EFD9"/>
          </w:tcPr>
          <w:p w:rsidR="00272413" w:rsidRPr="000F59F6" w:rsidRDefault="00272413" w:rsidP="00512A3A">
            <w:pPr>
              <w:pStyle w:val="TableParagraph"/>
              <w:spacing w:line="232" w:lineRule="exact"/>
              <w:ind w:left="97"/>
              <w:rPr>
                <w:sz w:val="20"/>
                <w:lang w:val="tr-TR"/>
              </w:rPr>
            </w:pPr>
            <w:r w:rsidRPr="000F59F6">
              <w:rPr>
                <w:sz w:val="20"/>
                <w:lang w:val="tr-TR"/>
              </w:rPr>
              <w:t>Sosyal-sportif faaliyetler</w:t>
            </w:r>
          </w:p>
        </w:tc>
        <w:tc>
          <w:tcPr>
            <w:tcW w:w="5321" w:type="dxa"/>
            <w:shd w:val="clear" w:color="auto" w:fill="E2EFD9"/>
          </w:tcPr>
          <w:p w:rsidR="00272413" w:rsidRPr="000F59F6" w:rsidRDefault="00272413" w:rsidP="00512A3A">
            <w:pPr>
              <w:pStyle w:val="TableParagraph"/>
              <w:spacing w:line="232" w:lineRule="exact"/>
              <w:ind w:left="457"/>
              <w:rPr>
                <w:sz w:val="20"/>
                <w:lang w:val="tr-TR"/>
              </w:rPr>
            </w:pPr>
            <w:r w:rsidRPr="000F59F6">
              <w:rPr>
                <w:sz w:val="20"/>
                <w:lang w:val="tr-TR"/>
              </w:rPr>
              <w:t>Etkinlikler ile ilgili giderler</w:t>
            </w:r>
          </w:p>
        </w:tc>
      </w:tr>
      <w:tr w:rsidR="00272413" w:rsidRPr="000F59F6" w:rsidTr="00512A3A">
        <w:trPr>
          <w:trHeight w:val="240"/>
        </w:trPr>
        <w:tc>
          <w:tcPr>
            <w:tcW w:w="3730" w:type="dxa"/>
          </w:tcPr>
          <w:p w:rsidR="00272413" w:rsidRPr="000F59F6" w:rsidRDefault="00272413" w:rsidP="00512A3A">
            <w:pPr>
              <w:pStyle w:val="TableParagraph"/>
              <w:spacing w:before="1" w:line="232" w:lineRule="exact"/>
              <w:ind w:left="97"/>
              <w:rPr>
                <w:sz w:val="20"/>
                <w:lang w:val="tr-TR"/>
              </w:rPr>
            </w:pPr>
            <w:r w:rsidRPr="000F59F6">
              <w:rPr>
                <w:sz w:val="20"/>
                <w:lang w:val="tr-TR"/>
              </w:rPr>
              <w:t>Temizlik</w:t>
            </w:r>
          </w:p>
        </w:tc>
        <w:tc>
          <w:tcPr>
            <w:tcW w:w="5321" w:type="dxa"/>
          </w:tcPr>
          <w:p w:rsidR="00272413" w:rsidRPr="000F59F6" w:rsidRDefault="00272413" w:rsidP="00512A3A">
            <w:pPr>
              <w:pStyle w:val="TableParagraph"/>
              <w:spacing w:before="1" w:line="232" w:lineRule="exact"/>
              <w:ind w:left="457"/>
              <w:rPr>
                <w:sz w:val="20"/>
                <w:lang w:val="tr-TR"/>
              </w:rPr>
            </w:pPr>
            <w:r w:rsidRPr="000F59F6">
              <w:rPr>
                <w:sz w:val="20"/>
                <w:lang w:val="tr-TR"/>
              </w:rPr>
              <w:t>Temizlik malzemeleri alımı</w:t>
            </w:r>
          </w:p>
        </w:tc>
      </w:tr>
      <w:tr w:rsidR="00272413" w:rsidRPr="000F59F6" w:rsidTr="00512A3A">
        <w:trPr>
          <w:trHeight w:val="500"/>
        </w:trPr>
        <w:tc>
          <w:tcPr>
            <w:tcW w:w="3730" w:type="dxa"/>
            <w:shd w:val="clear" w:color="auto" w:fill="E2EFD9"/>
          </w:tcPr>
          <w:p w:rsidR="00272413" w:rsidRPr="000F59F6" w:rsidRDefault="00272413" w:rsidP="00512A3A">
            <w:pPr>
              <w:pStyle w:val="TableParagraph"/>
              <w:spacing w:line="234" w:lineRule="exact"/>
              <w:ind w:left="97"/>
              <w:rPr>
                <w:sz w:val="20"/>
                <w:lang w:val="tr-TR"/>
              </w:rPr>
            </w:pPr>
            <w:r w:rsidRPr="000F59F6">
              <w:rPr>
                <w:sz w:val="20"/>
                <w:lang w:val="tr-TR"/>
              </w:rPr>
              <w:t>İletişim</w:t>
            </w:r>
          </w:p>
        </w:tc>
        <w:tc>
          <w:tcPr>
            <w:tcW w:w="5321" w:type="dxa"/>
            <w:shd w:val="clear" w:color="auto" w:fill="E2EFD9"/>
          </w:tcPr>
          <w:p w:rsidR="00272413" w:rsidRPr="000F59F6" w:rsidRDefault="00272413" w:rsidP="00512A3A">
            <w:pPr>
              <w:pStyle w:val="TableParagraph"/>
              <w:spacing w:line="234" w:lineRule="exact"/>
              <w:ind w:left="457"/>
              <w:rPr>
                <w:sz w:val="20"/>
                <w:lang w:val="tr-TR"/>
              </w:rPr>
            </w:pPr>
            <w:r w:rsidRPr="000F59F6">
              <w:rPr>
                <w:sz w:val="20"/>
                <w:lang w:val="tr-TR"/>
              </w:rPr>
              <w:t>Telefon, faks, internet, posta, mesaj giderleri</w:t>
            </w:r>
          </w:p>
        </w:tc>
      </w:tr>
      <w:tr w:rsidR="00272413" w:rsidRPr="000F59F6" w:rsidTr="00512A3A">
        <w:trPr>
          <w:trHeight w:val="240"/>
        </w:trPr>
        <w:tc>
          <w:tcPr>
            <w:tcW w:w="3730" w:type="dxa"/>
          </w:tcPr>
          <w:p w:rsidR="00272413" w:rsidRPr="000F59F6" w:rsidRDefault="00272413" w:rsidP="00512A3A">
            <w:pPr>
              <w:pStyle w:val="TableParagraph"/>
              <w:spacing w:line="234" w:lineRule="exact"/>
              <w:ind w:left="97"/>
              <w:rPr>
                <w:sz w:val="20"/>
                <w:lang w:val="tr-TR"/>
              </w:rPr>
            </w:pPr>
            <w:r w:rsidRPr="000F59F6">
              <w:rPr>
                <w:sz w:val="20"/>
                <w:lang w:val="tr-TR"/>
              </w:rPr>
              <w:t>Kırtasiye</w:t>
            </w:r>
          </w:p>
        </w:tc>
        <w:tc>
          <w:tcPr>
            <w:tcW w:w="5321" w:type="dxa"/>
          </w:tcPr>
          <w:p w:rsidR="00272413" w:rsidRPr="000F59F6" w:rsidRDefault="00272413" w:rsidP="00512A3A">
            <w:pPr>
              <w:pStyle w:val="TableParagraph"/>
              <w:spacing w:line="234" w:lineRule="exact"/>
              <w:ind w:left="457"/>
              <w:rPr>
                <w:sz w:val="20"/>
                <w:lang w:val="tr-TR"/>
              </w:rPr>
            </w:pPr>
            <w:r w:rsidRPr="000F59F6">
              <w:rPr>
                <w:sz w:val="20"/>
                <w:lang w:val="tr-TR"/>
              </w:rPr>
              <w:t>Her türlü kırtasiye ve sarf malzemesi giderleri</w:t>
            </w:r>
          </w:p>
        </w:tc>
      </w:tr>
    </w:tbl>
    <w:p w:rsidR="00272413" w:rsidRPr="000F59F6" w:rsidRDefault="00272413" w:rsidP="00272413">
      <w:pPr>
        <w:spacing w:line="234" w:lineRule="exact"/>
        <w:rPr>
          <w:sz w:val="20"/>
        </w:rPr>
        <w:sectPr w:rsidR="00272413" w:rsidRPr="000F59F6" w:rsidSect="005B428F">
          <w:pgSz w:w="11910" w:h="16840"/>
          <w:pgMar w:top="1320" w:right="1300" w:bottom="1280" w:left="1300" w:header="0" w:footer="1037" w:gutter="0"/>
          <w:cols w:space="708"/>
        </w:sectPr>
      </w:pPr>
    </w:p>
    <w:p w:rsidR="0087100B" w:rsidRPr="000F59F6" w:rsidRDefault="00272413" w:rsidP="0087100B">
      <w:pPr>
        <w:ind w:left="118"/>
        <w:rPr>
          <w:b/>
          <w:color w:val="FF0000"/>
          <w:sz w:val="20"/>
        </w:rPr>
      </w:pPr>
      <w:r w:rsidRPr="000F59F6">
        <w:rPr>
          <w:b/>
          <w:sz w:val="20"/>
        </w:rPr>
        <w:lastRenderedPageBreak/>
        <w:t>Tablo 19. Gelir-Gider Tablosu</w:t>
      </w:r>
      <w:r w:rsidR="0087100B" w:rsidRPr="000F59F6">
        <w:rPr>
          <w:b/>
          <w:color w:val="FF0000"/>
          <w:sz w:val="20"/>
        </w:rPr>
        <w:t xml:space="preserve"> (PLANDA BULUNMALI)</w:t>
      </w:r>
    </w:p>
    <w:p w:rsidR="0087100B" w:rsidRPr="000F59F6" w:rsidRDefault="0087100B" w:rsidP="0087100B">
      <w:pPr>
        <w:ind w:left="118"/>
        <w:jc w:val="both"/>
        <w:rPr>
          <w:b/>
          <w:color w:val="00B050"/>
          <w:sz w:val="20"/>
        </w:rPr>
      </w:pPr>
      <w:r w:rsidRPr="000F59F6">
        <w:rPr>
          <w:b/>
          <w:color w:val="00B050"/>
          <w:sz w:val="20"/>
        </w:rPr>
        <w:t>Okul/kurumun harcamalarına göre harcama kalemi azaltılabilir veya artırılabilir.</w:t>
      </w:r>
      <w:r w:rsidR="00CC2DE2" w:rsidRPr="000F59F6">
        <w:rPr>
          <w:b/>
          <w:color w:val="00B050"/>
          <w:sz w:val="20"/>
        </w:rPr>
        <w:t xml:space="preserve"> Son üç yılın harcamaları gelir gider şeklinde yazılmalıdır.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4"/>
        <w:gridCol w:w="984"/>
        <w:gridCol w:w="1044"/>
        <w:gridCol w:w="984"/>
        <w:gridCol w:w="1058"/>
      </w:tblGrid>
      <w:tr w:rsidR="00272413" w:rsidRPr="000F59F6" w:rsidTr="00512A3A">
        <w:trPr>
          <w:trHeight w:val="240"/>
        </w:trPr>
        <w:tc>
          <w:tcPr>
            <w:tcW w:w="2964" w:type="dxa"/>
          </w:tcPr>
          <w:p w:rsidR="00272413" w:rsidRPr="000F59F6" w:rsidRDefault="00272413" w:rsidP="00512A3A">
            <w:pPr>
              <w:pStyle w:val="TableParagraph"/>
              <w:spacing w:line="234" w:lineRule="exact"/>
              <w:ind w:left="97"/>
              <w:rPr>
                <w:b/>
                <w:sz w:val="20"/>
                <w:lang w:val="tr-TR"/>
              </w:rPr>
            </w:pPr>
            <w:r w:rsidRPr="000F59F6">
              <w:rPr>
                <w:b/>
                <w:sz w:val="20"/>
                <w:lang w:val="tr-TR"/>
              </w:rPr>
              <w:t>YILLAR</w:t>
            </w:r>
          </w:p>
        </w:tc>
        <w:tc>
          <w:tcPr>
            <w:tcW w:w="2028" w:type="dxa"/>
            <w:gridSpan w:val="2"/>
            <w:shd w:val="clear" w:color="auto" w:fill="E2EFD9"/>
          </w:tcPr>
          <w:p w:rsidR="00272413" w:rsidRPr="000F59F6" w:rsidRDefault="00272413" w:rsidP="00512A3A">
            <w:pPr>
              <w:pStyle w:val="TableParagraph"/>
              <w:spacing w:line="234" w:lineRule="exact"/>
              <w:ind w:left="747" w:right="747"/>
              <w:jc w:val="center"/>
              <w:rPr>
                <w:b/>
                <w:sz w:val="20"/>
                <w:lang w:val="tr-TR"/>
              </w:rPr>
            </w:pPr>
            <w:r w:rsidRPr="000F59F6">
              <w:rPr>
                <w:b/>
                <w:sz w:val="20"/>
                <w:lang w:val="tr-TR"/>
              </w:rPr>
              <w:t>2021</w:t>
            </w:r>
          </w:p>
        </w:tc>
        <w:tc>
          <w:tcPr>
            <w:tcW w:w="2028" w:type="dxa"/>
            <w:gridSpan w:val="2"/>
          </w:tcPr>
          <w:p w:rsidR="00272413" w:rsidRPr="000F59F6" w:rsidRDefault="00272413" w:rsidP="00512A3A">
            <w:pPr>
              <w:pStyle w:val="TableParagraph"/>
              <w:spacing w:line="234" w:lineRule="exact"/>
              <w:ind w:left="747" w:right="747"/>
              <w:jc w:val="center"/>
              <w:rPr>
                <w:b/>
                <w:sz w:val="20"/>
                <w:lang w:val="tr-TR"/>
              </w:rPr>
            </w:pPr>
            <w:r w:rsidRPr="000F59F6">
              <w:rPr>
                <w:b/>
                <w:sz w:val="20"/>
                <w:lang w:val="tr-TR"/>
              </w:rPr>
              <w:t>2022</w:t>
            </w:r>
          </w:p>
        </w:tc>
        <w:tc>
          <w:tcPr>
            <w:tcW w:w="2042" w:type="dxa"/>
            <w:gridSpan w:val="2"/>
            <w:shd w:val="clear" w:color="auto" w:fill="E2EFD9"/>
          </w:tcPr>
          <w:p w:rsidR="00272413" w:rsidRPr="000F59F6" w:rsidRDefault="00272413" w:rsidP="00512A3A">
            <w:pPr>
              <w:pStyle w:val="TableParagraph"/>
              <w:spacing w:line="234" w:lineRule="exact"/>
              <w:ind w:left="754" w:right="754"/>
              <w:jc w:val="center"/>
              <w:rPr>
                <w:b/>
                <w:sz w:val="20"/>
                <w:lang w:val="tr-TR"/>
              </w:rPr>
            </w:pPr>
            <w:r w:rsidRPr="000F59F6">
              <w:rPr>
                <w:b/>
                <w:sz w:val="20"/>
                <w:lang w:val="tr-TR"/>
              </w:rPr>
              <w:t>2023</w:t>
            </w:r>
          </w:p>
        </w:tc>
      </w:tr>
      <w:tr w:rsidR="00272413" w:rsidRPr="000F59F6" w:rsidTr="00512A3A">
        <w:trPr>
          <w:trHeight w:val="240"/>
        </w:trPr>
        <w:tc>
          <w:tcPr>
            <w:tcW w:w="2964" w:type="dxa"/>
            <w:shd w:val="clear" w:color="auto" w:fill="E2EFD9"/>
          </w:tcPr>
          <w:p w:rsidR="00272413" w:rsidRPr="000F59F6" w:rsidRDefault="00272413" w:rsidP="00512A3A">
            <w:pPr>
              <w:pStyle w:val="TableParagraph"/>
              <w:spacing w:before="1"/>
              <w:ind w:left="97"/>
              <w:rPr>
                <w:b/>
                <w:sz w:val="20"/>
                <w:lang w:val="tr-TR"/>
              </w:rPr>
            </w:pPr>
            <w:r w:rsidRPr="000F59F6">
              <w:rPr>
                <w:b/>
                <w:sz w:val="20"/>
                <w:lang w:val="tr-TR"/>
              </w:rPr>
              <w:t>HARCAMA KALEMLERİ</w:t>
            </w:r>
          </w:p>
        </w:tc>
        <w:tc>
          <w:tcPr>
            <w:tcW w:w="984" w:type="dxa"/>
            <w:tcBorders>
              <w:bottom w:val="single" w:sz="4" w:space="0" w:color="000000"/>
            </w:tcBorders>
            <w:shd w:val="clear" w:color="auto" w:fill="E2EFD9"/>
          </w:tcPr>
          <w:p w:rsidR="00272413" w:rsidRPr="000F59F6" w:rsidRDefault="00272413" w:rsidP="00512A3A">
            <w:pPr>
              <w:pStyle w:val="TableParagraph"/>
              <w:spacing w:before="1"/>
              <w:ind w:left="97"/>
              <w:rPr>
                <w:b/>
                <w:sz w:val="20"/>
                <w:lang w:val="tr-TR"/>
              </w:rPr>
            </w:pPr>
            <w:r w:rsidRPr="000F59F6">
              <w:rPr>
                <w:b/>
                <w:sz w:val="20"/>
                <w:lang w:val="tr-TR"/>
              </w:rPr>
              <w:t>GELİR</w:t>
            </w:r>
          </w:p>
        </w:tc>
        <w:tc>
          <w:tcPr>
            <w:tcW w:w="1044" w:type="dxa"/>
            <w:tcBorders>
              <w:bottom w:val="single" w:sz="4" w:space="0" w:color="000000"/>
            </w:tcBorders>
            <w:shd w:val="clear" w:color="auto" w:fill="E2EFD9"/>
          </w:tcPr>
          <w:p w:rsidR="00272413" w:rsidRPr="000F59F6" w:rsidRDefault="00272413" w:rsidP="00512A3A">
            <w:pPr>
              <w:pStyle w:val="TableParagraph"/>
              <w:spacing w:before="1"/>
              <w:ind w:left="97"/>
              <w:rPr>
                <w:b/>
                <w:sz w:val="20"/>
                <w:lang w:val="tr-TR"/>
              </w:rPr>
            </w:pPr>
            <w:r w:rsidRPr="000F59F6">
              <w:rPr>
                <w:b/>
                <w:sz w:val="20"/>
                <w:lang w:val="tr-TR"/>
              </w:rPr>
              <w:t>GİDER</w:t>
            </w:r>
          </w:p>
        </w:tc>
        <w:tc>
          <w:tcPr>
            <w:tcW w:w="984" w:type="dxa"/>
            <w:shd w:val="clear" w:color="auto" w:fill="E2EFD9"/>
          </w:tcPr>
          <w:p w:rsidR="00272413" w:rsidRPr="000F59F6" w:rsidRDefault="00272413" w:rsidP="00512A3A">
            <w:pPr>
              <w:pStyle w:val="TableParagraph"/>
              <w:spacing w:before="1"/>
              <w:ind w:left="97"/>
              <w:rPr>
                <w:b/>
                <w:sz w:val="20"/>
                <w:lang w:val="tr-TR"/>
              </w:rPr>
            </w:pPr>
            <w:r w:rsidRPr="000F59F6">
              <w:rPr>
                <w:b/>
                <w:sz w:val="20"/>
                <w:lang w:val="tr-TR"/>
              </w:rPr>
              <w:t>GELİR</w:t>
            </w:r>
          </w:p>
        </w:tc>
        <w:tc>
          <w:tcPr>
            <w:tcW w:w="1044" w:type="dxa"/>
            <w:shd w:val="clear" w:color="auto" w:fill="E2EFD9"/>
          </w:tcPr>
          <w:p w:rsidR="00272413" w:rsidRPr="000F59F6" w:rsidRDefault="00272413" w:rsidP="00512A3A">
            <w:pPr>
              <w:pStyle w:val="TableParagraph"/>
              <w:spacing w:before="1"/>
              <w:ind w:left="97"/>
              <w:rPr>
                <w:b/>
                <w:sz w:val="20"/>
                <w:lang w:val="tr-TR"/>
              </w:rPr>
            </w:pPr>
            <w:r w:rsidRPr="000F59F6">
              <w:rPr>
                <w:b/>
                <w:sz w:val="20"/>
                <w:lang w:val="tr-TR"/>
              </w:rPr>
              <w:t>GİDER</w:t>
            </w:r>
          </w:p>
        </w:tc>
        <w:tc>
          <w:tcPr>
            <w:tcW w:w="984" w:type="dxa"/>
            <w:shd w:val="clear" w:color="auto" w:fill="E2EFD9"/>
          </w:tcPr>
          <w:p w:rsidR="00272413" w:rsidRPr="000F59F6" w:rsidRDefault="00272413" w:rsidP="00512A3A">
            <w:pPr>
              <w:pStyle w:val="TableParagraph"/>
              <w:spacing w:before="1"/>
              <w:ind w:left="98"/>
              <w:rPr>
                <w:b/>
                <w:sz w:val="20"/>
                <w:lang w:val="tr-TR"/>
              </w:rPr>
            </w:pPr>
            <w:r w:rsidRPr="000F59F6">
              <w:rPr>
                <w:b/>
                <w:sz w:val="20"/>
                <w:lang w:val="tr-TR"/>
              </w:rPr>
              <w:t>GELİR</w:t>
            </w:r>
          </w:p>
        </w:tc>
        <w:tc>
          <w:tcPr>
            <w:tcW w:w="1058" w:type="dxa"/>
            <w:shd w:val="clear" w:color="auto" w:fill="E2EFD9"/>
          </w:tcPr>
          <w:p w:rsidR="00272413" w:rsidRPr="000F59F6" w:rsidRDefault="00272413" w:rsidP="00512A3A">
            <w:pPr>
              <w:pStyle w:val="TableParagraph"/>
              <w:spacing w:before="1"/>
              <w:ind w:left="98"/>
              <w:rPr>
                <w:b/>
                <w:sz w:val="20"/>
                <w:lang w:val="tr-TR"/>
              </w:rPr>
            </w:pPr>
            <w:r w:rsidRPr="000F59F6">
              <w:rPr>
                <w:b/>
                <w:sz w:val="20"/>
                <w:lang w:val="tr-TR"/>
              </w:rPr>
              <w:t>GİDER</w:t>
            </w:r>
          </w:p>
        </w:tc>
      </w:tr>
      <w:tr w:rsidR="00272413" w:rsidRPr="000F59F6" w:rsidTr="00512A3A">
        <w:trPr>
          <w:trHeight w:val="240"/>
        </w:trPr>
        <w:tc>
          <w:tcPr>
            <w:tcW w:w="2964" w:type="dxa"/>
            <w:tcBorders>
              <w:right w:val="single" w:sz="4" w:space="0" w:color="000000"/>
            </w:tcBorders>
          </w:tcPr>
          <w:p w:rsidR="00272413" w:rsidRPr="000F59F6" w:rsidRDefault="00272413" w:rsidP="00512A3A">
            <w:pPr>
              <w:pStyle w:val="TableParagraph"/>
              <w:spacing w:line="231" w:lineRule="exact"/>
              <w:ind w:left="97"/>
              <w:rPr>
                <w:sz w:val="20"/>
                <w:lang w:val="tr-TR"/>
              </w:rPr>
            </w:pPr>
            <w:r w:rsidRPr="000F59F6">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272413" w:rsidP="00512A3A">
            <w:pPr>
              <w:pStyle w:val="TableParagraph"/>
              <w:rPr>
                <w:rFonts w:ascii="Times New Roman"/>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0F59F6" w:rsidRDefault="00272413" w:rsidP="00512A3A">
            <w:pPr>
              <w:pStyle w:val="TableParagraph"/>
              <w:rPr>
                <w:rFonts w:ascii="Times New Roman"/>
                <w:sz w:val="18"/>
                <w:lang w:val="tr-TR"/>
              </w:rPr>
            </w:pPr>
          </w:p>
        </w:tc>
        <w:tc>
          <w:tcPr>
            <w:tcW w:w="984" w:type="dxa"/>
            <w:vMerge w:val="restart"/>
            <w:tcBorders>
              <w:left w:val="single" w:sz="4" w:space="0" w:color="000000"/>
            </w:tcBorders>
            <w:shd w:val="clear" w:color="auto" w:fill="E2EFD9"/>
          </w:tcPr>
          <w:p w:rsidR="00272413" w:rsidRPr="000F59F6" w:rsidRDefault="00272413" w:rsidP="00512A3A">
            <w:pPr>
              <w:pStyle w:val="TableParagraph"/>
              <w:rPr>
                <w:rFonts w:ascii="Times New Roman"/>
                <w:lang w:val="tr-TR"/>
              </w:rPr>
            </w:pPr>
          </w:p>
        </w:tc>
        <w:tc>
          <w:tcPr>
            <w:tcW w:w="1044" w:type="dxa"/>
          </w:tcPr>
          <w:p w:rsidR="00272413" w:rsidRPr="000F59F6" w:rsidRDefault="00272413" w:rsidP="00512A3A">
            <w:pPr>
              <w:pStyle w:val="TableParagraph"/>
              <w:rPr>
                <w:rFonts w:ascii="Times New Roman"/>
                <w:sz w:val="18"/>
                <w:lang w:val="tr-TR"/>
              </w:rPr>
            </w:pPr>
          </w:p>
        </w:tc>
        <w:tc>
          <w:tcPr>
            <w:tcW w:w="984" w:type="dxa"/>
            <w:vMerge w:val="restart"/>
            <w:shd w:val="clear" w:color="auto" w:fill="E2EFD9"/>
          </w:tcPr>
          <w:p w:rsidR="00272413" w:rsidRPr="000F59F6" w:rsidRDefault="00272413" w:rsidP="00512A3A">
            <w:pPr>
              <w:pStyle w:val="TableParagraph"/>
              <w:rPr>
                <w:rFonts w:ascii="Times New Roman"/>
                <w:lang w:val="tr-TR"/>
              </w:rPr>
            </w:pPr>
          </w:p>
        </w:tc>
        <w:tc>
          <w:tcPr>
            <w:tcW w:w="1058" w:type="dxa"/>
          </w:tcPr>
          <w:p w:rsidR="00272413" w:rsidRPr="000F59F6" w:rsidRDefault="00272413" w:rsidP="00512A3A">
            <w:pPr>
              <w:pStyle w:val="TableParagraph"/>
              <w:rPr>
                <w:rFonts w:ascii="Times New Roman"/>
                <w:sz w:val="18"/>
                <w:lang w:val="tr-TR"/>
              </w:rPr>
            </w:pPr>
          </w:p>
        </w:tc>
      </w:tr>
      <w:tr w:rsidR="00272413" w:rsidRPr="000F59F6" w:rsidTr="00512A3A">
        <w:trPr>
          <w:trHeight w:val="240"/>
        </w:trPr>
        <w:tc>
          <w:tcPr>
            <w:tcW w:w="2964" w:type="dxa"/>
            <w:tcBorders>
              <w:right w:val="single" w:sz="4" w:space="0" w:color="000000"/>
            </w:tcBorders>
            <w:shd w:val="clear" w:color="auto" w:fill="E2EFD9"/>
          </w:tcPr>
          <w:p w:rsidR="00272413" w:rsidRPr="000F59F6" w:rsidRDefault="00272413" w:rsidP="00512A3A">
            <w:pPr>
              <w:pStyle w:val="TableParagraph"/>
              <w:spacing w:before="4" w:line="232" w:lineRule="exact"/>
              <w:ind w:left="97"/>
              <w:rPr>
                <w:sz w:val="20"/>
                <w:lang w:val="tr-TR"/>
              </w:rPr>
            </w:pPr>
            <w:r w:rsidRPr="000F59F6">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512A3A">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272413" w:rsidP="00512A3A">
            <w:pPr>
              <w:pStyle w:val="TableParagraph"/>
              <w:rPr>
                <w:rFonts w:ascii="Times New Roman"/>
                <w:sz w:val="18"/>
                <w:lang w:val="tr-TR"/>
              </w:rPr>
            </w:pPr>
          </w:p>
        </w:tc>
        <w:tc>
          <w:tcPr>
            <w:tcW w:w="984" w:type="dxa"/>
            <w:vMerge/>
            <w:tcBorders>
              <w:top w:val="nil"/>
              <w:left w:val="single" w:sz="4" w:space="0" w:color="000000"/>
            </w:tcBorders>
            <w:shd w:val="clear" w:color="auto" w:fill="E2EFD9"/>
          </w:tcPr>
          <w:p w:rsidR="00272413" w:rsidRPr="000F59F6" w:rsidRDefault="00272413" w:rsidP="00512A3A">
            <w:pPr>
              <w:rPr>
                <w:sz w:val="2"/>
                <w:szCs w:val="2"/>
                <w:lang w:val="tr-TR"/>
              </w:rPr>
            </w:pPr>
          </w:p>
        </w:tc>
        <w:tc>
          <w:tcPr>
            <w:tcW w:w="1044" w:type="dxa"/>
            <w:shd w:val="clear" w:color="auto" w:fill="E2EFD9"/>
          </w:tcPr>
          <w:p w:rsidR="00272413" w:rsidRPr="000F59F6" w:rsidRDefault="00272413" w:rsidP="00512A3A">
            <w:pPr>
              <w:pStyle w:val="TableParagraph"/>
              <w:rPr>
                <w:rFonts w:ascii="Times New Roman"/>
                <w:sz w:val="18"/>
                <w:lang w:val="tr-TR"/>
              </w:rPr>
            </w:pPr>
          </w:p>
        </w:tc>
        <w:tc>
          <w:tcPr>
            <w:tcW w:w="984" w:type="dxa"/>
            <w:vMerge/>
            <w:tcBorders>
              <w:top w:val="nil"/>
            </w:tcBorders>
            <w:shd w:val="clear" w:color="auto" w:fill="E2EFD9"/>
          </w:tcPr>
          <w:p w:rsidR="00272413" w:rsidRPr="000F59F6" w:rsidRDefault="00272413" w:rsidP="00512A3A">
            <w:pPr>
              <w:rPr>
                <w:sz w:val="2"/>
                <w:szCs w:val="2"/>
                <w:lang w:val="tr-TR"/>
              </w:rPr>
            </w:pPr>
          </w:p>
        </w:tc>
        <w:tc>
          <w:tcPr>
            <w:tcW w:w="1058" w:type="dxa"/>
            <w:shd w:val="clear" w:color="auto" w:fill="E2EFD9"/>
          </w:tcPr>
          <w:p w:rsidR="00272413" w:rsidRPr="000F59F6" w:rsidRDefault="00272413" w:rsidP="00512A3A">
            <w:pPr>
              <w:pStyle w:val="TableParagraph"/>
              <w:rPr>
                <w:rFonts w:ascii="Times New Roman"/>
                <w:sz w:val="18"/>
                <w:lang w:val="tr-TR"/>
              </w:rPr>
            </w:pPr>
          </w:p>
        </w:tc>
      </w:tr>
      <w:tr w:rsidR="00272413" w:rsidRPr="000F59F6" w:rsidTr="00512A3A">
        <w:trPr>
          <w:trHeight w:val="240"/>
        </w:trPr>
        <w:tc>
          <w:tcPr>
            <w:tcW w:w="2964" w:type="dxa"/>
            <w:tcBorders>
              <w:right w:val="single" w:sz="4" w:space="0" w:color="000000"/>
            </w:tcBorders>
          </w:tcPr>
          <w:p w:rsidR="00272413" w:rsidRPr="000F59F6" w:rsidRDefault="00272413" w:rsidP="00512A3A">
            <w:pPr>
              <w:pStyle w:val="TableParagraph"/>
              <w:spacing w:before="1"/>
              <w:ind w:left="97"/>
              <w:rPr>
                <w:sz w:val="20"/>
                <w:lang w:val="tr-TR"/>
              </w:rPr>
            </w:pPr>
            <w:r w:rsidRPr="000F59F6">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512A3A">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0F59F6" w:rsidRDefault="00272413" w:rsidP="00512A3A">
            <w:pPr>
              <w:pStyle w:val="TableParagraph"/>
              <w:rPr>
                <w:rFonts w:ascii="Times New Roman"/>
                <w:sz w:val="18"/>
                <w:lang w:val="tr-TR"/>
              </w:rPr>
            </w:pPr>
          </w:p>
        </w:tc>
        <w:tc>
          <w:tcPr>
            <w:tcW w:w="984" w:type="dxa"/>
            <w:vMerge/>
            <w:tcBorders>
              <w:top w:val="nil"/>
              <w:left w:val="single" w:sz="4" w:space="0" w:color="000000"/>
            </w:tcBorders>
            <w:shd w:val="clear" w:color="auto" w:fill="E2EFD9"/>
          </w:tcPr>
          <w:p w:rsidR="00272413" w:rsidRPr="000F59F6" w:rsidRDefault="00272413" w:rsidP="00512A3A">
            <w:pPr>
              <w:rPr>
                <w:sz w:val="2"/>
                <w:szCs w:val="2"/>
                <w:lang w:val="tr-TR"/>
              </w:rPr>
            </w:pPr>
          </w:p>
        </w:tc>
        <w:tc>
          <w:tcPr>
            <w:tcW w:w="1044" w:type="dxa"/>
          </w:tcPr>
          <w:p w:rsidR="00272413" w:rsidRPr="000F59F6" w:rsidRDefault="00272413" w:rsidP="00512A3A">
            <w:pPr>
              <w:pStyle w:val="TableParagraph"/>
              <w:rPr>
                <w:rFonts w:ascii="Times New Roman"/>
                <w:sz w:val="18"/>
                <w:lang w:val="tr-TR"/>
              </w:rPr>
            </w:pPr>
          </w:p>
        </w:tc>
        <w:tc>
          <w:tcPr>
            <w:tcW w:w="984" w:type="dxa"/>
            <w:vMerge/>
            <w:tcBorders>
              <w:top w:val="nil"/>
            </w:tcBorders>
            <w:shd w:val="clear" w:color="auto" w:fill="E2EFD9"/>
          </w:tcPr>
          <w:p w:rsidR="00272413" w:rsidRPr="000F59F6" w:rsidRDefault="00272413" w:rsidP="00512A3A">
            <w:pPr>
              <w:rPr>
                <w:sz w:val="2"/>
                <w:szCs w:val="2"/>
                <w:lang w:val="tr-TR"/>
              </w:rPr>
            </w:pPr>
          </w:p>
        </w:tc>
        <w:tc>
          <w:tcPr>
            <w:tcW w:w="1058" w:type="dxa"/>
          </w:tcPr>
          <w:p w:rsidR="00272413" w:rsidRPr="000F59F6" w:rsidRDefault="00272413" w:rsidP="00512A3A">
            <w:pPr>
              <w:pStyle w:val="TableParagraph"/>
              <w:rPr>
                <w:rFonts w:ascii="Times New Roman"/>
                <w:sz w:val="18"/>
                <w:lang w:val="tr-TR"/>
              </w:rPr>
            </w:pPr>
          </w:p>
        </w:tc>
      </w:tr>
      <w:tr w:rsidR="00272413" w:rsidRPr="000F59F6" w:rsidTr="00512A3A">
        <w:trPr>
          <w:trHeight w:val="260"/>
        </w:trPr>
        <w:tc>
          <w:tcPr>
            <w:tcW w:w="2964" w:type="dxa"/>
            <w:tcBorders>
              <w:right w:val="single" w:sz="4" w:space="0" w:color="000000"/>
            </w:tcBorders>
            <w:shd w:val="clear" w:color="auto" w:fill="E2EFD9"/>
          </w:tcPr>
          <w:p w:rsidR="00272413" w:rsidRPr="000F59F6" w:rsidRDefault="00272413" w:rsidP="00512A3A">
            <w:pPr>
              <w:pStyle w:val="TableParagraph"/>
              <w:spacing w:before="1"/>
              <w:ind w:left="97"/>
              <w:rPr>
                <w:sz w:val="20"/>
                <w:lang w:val="tr-TR"/>
              </w:rPr>
            </w:pPr>
            <w:r w:rsidRPr="000F59F6">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512A3A">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272413" w:rsidP="00512A3A">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272413" w:rsidRPr="000F59F6" w:rsidRDefault="00272413" w:rsidP="00512A3A">
            <w:pPr>
              <w:rPr>
                <w:sz w:val="2"/>
                <w:szCs w:val="2"/>
                <w:lang w:val="tr-TR"/>
              </w:rPr>
            </w:pPr>
          </w:p>
        </w:tc>
        <w:tc>
          <w:tcPr>
            <w:tcW w:w="1044" w:type="dxa"/>
            <w:shd w:val="clear" w:color="auto" w:fill="E2EFD9"/>
          </w:tcPr>
          <w:p w:rsidR="00272413" w:rsidRPr="000F59F6" w:rsidRDefault="00272413" w:rsidP="00512A3A">
            <w:pPr>
              <w:pStyle w:val="TableParagraph"/>
              <w:rPr>
                <w:rFonts w:ascii="Times New Roman"/>
                <w:sz w:val="20"/>
                <w:lang w:val="tr-TR"/>
              </w:rPr>
            </w:pPr>
          </w:p>
        </w:tc>
        <w:tc>
          <w:tcPr>
            <w:tcW w:w="984" w:type="dxa"/>
            <w:vMerge/>
            <w:tcBorders>
              <w:top w:val="nil"/>
            </w:tcBorders>
            <w:shd w:val="clear" w:color="auto" w:fill="E2EFD9"/>
          </w:tcPr>
          <w:p w:rsidR="00272413" w:rsidRPr="000F59F6" w:rsidRDefault="00272413" w:rsidP="00512A3A">
            <w:pPr>
              <w:rPr>
                <w:sz w:val="2"/>
                <w:szCs w:val="2"/>
                <w:lang w:val="tr-TR"/>
              </w:rPr>
            </w:pPr>
          </w:p>
        </w:tc>
        <w:tc>
          <w:tcPr>
            <w:tcW w:w="1058" w:type="dxa"/>
            <w:shd w:val="clear" w:color="auto" w:fill="E2EFD9"/>
          </w:tcPr>
          <w:p w:rsidR="00272413" w:rsidRPr="000F59F6" w:rsidRDefault="00272413" w:rsidP="00512A3A">
            <w:pPr>
              <w:pStyle w:val="TableParagraph"/>
              <w:rPr>
                <w:rFonts w:ascii="Times New Roman"/>
                <w:sz w:val="20"/>
                <w:lang w:val="tr-TR"/>
              </w:rPr>
            </w:pPr>
          </w:p>
        </w:tc>
      </w:tr>
      <w:tr w:rsidR="00272413" w:rsidRPr="000F59F6" w:rsidTr="00512A3A">
        <w:trPr>
          <w:trHeight w:val="280"/>
        </w:trPr>
        <w:tc>
          <w:tcPr>
            <w:tcW w:w="2964" w:type="dxa"/>
            <w:tcBorders>
              <w:right w:val="single" w:sz="4" w:space="0" w:color="000000"/>
            </w:tcBorders>
          </w:tcPr>
          <w:p w:rsidR="00272413" w:rsidRPr="000F59F6" w:rsidRDefault="00272413" w:rsidP="00512A3A">
            <w:pPr>
              <w:pStyle w:val="TableParagraph"/>
              <w:spacing w:before="1"/>
              <w:ind w:left="97"/>
              <w:rPr>
                <w:sz w:val="20"/>
                <w:lang w:val="tr-TR"/>
              </w:rPr>
            </w:pPr>
            <w:r w:rsidRPr="000F59F6">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512A3A">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0F59F6" w:rsidRDefault="00272413" w:rsidP="00512A3A">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272413" w:rsidRPr="000F59F6" w:rsidRDefault="00272413" w:rsidP="00512A3A">
            <w:pPr>
              <w:rPr>
                <w:sz w:val="2"/>
                <w:szCs w:val="2"/>
                <w:lang w:val="tr-TR"/>
              </w:rPr>
            </w:pPr>
          </w:p>
        </w:tc>
        <w:tc>
          <w:tcPr>
            <w:tcW w:w="1044" w:type="dxa"/>
          </w:tcPr>
          <w:p w:rsidR="00272413" w:rsidRPr="000F59F6" w:rsidRDefault="00272413" w:rsidP="00512A3A">
            <w:pPr>
              <w:pStyle w:val="TableParagraph"/>
              <w:rPr>
                <w:rFonts w:ascii="Times New Roman"/>
                <w:sz w:val="20"/>
                <w:lang w:val="tr-TR"/>
              </w:rPr>
            </w:pPr>
          </w:p>
        </w:tc>
        <w:tc>
          <w:tcPr>
            <w:tcW w:w="984" w:type="dxa"/>
            <w:vMerge/>
            <w:tcBorders>
              <w:top w:val="nil"/>
            </w:tcBorders>
            <w:shd w:val="clear" w:color="auto" w:fill="E2EFD9"/>
          </w:tcPr>
          <w:p w:rsidR="00272413" w:rsidRPr="000F59F6" w:rsidRDefault="00272413" w:rsidP="00512A3A">
            <w:pPr>
              <w:rPr>
                <w:sz w:val="2"/>
                <w:szCs w:val="2"/>
                <w:lang w:val="tr-TR"/>
              </w:rPr>
            </w:pPr>
          </w:p>
        </w:tc>
        <w:tc>
          <w:tcPr>
            <w:tcW w:w="1058" w:type="dxa"/>
          </w:tcPr>
          <w:p w:rsidR="00272413" w:rsidRPr="000F59F6" w:rsidRDefault="00272413" w:rsidP="00512A3A">
            <w:pPr>
              <w:pStyle w:val="TableParagraph"/>
              <w:rPr>
                <w:rFonts w:ascii="Times New Roman"/>
                <w:sz w:val="20"/>
                <w:lang w:val="tr-TR"/>
              </w:rPr>
            </w:pPr>
          </w:p>
        </w:tc>
      </w:tr>
      <w:tr w:rsidR="00272413" w:rsidRPr="000F59F6" w:rsidTr="00512A3A">
        <w:trPr>
          <w:trHeight w:val="260"/>
        </w:trPr>
        <w:tc>
          <w:tcPr>
            <w:tcW w:w="2964" w:type="dxa"/>
            <w:tcBorders>
              <w:right w:val="single" w:sz="4" w:space="0" w:color="000000"/>
            </w:tcBorders>
            <w:shd w:val="clear" w:color="auto" w:fill="E2EFD9"/>
          </w:tcPr>
          <w:p w:rsidR="00272413" w:rsidRPr="000F59F6" w:rsidRDefault="00272413" w:rsidP="00512A3A">
            <w:pPr>
              <w:pStyle w:val="TableParagraph"/>
              <w:spacing w:before="1"/>
              <w:ind w:left="97"/>
              <w:rPr>
                <w:sz w:val="20"/>
                <w:lang w:val="tr-TR"/>
              </w:rPr>
            </w:pPr>
            <w:r w:rsidRPr="000F59F6">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512A3A">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272413" w:rsidP="00512A3A">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272413" w:rsidRPr="000F59F6" w:rsidRDefault="00272413" w:rsidP="00512A3A">
            <w:pPr>
              <w:rPr>
                <w:sz w:val="2"/>
                <w:szCs w:val="2"/>
                <w:lang w:val="tr-TR"/>
              </w:rPr>
            </w:pPr>
          </w:p>
        </w:tc>
        <w:tc>
          <w:tcPr>
            <w:tcW w:w="1044" w:type="dxa"/>
            <w:shd w:val="clear" w:color="auto" w:fill="E2EFD9"/>
          </w:tcPr>
          <w:p w:rsidR="00272413" w:rsidRPr="000F59F6" w:rsidRDefault="00272413" w:rsidP="00512A3A">
            <w:pPr>
              <w:pStyle w:val="TableParagraph"/>
              <w:rPr>
                <w:rFonts w:ascii="Times New Roman"/>
                <w:sz w:val="20"/>
                <w:lang w:val="tr-TR"/>
              </w:rPr>
            </w:pPr>
          </w:p>
        </w:tc>
        <w:tc>
          <w:tcPr>
            <w:tcW w:w="984" w:type="dxa"/>
            <w:vMerge/>
            <w:tcBorders>
              <w:top w:val="nil"/>
            </w:tcBorders>
            <w:shd w:val="clear" w:color="auto" w:fill="E2EFD9"/>
          </w:tcPr>
          <w:p w:rsidR="00272413" w:rsidRPr="000F59F6" w:rsidRDefault="00272413" w:rsidP="00512A3A">
            <w:pPr>
              <w:rPr>
                <w:sz w:val="2"/>
                <w:szCs w:val="2"/>
                <w:lang w:val="tr-TR"/>
              </w:rPr>
            </w:pPr>
          </w:p>
        </w:tc>
        <w:tc>
          <w:tcPr>
            <w:tcW w:w="1058" w:type="dxa"/>
            <w:shd w:val="clear" w:color="auto" w:fill="E2EFD9"/>
          </w:tcPr>
          <w:p w:rsidR="00272413" w:rsidRPr="000F59F6" w:rsidRDefault="00272413" w:rsidP="00512A3A">
            <w:pPr>
              <w:pStyle w:val="TableParagraph"/>
              <w:rPr>
                <w:rFonts w:ascii="Times New Roman"/>
                <w:sz w:val="20"/>
                <w:lang w:val="tr-TR"/>
              </w:rPr>
            </w:pPr>
          </w:p>
        </w:tc>
      </w:tr>
      <w:tr w:rsidR="00272413" w:rsidRPr="000F59F6" w:rsidTr="00512A3A">
        <w:trPr>
          <w:trHeight w:val="260"/>
        </w:trPr>
        <w:tc>
          <w:tcPr>
            <w:tcW w:w="2964" w:type="dxa"/>
            <w:tcBorders>
              <w:right w:val="single" w:sz="4" w:space="0" w:color="000000"/>
            </w:tcBorders>
            <w:shd w:val="clear" w:color="auto" w:fill="E2EFD9"/>
          </w:tcPr>
          <w:p w:rsidR="00272413" w:rsidRPr="000F59F6" w:rsidRDefault="00272413" w:rsidP="00512A3A">
            <w:pPr>
              <w:pStyle w:val="TableParagraph"/>
              <w:spacing w:before="3"/>
              <w:ind w:left="97"/>
              <w:rPr>
                <w:sz w:val="20"/>
                <w:lang w:val="tr-TR"/>
              </w:rPr>
            </w:pPr>
            <w:r w:rsidRPr="000F59F6">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512A3A">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272413" w:rsidP="00512A3A">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272413" w:rsidRPr="000F59F6" w:rsidRDefault="00272413" w:rsidP="00512A3A">
            <w:pPr>
              <w:rPr>
                <w:sz w:val="2"/>
                <w:szCs w:val="2"/>
                <w:lang w:val="tr-TR"/>
              </w:rPr>
            </w:pPr>
          </w:p>
        </w:tc>
        <w:tc>
          <w:tcPr>
            <w:tcW w:w="1044" w:type="dxa"/>
            <w:shd w:val="clear" w:color="auto" w:fill="E2EFD9"/>
          </w:tcPr>
          <w:p w:rsidR="00272413" w:rsidRPr="000F59F6" w:rsidRDefault="00272413" w:rsidP="00512A3A">
            <w:pPr>
              <w:pStyle w:val="TableParagraph"/>
              <w:rPr>
                <w:rFonts w:ascii="Times New Roman"/>
                <w:sz w:val="20"/>
                <w:lang w:val="tr-TR"/>
              </w:rPr>
            </w:pPr>
          </w:p>
        </w:tc>
        <w:tc>
          <w:tcPr>
            <w:tcW w:w="984" w:type="dxa"/>
            <w:vMerge/>
            <w:tcBorders>
              <w:top w:val="nil"/>
            </w:tcBorders>
            <w:shd w:val="clear" w:color="auto" w:fill="E2EFD9"/>
          </w:tcPr>
          <w:p w:rsidR="00272413" w:rsidRPr="000F59F6" w:rsidRDefault="00272413" w:rsidP="00512A3A">
            <w:pPr>
              <w:rPr>
                <w:sz w:val="2"/>
                <w:szCs w:val="2"/>
                <w:lang w:val="tr-TR"/>
              </w:rPr>
            </w:pPr>
          </w:p>
        </w:tc>
        <w:tc>
          <w:tcPr>
            <w:tcW w:w="1058" w:type="dxa"/>
            <w:shd w:val="clear" w:color="auto" w:fill="E2EFD9"/>
          </w:tcPr>
          <w:p w:rsidR="00272413" w:rsidRPr="000F59F6" w:rsidRDefault="00272413" w:rsidP="00512A3A">
            <w:pPr>
              <w:pStyle w:val="TableParagraph"/>
              <w:rPr>
                <w:rFonts w:ascii="Times New Roman"/>
                <w:sz w:val="20"/>
                <w:lang w:val="tr-TR"/>
              </w:rPr>
            </w:pPr>
          </w:p>
        </w:tc>
      </w:tr>
      <w:tr w:rsidR="00272413" w:rsidRPr="000F59F6" w:rsidTr="00512A3A">
        <w:trPr>
          <w:trHeight w:val="540"/>
        </w:trPr>
        <w:tc>
          <w:tcPr>
            <w:tcW w:w="2964" w:type="dxa"/>
            <w:tcBorders>
              <w:right w:val="single" w:sz="4" w:space="0" w:color="000000"/>
            </w:tcBorders>
            <w:shd w:val="clear" w:color="auto" w:fill="E2EFD9"/>
          </w:tcPr>
          <w:p w:rsidR="00272413" w:rsidRPr="000F59F6" w:rsidRDefault="00272413" w:rsidP="00512A3A">
            <w:pPr>
              <w:pStyle w:val="TableParagraph"/>
              <w:spacing w:before="1"/>
              <w:ind w:left="97"/>
              <w:rPr>
                <w:sz w:val="20"/>
                <w:lang w:val="tr-TR"/>
              </w:rPr>
            </w:pPr>
            <w:r w:rsidRPr="000F59F6">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512A3A">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272413" w:rsidP="00512A3A">
            <w:pPr>
              <w:pStyle w:val="TableParagraph"/>
              <w:rPr>
                <w:rFonts w:ascii="Times New Roman"/>
                <w:lang w:val="tr-TR"/>
              </w:rPr>
            </w:pPr>
          </w:p>
        </w:tc>
        <w:tc>
          <w:tcPr>
            <w:tcW w:w="984" w:type="dxa"/>
            <w:vMerge/>
            <w:tcBorders>
              <w:top w:val="nil"/>
              <w:left w:val="single" w:sz="4" w:space="0" w:color="000000"/>
            </w:tcBorders>
            <w:shd w:val="clear" w:color="auto" w:fill="E2EFD9"/>
          </w:tcPr>
          <w:p w:rsidR="00272413" w:rsidRPr="000F59F6" w:rsidRDefault="00272413" w:rsidP="00512A3A">
            <w:pPr>
              <w:rPr>
                <w:sz w:val="2"/>
                <w:szCs w:val="2"/>
                <w:lang w:val="tr-TR"/>
              </w:rPr>
            </w:pPr>
          </w:p>
        </w:tc>
        <w:tc>
          <w:tcPr>
            <w:tcW w:w="1044" w:type="dxa"/>
            <w:shd w:val="clear" w:color="auto" w:fill="E2EFD9"/>
          </w:tcPr>
          <w:p w:rsidR="00272413" w:rsidRPr="000F59F6" w:rsidRDefault="00272413" w:rsidP="00512A3A">
            <w:pPr>
              <w:pStyle w:val="TableParagraph"/>
              <w:rPr>
                <w:rFonts w:ascii="Times New Roman"/>
                <w:lang w:val="tr-TR"/>
              </w:rPr>
            </w:pPr>
          </w:p>
        </w:tc>
        <w:tc>
          <w:tcPr>
            <w:tcW w:w="984" w:type="dxa"/>
            <w:vMerge/>
            <w:tcBorders>
              <w:top w:val="nil"/>
            </w:tcBorders>
            <w:shd w:val="clear" w:color="auto" w:fill="E2EFD9"/>
          </w:tcPr>
          <w:p w:rsidR="00272413" w:rsidRPr="000F59F6" w:rsidRDefault="00272413" w:rsidP="00512A3A">
            <w:pPr>
              <w:rPr>
                <w:sz w:val="2"/>
                <w:szCs w:val="2"/>
                <w:lang w:val="tr-TR"/>
              </w:rPr>
            </w:pPr>
          </w:p>
        </w:tc>
        <w:tc>
          <w:tcPr>
            <w:tcW w:w="1058" w:type="dxa"/>
            <w:shd w:val="clear" w:color="auto" w:fill="E2EFD9"/>
          </w:tcPr>
          <w:p w:rsidR="00272413" w:rsidRPr="000F59F6" w:rsidRDefault="00272413" w:rsidP="00512A3A">
            <w:pPr>
              <w:pStyle w:val="TableParagraph"/>
              <w:rPr>
                <w:rFonts w:ascii="Times New Roman"/>
                <w:lang w:val="tr-TR"/>
              </w:rPr>
            </w:pPr>
          </w:p>
        </w:tc>
      </w:tr>
    </w:tbl>
    <w:p w:rsidR="00272413" w:rsidRPr="000F59F6" w:rsidRDefault="00272413" w:rsidP="00272413">
      <w:pPr>
        <w:pStyle w:val="GvdeMetni"/>
        <w:spacing w:before="10"/>
        <w:rPr>
          <w:b/>
          <w:sz w:val="27"/>
          <w:lang w:val="tr-TR"/>
        </w:rPr>
      </w:pPr>
    </w:p>
    <w:p w:rsidR="00272413" w:rsidRPr="000F59F6" w:rsidRDefault="00272413" w:rsidP="00D91859">
      <w:pPr>
        <w:pStyle w:val="Balk4"/>
        <w:keepNext w:val="0"/>
        <w:keepLines w:val="0"/>
        <w:widowControl w:val="0"/>
        <w:numPr>
          <w:ilvl w:val="2"/>
          <w:numId w:val="5"/>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rPr>
      </w:pPr>
      <w:proofErr w:type="gramStart"/>
      <w:r w:rsidRPr="000F59F6">
        <w:rPr>
          <w:rFonts w:ascii="Cambria" w:eastAsia="Cambria" w:hAnsi="Cambria" w:cs="Cambria"/>
          <w:b/>
          <w:bCs/>
          <w:i w:val="0"/>
          <w:iCs w:val="0"/>
          <w:color w:val="auto"/>
          <w:kern w:val="0"/>
          <w:sz w:val="28"/>
          <w:szCs w:val="28"/>
        </w:rPr>
        <w:t>İstatistiki</w:t>
      </w:r>
      <w:proofErr w:type="gramEnd"/>
      <w:r w:rsidRPr="000F59F6">
        <w:rPr>
          <w:rFonts w:ascii="Cambria" w:eastAsia="Cambria" w:hAnsi="Cambria" w:cs="Cambria"/>
          <w:b/>
          <w:bCs/>
          <w:i w:val="0"/>
          <w:iCs w:val="0"/>
          <w:color w:val="auto"/>
          <w:kern w:val="0"/>
          <w:sz w:val="28"/>
          <w:szCs w:val="28"/>
        </w:rPr>
        <w:t xml:space="preserve"> Veriler</w:t>
      </w:r>
    </w:p>
    <w:p w:rsidR="00272413" w:rsidRPr="000F59F6" w:rsidRDefault="00272413" w:rsidP="00272413">
      <w:pPr>
        <w:pStyle w:val="GvdeMetni"/>
        <w:spacing w:line="360" w:lineRule="auto"/>
        <w:ind w:left="118"/>
        <w:rPr>
          <w:lang w:val="tr-TR"/>
        </w:rPr>
      </w:pPr>
      <w:r w:rsidRPr="000F59F6">
        <w:rPr>
          <w:lang w:val="tr-TR"/>
        </w:rPr>
        <w:t xml:space="preserve">Okul/kurumla ilgili her türlü sayısal veriler geriye dönük olarak (en az 3 yıllık) verilir. </w:t>
      </w:r>
      <w:proofErr w:type="gramStart"/>
      <w:r w:rsidRPr="000F59F6">
        <w:rPr>
          <w:lang w:val="tr-TR"/>
        </w:rPr>
        <w:t>İstatistiki</w:t>
      </w:r>
      <w:proofErr w:type="gramEnd"/>
      <w:r w:rsidRPr="000F59F6">
        <w:rPr>
          <w:lang w:val="tr-TR"/>
        </w:rPr>
        <w:t xml:space="preserve"> veriler kapsamında incelenecek hususlar;</w:t>
      </w:r>
    </w:p>
    <w:p w:rsidR="00272413" w:rsidRPr="000F59F6" w:rsidRDefault="00272413" w:rsidP="00272413">
      <w:pPr>
        <w:pStyle w:val="GvdeMetni"/>
        <w:spacing w:line="355"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Öğrenci durumu (genel mevcut, ortalama sınıf mevcudu, mevcudu en fazla olan ve en az olan sınıf mevcudu sayısı, kaynaştırma eğitimine tabi öğrenci sayısı vs.)</w:t>
      </w:r>
    </w:p>
    <w:p w:rsidR="00272413" w:rsidRPr="000F59F6" w:rsidRDefault="00272413" w:rsidP="00272413">
      <w:pPr>
        <w:pStyle w:val="GvdeMetni"/>
        <w:spacing w:before="8" w:line="352"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Öğrenci kursları (kurs açılan dersler, katılan öğrenci sayısı, görev alan öğretmenlerin sayısı, kursun akademik başarıya olan katkısı vs.)</w:t>
      </w:r>
    </w:p>
    <w:p w:rsidR="00272413" w:rsidRPr="000F59F6" w:rsidRDefault="00272413" w:rsidP="00272413">
      <w:pPr>
        <w:pStyle w:val="GvdeMetni"/>
        <w:spacing w:before="10" w:line="357"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akademik başarısı (ulusal düzeyde yapılan sınavlarda başarı sağlayan öğrenci sayısı ve mevcuda oranı, il başarı sırası, sınıfını doğrudan geçen öğrenci sayısı/oranı, sınıf tekrarı yapan öğrenci sayısı/oranı vb.)</w:t>
      </w:r>
    </w:p>
    <w:p w:rsidR="00272413" w:rsidRPr="000F59F6" w:rsidRDefault="00272413" w:rsidP="00272413">
      <w:pPr>
        <w:pStyle w:val="GvdeMetni"/>
        <w:spacing w:before="4" w:line="357" w:lineRule="auto"/>
        <w:ind w:left="838" w:right="133"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Okul/kurumda yapılan sosyal faaliyetlerin (kutlamalar, anma günü, kermes vb.) neler olduğu, bunlarda görev alan öğretmen, öğrenci velilerin sayısı, katılım oranı belirtilir.</w:t>
      </w:r>
    </w:p>
    <w:p w:rsidR="00272413" w:rsidRPr="000F59F6" w:rsidRDefault="00272413" w:rsidP="00272413">
      <w:pPr>
        <w:pStyle w:val="GvdeMetni"/>
        <w:spacing w:before="4" w:line="352"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Okul/kurumda yapılan kültürel faaliyetlerin (gezi, sergi vb.) neler olduğu; kültürel faaliyetlerde görev alan öğretmen, öğrenci velilerin sayısı, katılım oranı belirtilir.</w:t>
      </w:r>
    </w:p>
    <w:p w:rsidR="00272413" w:rsidRPr="000F59F6" w:rsidRDefault="00272413" w:rsidP="00272413">
      <w:pPr>
        <w:pStyle w:val="GvdeMetni"/>
        <w:spacing w:before="10" w:line="355" w:lineRule="auto"/>
        <w:ind w:left="838" w:right="132"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bilimsel araştırmaları (Okulun paydaşlarınca yapılan bilimsel araştırmalar belirtilir.),</w:t>
      </w:r>
    </w:p>
    <w:p w:rsidR="00272413" w:rsidRPr="000F59F6" w:rsidRDefault="00272413" w:rsidP="00272413">
      <w:pPr>
        <w:pStyle w:val="GvdeMetni"/>
        <w:spacing w:before="5" w:line="355" w:lineRule="auto"/>
        <w:ind w:left="838" w:right="137"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bilimsel yayınları (Okul/kurum ya da okul paydaşlarınca yayımlanan kitap, makale vb. bilimsel yayımlardan bahsedilir.),</w:t>
      </w:r>
    </w:p>
    <w:p w:rsidR="00272413" w:rsidRPr="000F59F6" w:rsidRDefault="00272413" w:rsidP="00272413">
      <w:pPr>
        <w:pStyle w:val="GvdeMetni"/>
        <w:spacing w:before="7" w:line="357" w:lineRule="auto"/>
        <w:ind w:left="838" w:right="13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 xml:space="preserve">Spor kulübü faaliyetleri (Hangi branşlarda takım oluşturulduğu, </w:t>
      </w:r>
      <w:proofErr w:type="gramStart"/>
      <w:r w:rsidRPr="000F59F6">
        <w:rPr>
          <w:lang w:val="tr-TR"/>
        </w:rPr>
        <w:t>antrenör</w:t>
      </w:r>
      <w:proofErr w:type="gramEnd"/>
      <w:r w:rsidRPr="000F59F6">
        <w:rPr>
          <w:lang w:val="tr-TR"/>
        </w:rPr>
        <w:t xml:space="preserve"> sayısı, lisanslı öğrenci sayısı, bu alanda kazanılan başarılar, mezun olduktan sonra spora devam eden öğrenci sayısı vb. belirtilir.),</w:t>
      </w:r>
    </w:p>
    <w:p w:rsidR="00272413" w:rsidRPr="000F59F6" w:rsidRDefault="00272413" w:rsidP="00272413">
      <w:pPr>
        <w:spacing w:line="357" w:lineRule="auto"/>
        <w:jc w:val="both"/>
        <w:sectPr w:rsidR="00272413" w:rsidRPr="000F59F6" w:rsidSect="005B428F">
          <w:pgSz w:w="11910" w:h="16840"/>
          <w:pgMar w:top="1580" w:right="1280" w:bottom="1280" w:left="1300" w:header="0" w:footer="1037" w:gutter="0"/>
          <w:cols w:space="708"/>
        </w:sectPr>
      </w:pPr>
    </w:p>
    <w:p w:rsidR="00272413" w:rsidRPr="000F59F6" w:rsidRDefault="00272413" w:rsidP="00272413">
      <w:pPr>
        <w:pStyle w:val="GvdeMetni"/>
        <w:spacing w:before="78" w:line="357" w:lineRule="auto"/>
        <w:ind w:left="478" w:right="116" w:hanging="360"/>
        <w:jc w:val="both"/>
        <w:rPr>
          <w:lang w:val="tr-TR"/>
        </w:rPr>
      </w:pPr>
      <w:r w:rsidRPr="000F59F6">
        <w:rPr>
          <w:rFonts w:ascii="Symbol" w:hAnsi="Symbol"/>
          <w:lang w:val="tr-TR"/>
        </w:rPr>
        <w:lastRenderedPageBreak/>
        <w:t></w:t>
      </w:r>
      <w:r w:rsidRPr="000F59F6">
        <w:rPr>
          <w:rFonts w:ascii="Times New Roman" w:hAnsi="Times New Roman"/>
          <w:lang w:val="tr-TR"/>
        </w:rPr>
        <w:t xml:space="preserve"> </w:t>
      </w:r>
      <w:r w:rsidRPr="000F59F6">
        <w:rPr>
          <w:lang w:val="tr-TR"/>
        </w:rPr>
        <w:t>Öğrenci devam durumu (öğrencilerin devamsızlık ortalaması, önceki yılda devamsızlıktan kalan öğrenci sayısı, bu yıl sürekli devamsızlık yapan öğrenci sayısı, önceden devamsız olup da devamı sağlanan öğrenci sayısı),</w:t>
      </w:r>
    </w:p>
    <w:p w:rsidR="00272413" w:rsidRPr="000F59F6" w:rsidRDefault="00272413" w:rsidP="00272413">
      <w:pPr>
        <w:pStyle w:val="GvdeMetni"/>
        <w:spacing w:before="3" w:line="352" w:lineRule="auto"/>
        <w:ind w:left="478" w:right="117"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Sosyal kulüplerin çalışması (kurulan sosyal kulüpler ve bunların gerçekleştirdiği projeler),</w:t>
      </w:r>
    </w:p>
    <w:p w:rsidR="00272413" w:rsidRPr="000F59F6" w:rsidRDefault="00272413" w:rsidP="00272413">
      <w:pPr>
        <w:pStyle w:val="GvdeMetni"/>
        <w:spacing w:before="9" w:line="355" w:lineRule="auto"/>
        <w:ind w:left="478" w:right="11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Personel devam durumu (personelin sevk alma durumu, zorunlu izinler hariç alınan izin süreleri, sevk alma sıklığı-haftalık sevk sayısı-alınan rapor</w:t>
      </w:r>
      <w:r w:rsidRPr="000F59F6">
        <w:rPr>
          <w:spacing w:val="-34"/>
          <w:lang w:val="tr-TR"/>
        </w:rPr>
        <w:t xml:space="preserve"> </w:t>
      </w:r>
      <w:r w:rsidRPr="000F59F6">
        <w:rPr>
          <w:lang w:val="tr-TR"/>
        </w:rPr>
        <w:t>sayısı),</w:t>
      </w:r>
    </w:p>
    <w:p w:rsidR="00272413" w:rsidRPr="000F59F6" w:rsidRDefault="00272413" w:rsidP="00272413">
      <w:pPr>
        <w:pStyle w:val="GvdeMetni"/>
        <w:spacing w:before="4"/>
        <w:ind w:left="1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Rehberlik hizmetleri (yararlanan öğrenci sayısı ve diğer faaliyetleri),</w:t>
      </w:r>
    </w:p>
    <w:p w:rsidR="00272413" w:rsidRPr="000F59F6" w:rsidRDefault="00272413" w:rsidP="00272413">
      <w:pPr>
        <w:pStyle w:val="GvdeMetni"/>
        <w:spacing w:before="141" w:line="352" w:lineRule="auto"/>
        <w:ind w:left="478" w:right="112"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Engelli öğrenciler için kolaylaştırıcı çalışmalar (engelli öğrencilerin sayısı ve engel çeşitleri ile bunların yaşamını kolaylaştırmak için alınan önlemler),</w:t>
      </w:r>
    </w:p>
    <w:p w:rsidR="00272413" w:rsidRPr="000F59F6" w:rsidRDefault="00272413" w:rsidP="00272413">
      <w:pPr>
        <w:pStyle w:val="GvdeMetni"/>
        <w:spacing w:before="9" w:line="352" w:lineRule="auto"/>
        <w:ind w:left="478" w:right="113"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Okulun dış çevre (MEB, belediye, AB, TÜBİTAK, MEM) tarafından düzenlenen faaliyet ve projelere katılma ve bu projelerden yararlanma durumu,</w:t>
      </w:r>
    </w:p>
    <w:p w:rsidR="00272413" w:rsidRPr="000F59F6" w:rsidRDefault="00272413" w:rsidP="00272413">
      <w:pPr>
        <w:pStyle w:val="GvdeMetni"/>
        <w:spacing w:before="9"/>
        <w:ind w:left="1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Okul/kuruma ulaşım,</w:t>
      </w:r>
    </w:p>
    <w:p w:rsidR="00272413" w:rsidRPr="000F59F6" w:rsidRDefault="00272413" w:rsidP="00272413">
      <w:pPr>
        <w:pStyle w:val="GvdeMetni"/>
        <w:spacing w:before="141" w:line="357" w:lineRule="auto"/>
        <w:ind w:left="478" w:right="113"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Fiziki mekânlar (Spor salonu, çok amaçlı salon, BTS, laboratuvar, sınıflar, idari odalar, öğretmenler odası vs. kullanıma uygunluğu, kullanılma sıklığı, binanın dış ve iç ses yalıtımı, danışma, ziyaretçi odası vs. belirtilmelidir.),</w:t>
      </w:r>
    </w:p>
    <w:p w:rsidR="00272413" w:rsidRPr="000F59F6" w:rsidRDefault="00272413" w:rsidP="00272413">
      <w:pPr>
        <w:pStyle w:val="GvdeMetni"/>
        <w:spacing w:before="4" w:line="352" w:lineRule="auto"/>
        <w:ind w:left="478" w:right="119"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Kantin, yemekhane (kantinin işletilme biçimi, ihtiyacı karşılama düzeyi, okula getirisi, öğrencilerin dışarı gitmesini önleme durumu, faydaları),</w:t>
      </w:r>
    </w:p>
    <w:p w:rsidR="00272413" w:rsidRPr="000F59F6" w:rsidRDefault="00272413" w:rsidP="00272413">
      <w:pPr>
        <w:pStyle w:val="GvdeMetni"/>
        <w:spacing w:before="10" w:line="352" w:lineRule="auto"/>
        <w:ind w:left="478" w:right="114"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Isınma durumu (okulun nasıl ısıtıldığı, yakıt türü, ısınmanın tam sağlanıp sağlanmadığı, sağlanamıyorsa nedenleri, kalorifer görevlisinin eğitimi, belgesi),</w:t>
      </w:r>
    </w:p>
    <w:p w:rsidR="00272413" w:rsidRPr="000F59F6" w:rsidRDefault="00272413" w:rsidP="00272413">
      <w:pPr>
        <w:pStyle w:val="GvdeMetni"/>
        <w:spacing w:before="10" w:line="357" w:lineRule="auto"/>
        <w:ind w:left="478" w:right="11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Sivil savunma çalışmaları (yangın tertibatı, yangın tüpü, ikaz alarm zili, elektrik tertibatının kontrolü, baca temizliği, kalorifer kazanın temizliği, sivil savunma tatbikatı vs.),</w:t>
      </w:r>
    </w:p>
    <w:p w:rsidR="00272413" w:rsidRPr="000F59F6" w:rsidRDefault="00272413" w:rsidP="00272413">
      <w:pPr>
        <w:pStyle w:val="GvdeMetni"/>
        <w:spacing w:before="4" w:line="355" w:lineRule="auto"/>
        <w:ind w:left="478" w:right="11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Diğer araç ve gereçler (Okulda bulunan ders araçları genel olarak belirtilir etkin kullanımı ile ilgili yapılan çalışmalar ifade edilir.),</w:t>
      </w:r>
    </w:p>
    <w:p w:rsidR="00272413" w:rsidRPr="000F59F6" w:rsidRDefault="00272413" w:rsidP="00272413">
      <w:pPr>
        <w:pStyle w:val="GvdeMetni"/>
        <w:spacing w:before="4" w:line="357" w:lineRule="auto"/>
        <w:ind w:left="478" w:right="11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yaptığı benzer okullarda olmayan ya da öncülüğünü okulun yaptığı diğer okullara da örnek olan çalışmalar, çevreye bu okuldan yayılan başarılı uygulamalar,</w:t>
      </w:r>
    </w:p>
    <w:p w:rsidR="00272413" w:rsidRPr="000F59F6" w:rsidRDefault="00272413" w:rsidP="00272413">
      <w:pPr>
        <w:pStyle w:val="GvdeMetni"/>
        <w:spacing w:before="1" w:line="355" w:lineRule="auto"/>
        <w:ind w:left="478" w:right="117"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iş birliği yaptığı kurum ya da kişiler, okulda ya da okulca düzenlenen panel, konferans vb. sunumlar,</w:t>
      </w:r>
    </w:p>
    <w:p w:rsidR="00272413" w:rsidRPr="000F59F6" w:rsidRDefault="00272413" w:rsidP="00272413">
      <w:pPr>
        <w:pStyle w:val="GvdeMetni"/>
        <w:spacing w:before="6"/>
        <w:ind w:left="1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öncülük ettiği iyi işler, organizasyonlar, aldığı ödüller belirtilir.</w:t>
      </w:r>
    </w:p>
    <w:p w:rsidR="00272413" w:rsidRPr="000F59F6" w:rsidRDefault="00272413" w:rsidP="00272413">
      <w:pPr>
        <w:sectPr w:rsidR="00272413" w:rsidRPr="000F59F6" w:rsidSect="005B428F">
          <w:pgSz w:w="11910" w:h="16840"/>
          <w:pgMar w:top="1320" w:right="1300" w:bottom="1280" w:left="1660" w:header="0" w:footer="1037" w:gutter="0"/>
          <w:cols w:space="708"/>
        </w:sectPr>
      </w:pPr>
    </w:p>
    <w:p w:rsidR="00272413" w:rsidRPr="000F59F6"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lastRenderedPageBreak/>
        <w:t>Çevre Analizi (PESTLE)</w:t>
      </w:r>
    </w:p>
    <w:p w:rsidR="00272413" w:rsidRPr="000F59F6" w:rsidRDefault="00272413" w:rsidP="00272413">
      <w:pPr>
        <w:pStyle w:val="GvdeMetni"/>
        <w:spacing w:before="305" w:line="360" w:lineRule="auto"/>
        <w:ind w:left="118" w:right="113"/>
        <w:jc w:val="both"/>
        <w:rPr>
          <w:lang w:val="tr-TR"/>
        </w:rPr>
      </w:pPr>
      <w:r w:rsidRPr="000F59F6">
        <w:rPr>
          <w:lang w:val="tr-TR"/>
        </w:rPr>
        <w:t xml:space="preserve">Çevre analiziyle okul/kurum üzerinde etkili olan veya olabilecek politik, ekonomik, </w:t>
      </w:r>
      <w:proofErr w:type="spellStart"/>
      <w:r w:rsidRPr="000F59F6">
        <w:rPr>
          <w:lang w:val="tr-TR"/>
        </w:rPr>
        <w:t>sosyo</w:t>
      </w:r>
      <w:proofErr w:type="spellEnd"/>
      <w:r w:rsidRPr="000F59F6">
        <w:rPr>
          <w:lang w:val="tr-TR"/>
        </w:rPr>
        <w:t>-kültürel,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272413" w:rsidRPr="000F59F6" w:rsidRDefault="00272413" w:rsidP="00272413">
      <w:pPr>
        <w:pStyle w:val="GvdeMetni"/>
        <w:spacing w:before="120" w:line="360" w:lineRule="auto"/>
        <w:ind w:left="118" w:right="119"/>
        <w:jc w:val="both"/>
        <w:rPr>
          <w:lang w:val="tr-TR"/>
        </w:rPr>
      </w:pPr>
      <w:r w:rsidRPr="000F59F6">
        <w:rPr>
          <w:lang w:val="tr-TR"/>
        </w:rPr>
        <w:t>Bu</w:t>
      </w:r>
      <w:r w:rsidRPr="000F59F6">
        <w:rPr>
          <w:spacing w:val="-14"/>
          <w:lang w:val="tr-TR"/>
        </w:rPr>
        <w:t xml:space="preserve"> </w:t>
      </w:r>
      <w:r w:rsidRPr="000F59F6">
        <w:rPr>
          <w:lang w:val="tr-TR"/>
        </w:rPr>
        <w:t>bölümde,</w:t>
      </w:r>
      <w:r w:rsidRPr="000F59F6">
        <w:rPr>
          <w:spacing w:val="-12"/>
          <w:lang w:val="tr-TR"/>
        </w:rPr>
        <w:t xml:space="preserve"> </w:t>
      </w:r>
      <w:r w:rsidRPr="000F59F6">
        <w:rPr>
          <w:lang w:val="tr-TR"/>
        </w:rPr>
        <w:t>okul/kurumu</w:t>
      </w:r>
      <w:r w:rsidRPr="000F59F6">
        <w:rPr>
          <w:spacing w:val="-14"/>
          <w:lang w:val="tr-TR"/>
        </w:rPr>
        <w:t xml:space="preserve"> </w:t>
      </w:r>
      <w:r w:rsidRPr="000F59F6">
        <w:rPr>
          <w:lang w:val="tr-TR"/>
        </w:rPr>
        <w:t>etkileyen</w:t>
      </w:r>
      <w:r w:rsidRPr="000F59F6">
        <w:rPr>
          <w:spacing w:val="-13"/>
          <w:lang w:val="tr-TR"/>
        </w:rPr>
        <w:t xml:space="preserve"> </w:t>
      </w:r>
      <w:r w:rsidRPr="000F59F6">
        <w:rPr>
          <w:lang w:val="tr-TR"/>
        </w:rPr>
        <w:t>ya</w:t>
      </w:r>
      <w:r w:rsidRPr="000F59F6">
        <w:rPr>
          <w:spacing w:val="-10"/>
          <w:lang w:val="tr-TR"/>
        </w:rPr>
        <w:t xml:space="preserve"> </w:t>
      </w:r>
      <w:r w:rsidRPr="000F59F6">
        <w:rPr>
          <w:lang w:val="tr-TR"/>
        </w:rPr>
        <w:t>da</w:t>
      </w:r>
      <w:r w:rsidRPr="000F59F6">
        <w:rPr>
          <w:spacing w:val="-13"/>
          <w:lang w:val="tr-TR"/>
        </w:rPr>
        <w:t xml:space="preserve"> </w:t>
      </w:r>
      <w:r w:rsidRPr="000F59F6">
        <w:rPr>
          <w:lang w:val="tr-TR"/>
        </w:rPr>
        <w:t>etkileyebilecek</w:t>
      </w:r>
      <w:r w:rsidRPr="000F59F6">
        <w:rPr>
          <w:spacing w:val="-16"/>
          <w:lang w:val="tr-TR"/>
        </w:rPr>
        <w:t xml:space="preserve"> </w:t>
      </w:r>
      <w:r w:rsidRPr="000F59F6">
        <w:rPr>
          <w:lang w:val="tr-TR"/>
        </w:rPr>
        <w:t>dış</w:t>
      </w:r>
      <w:r w:rsidRPr="000F59F6">
        <w:rPr>
          <w:spacing w:val="-13"/>
          <w:lang w:val="tr-TR"/>
        </w:rPr>
        <w:t xml:space="preserve"> </w:t>
      </w:r>
      <w:r w:rsidRPr="000F59F6">
        <w:rPr>
          <w:lang w:val="tr-TR"/>
        </w:rPr>
        <w:t>çevre</w:t>
      </w:r>
      <w:r w:rsidRPr="000F59F6">
        <w:rPr>
          <w:spacing w:val="-10"/>
          <w:lang w:val="tr-TR"/>
        </w:rPr>
        <w:t xml:space="preserve"> </w:t>
      </w:r>
      <w:r w:rsidRPr="000F59F6">
        <w:rPr>
          <w:lang w:val="tr-TR"/>
        </w:rPr>
        <w:t>eğilimleri</w:t>
      </w:r>
      <w:r w:rsidRPr="000F59F6">
        <w:rPr>
          <w:spacing w:val="-13"/>
          <w:lang w:val="tr-TR"/>
        </w:rPr>
        <w:t xml:space="preserve"> </w:t>
      </w:r>
      <w:r w:rsidRPr="000F59F6">
        <w:rPr>
          <w:lang w:val="tr-TR"/>
        </w:rPr>
        <w:t>ve</w:t>
      </w:r>
      <w:r w:rsidRPr="000F59F6">
        <w:rPr>
          <w:spacing w:val="-13"/>
          <w:lang w:val="tr-TR"/>
        </w:rPr>
        <w:t xml:space="preserve"> </w:t>
      </w:r>
      <w:r w:rsidRPr="000F59F6">
        <w:rPr>
          <w:lang w:val="tr-TR"/>
        </w:rPr>
        <w:t>koşulları değerlendirilir.</w:t>
      </w:r>
    </w:p>
    <w:p w:rsidR="00272413" w:rsidRPr="000F59F6" w:rsidRDefault="00272413" w:rsidP="00272413">
      <w:pPr>
        <w:pStyle w:val="GvdeMetni"/>
        <w:spacing w:line="360" w:lineRule="auto"/>
        <w:ind w:left="118" w:right="114"/>
        <w:jc w:val="both"/>
        <w:rPr>
          <w:lang w:val="tr-TR"/>
        </w:rPr>
      </w:pPr>
      <w:r w:rsidRPr="000F59F6">
        <w:rPr>
          <w:lang w:val="tr-TR"/>
        </w:rPr>
        <w:t>Bu analiz ile elde edilen veriler, GZFT analizinin “fırsatlar” ve “tehditler” bölümlerinin oluşturulmasında zemin oluşturur. Tespit ile ihtiyaçların belirlenmesi ise stratejilerin geliştirilmesinde önemli bir rol oynayacaktır.</w:t>
      </w:r>
    </w:p>
    <w:p w:rsidR="00272413" w:rsidRPr="000F59F6" w:rsidRDefault="00272413" w:rsidP="00272413">
      <w:pPr>
        <w:pStyle w:val="GvdeMetni"/>
        <w:ind w:left="118"/>
        <w:jc w:val="both"/>
        <w:rPr>
          <w:lang w:val="tr-TR"/>
        </w:rPr>
      </w:pPr>
      <w:r w:rsidRPr="000F59F6">
        <w:rPr>
          <w:lang w:val="tr-TR"/>
        </w:rPr>
        <w:t>Söz konusu etkenlerin tespit edilmesinde PESTLE matrisinden faydalanılır.</w:t>
      </w:r>
    </w:p>
    <w:p w:rsidR="00272413" w:rsidRPr="000F59F6" w:rsidRDefault="00272413" w:rsidP="00272413">
      <w:pPr>
        <w:pStyle w:val="GvdeMetni"/>
        <w:spacing w:before="138" w:line="360" w:lineRule="auto"/>
        <w:ind w:left="118" w:right="116"/>
        <w:jc w:val="both"/>
        <w:rPr>
          <w:lang w:val="tr-TR"/>
        </w:rPr>
      </w:pPr>
      <w:r w:rsidRPr="000F59F6">
        <w:rPr>
          <w:lang w:val="tr-TR"/>
        </w:rPr>
        <w:t>Okul ve kurum dış çevrede meydana gelebilecek değişiklikleri sürekli olarak izleyerek analiz etmek, ortaya çıkabilecek fırsat-tehditleri önceden tahmin edip gerekli önlemleri almak zorundadır.</w:t>
      </w:r>
    </w:p>
    <w:p w:rsidR="00272413" w:rsidRPr="000F59F6" w:rsidRDefault="00272413" w:rsidP="00272413">
      <w:pPr>
        <w:pStyle w:val="GvdeMetni"/>
        <w:spacing w:line="360" w:lineRule="auto"/>
        <w:ind w:left="118" w:right="115" w:firstLine="52"/>
        <w:jc w:val="both"/>
        <w:rPr>
          <w:lang w:val="tr-TR"/>
        </w:rPr>
      </w:pPr>
      <w:r w:rsidRPr="000F59F6">
        <w:rPr>
          <w:lang w:val="tr-TR"/>
        </w:rPr>
        <w:t>Okul/kurum içi analizde, sağlıklı bir şekilde ortaya konan güçlü ve zayıf yönler, çevre analizi aşamasında elde edilecek fırsatlar ve tehditler ile birlikte değerlendirilerek en uygun stratejiler belirlenmelidir.</w:t>
      </w:r>
    </w:p>
    <w:p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rsidR="00C3178F" w:rsidRPr="000F59F6" w:rsidRDefault="00272413" w:rsidP="00C3178F">
      <w:pPr>
        <w:ind w:left="118"/>
        <w:rPr>
          <w:b/>
          <w:color w:val="FF0000"/>
          <w:sz w:val="20"/>
        </w:rPr>
      </w:pPr>
      <w:r w:rsidRPr="000F59F6">
        <w:rPr>
          <w:b/>
          <w:sz w:val="20"/>
        </w:rPr>
        <w:lastRenderedPageBreak/>
        <w:t>Tablo 20.  PESTLE Analiz Tablosu</w:t>
      </w:r>
      <w:r w:rsidR="00C3178F" w:rsidRPr="000F59F6">
        <w:rPr>
          <w:b/>
          <w:sz w:val="20"/>
        </w:rPr>
        <w:t xml:space="preserve"> </w:t>
      </w:r>
      <w:r w:rsidR="00C3178F" w:rsidRPr="000F59F6">
        <w:rPr>
          <w:b/>
          <w:color w:val="FF0000"/>
          <w:sz w:val="20"/>
        </w:rPr>
        <w:t>(PLANDA BULUNMALI)</w:t>
      </w:r>
    </w:p>
    <w:p w:rsidR="00C3178F" w:rsidRPr="000F59F6" w:rsidRDefault="00C3178F" w:rsidP="00C3178F">
      <w:pPr>
        <w:ind w:left="118"/>
        <w:rPr>
          <w:b/>
          <w:color w:val="00B050"/>
          <w:sz w:val="20"/>
        </w:rPr>
      </w:pPr>
      <w:r w:rsidRPr="000F59F6">
        <w:rPr>
          <w:b/>
          <w:color w:val="00B050"/>
          <w:sz w:val="20"/>
        </w:rPr>
        <w:t xml:space="preserve">Hangi etkenlere bakılacağının örnekleri tablo </w:t>
      </w:r>
      <w:r w:rsidR="00751BA6" w:rsidRPr="000F59F6">
        <w:rPr>
          <w:b/>
          <w:color w:val="00B050"/>
          <w:sz w:val="20"/>
        </w:rPr>
        <w:t>sütunları altında verilmiştir.</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272413" w:rsidRPr="000F59F6" w:rsidTr="00512A3A">
        <w:trPr>
          <w:trHeight w:val="440"/>
        </w:trPr>
        <w:tc>
          <w:tcPr>
            <w:tcW w:w="5388" w:type="dxa"/>
            <w:shd w:val="clear" w:color="auto" w:fill="E2EFD9"/>
          </w:tcPr>
          <w:p w:rsidR="00272413" w:rsidRPr="000F59F6" w:rsidRDefault="00272413" w:rsidP="00512A3A">
            <w:pPr>
              <w:pStyle w:val="TableParagraph"/>
              <w:spacing w:line="234" w:lineRule="exact"/>
              <w:ind w:left="98"/>
              <w:rPr>
                <w:b/>
                <w:sz w:val="20"/>
                <w:lang w:val="tr-TR"/>
              </w:rPr>
            </w:pPr>
            <w:r w:rsidRPr="000F59F6">
              <w:rPr>
                <w:b/>
                <w:sz w:val="20"/>
                <w:lang w:val="tr-TR"/>
              </w:rPr>
              <w:t>Politik-Yasal etkenler</w:t>
            </w:r>
          </w:p>
        </w:tc>
        <w:tc>
          <w:tcPr>
            <w:tcW w:w="3826" w:type="dxa"/>
            <w:shd w:val="clear" w:color="auto" w:fill="E2EFD9"/>
          </w:tcPr>
          <w:p w:rsidR="00272413" w:rsidRPr="000F59F6" w:rsidRDefault="00272413" w:rsidP="00512A3A">
            <w:pPr>
              <w:pStyle w:val="TableParagraph"/>
              <w:spacing w:line="234" w:lineRule="exact"/>
              <w:ind w:left="95"/>
              <w:rPr>
                <w:b/>
                <w:sz w:val="20"/>
                <w:lang w:val="tr-TR"/>
              </w:rPr>
            </w:pPr>
            <w:r w:rsidRPr="000F59F6">
              <w:rPr>
                <w:b/>
                <w:sz w:val="20"/>
                <w:lang w:val="tr-TR"/>
              </w:rPr>
              <w:t>Ekonomik etkenler</w:t>
            </w:r>
          </w:p>
        </w:tc>
      </w:tr>
      <w:tr w:rsidR="00272413" w:rsidRPr="000F59F6" w:rsidTr="00512A3A">
        <w:trPr>
          <w:trHeight w:val="3040"/>
        </w:trPr>
        <w:tc>
          <w:tcPr>
            <w:tcW w:w="5388" w:type="dxa"/>
          </w:tcPr>
          <w:p w:rsidR="00272413" w:rsidRPr="000F59F6" w:rsidRDefault="00272413" w:rsidP="00512A3A">
            <w:pPr>
              <w:pStyle w:val="TableParagraph"/>
              <w:spacing w:before="11"/>
              <w:rPr>
                <w:b/>
                <w:sz w:val="19"/>
                <w:lang w:val="tr-TR"/>
              </w:rPr>
            </w:pPr>
          </w:p>
          <w:p w:rsidR="00272413" w:rsidRPr="000F59F6" w:rsidRDefault="00272413" w:rsidP="00512A3A">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Kalkınma Planı ve Orta Vadeli Program,</w:t>
            </w:r>
          </w:p>
          <w:p w:rsidR="00272413" w:rsidRPr="000F59F6" w:rsidRDefault="00272413" w:rsidP="00512A3A">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Bakanlık, il ve ilçe stratejik planlarının incelenmesi,</w:t>
            </w:r>
          </w:p>
          <w:p w:rsidR="00272413" w:rsidRPr="000F59F6" w:rsidRDefault="00272413" w:rsidP="00512A3A">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Yasal yükümlülüklerin belirlenmesi,</w:t>
            </w:r>
          </w:p>
          <w:p w:rsidR="00272413" w:rsidRPr="000F59F6" w:rsidRDefault="00272413" w:rsidP="00512A3A">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Oluşturulması gereken kurul ve komisyonlar,</w:t>
            </w:r>
          </w:p>
          <w:p w:rsidR="00272413" w:rsidRPr="000F59F6" w:rsidRDefault="00272413" w:rsidP="00512A3A">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 çevresindeki politik durum.</w:t>
            </w:r>
          </w:p>
        </w:tc>
        <w:tc>
          <w:tcPr>
            <w:tcW w:w="3826" w:type="dxa"/>
          </w:tcPr>
          <w:p w:rsidR="00272413" w:rsidRPr="000F59F6" w:rsidRDefault="00272413" w:rsidP="00512A3A">
            <w:pPr>
              <w:pStyle w:val="TableParagraph"/>
              <w:spacing w:before="11"/>
              <w:rPr>
                <w:b/>
                <w:sz w:val="19"/>
                <w:lang w:val="tr-TR"/>
              </w:rPr>
            </w:pPr>
          </w:p>
          <w:p w:rsidR="00272413" w:rsidRPr="000F59F6" w:rsidRDefault="00272413" w:rsidP="00512A3A">
            <w:pPr>
              <w:pStyle w:val="TableParagraph"/>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bulunduğu çevrenin genel gelir durumu,</w:t>
            </w:r>
          </w:p>
          <w:p w:rsidR="00272413" w:rsidRPr="000F59F6" w:rsidRDefault="00272413" w:rsidP="00512A3A">
            <w:pPr>
              <w:pStyle w:val="TableParagraph"/>
              <w:spacing w:line="233"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 kapasitesi,</w:t>
            </w:r>
          </w:p>
          <w:p w:rsidR="00272413" w:rsidRPr="000F59F6" w:rsidRDefault="00272413" w:rsidP="00512A3A">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gelirini arttırıcı unsurlar,</w:t>
            </w:r>
          </w:p>
          <w:p w:rsidR="00272413" w:rsidRPr="000F59F6" w:rsidRDefault="00272413" w:rsidP="00512A3A">
            <w:pPr>
              <w:pStyle w:val="TableParagraph"/>
              <w:ind w:left="280"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giderlerini arttıran unsurlar,</w:t>
            </w:r>
          </w:p>
          <w:p w:rsidR="00272413" w:rsidRPr="000F59F6" w:rsidRDefault="00272413" w:rsidP="00512A3A">
            <w:pPr>
              <w:pStyle w:val="TableParagraph"/>
              <w:spacing w:before="2"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Tasarruf sağlama imkânları,</w:t>
            </w:r>
          </w:p>
          <w:p w:rsidR="00272413" w:rsidRPr="000F59F6" w:rsidRDefault="00272413" w:rsidP="00512A3A">
            <w:pPr>
              <w:pStyle w:val="TableParagraph"/>
              <w:spacing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İşsizlik durumu,</w:t>
            </w:r>
          </w:p>
          <w:p w:rsidR="00272413" w:rsidRPr="000F59F6" w:rsidRDefault="00272413" w:rsidP="00512A3A">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Mal-ürün ve hizmet satın alma imkânları,</w:t>
            </w:r>
          </w:p>
          <w:p w:rsidR="00272413" w:rsidRPr="000F59F6" w:rsidRDefault="00272413" w:rsidP="00512A3A">
            <w:pPr>
              <w:pStyle w:val="TableParagraph"/>
              <w:spacing w:line="21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Kullanılabilir bütçe</w:t>
            </w:r>
          </w:p>
        </w:tc>
      </w:tr>
      <w:tr w:rsidR="00272413" w:rsidRPr="000F59F6" w:rsidTr="00512A3A">
        <w:trPr>
          <w:trHeight w:val="900"/>
        </w:trPr>
        <w:tc>
          <w:tcPr>
            <w:tcW w:w="5388" w:type="dxa"/>
            <w:shd w:val="clear" w:color="auto" w:fill="E2EFD9"/>
          </w:tcPr>
          <w:p w:rsidR="00272413" w:rsidRPr="000F59F6" w:rsidRDefault="00272413" w:rsidP="00512A3A">
            <w:pPr>
              <w:pStyle w:val="TableParagraph"/>
              <w:ind w:left="98"/>
              <w:rPr>
                <w:b/>
                <w:sz w:val="20"/>
                <w:lang w:val="tr-TR"/>
              </w:rPr>
            </w:pPr>
            <w:r w:rsidRPr="000F59F6">
              <w:rPr>
                <w:b/>
                <w:sz w:val="20"/>
                <w:lang w:val="tr-TR"/>
              </w:rPr>
              <w:t>Sosyokültürel etkenler</w:t>
            </w:r>
          </w:p>
        </w:tc>
        <w:tc>
          <w:tcPr>
            <w:tcW w:w="3826" w:type="dxa"/>
            <w:shd w:val="clear" w:color="auto" w:fill="E2EFD9"/>
          </w:tcPr>
          <w:p w:rsidR="00272413" w:rsidRPr="000F59F6" w:rsidRDefault="00272413" w:rsidP="00512A3A">
            <w:pPr>
              <w:pStyle w:val="TableParagraph"/>
              <w:ind w:left="95"/>
              <w:rPr>
                <w:b/>
                <w:sz w:val="20"/>
                <w:lang w:val="tr-TR"/>
              </w:rPr>
            </w:pPr>
            <w:r w:rsidRPr="000F59F6">
              <w:rPr>
                <w:b/>
                <w:sz w:val="20"/>
                <w:lang w:val="tr-TR"/>
              </w:rPr>
              <w:t>Teknolojik etkenler</w:t>
            </w:r>
          </w:p>
        </w:tc>
      </w:tr>
      <w:tr w:rsidR="00272413" w:rsidRPr="000F59F6" w:rsidTr="00512A3A">
        <w:trPr>
          <w:trHeight w:val="3500"/>
        </w:trPr>
        <w:tc>
          <w:tcPr>
            <w:tcW w:w="5388" w:type="dxa"/>
          </w:tcPr>
          <w:p w:rsidR="00272413" w:rsidRPr="000F59F6" w:rsidRDefault="00272413" w:rsidP="00512A3A">
            <w:pPr>
              <w:pStyle w:val="TableParagraph"/>
              <w:spacing w:before="11"/>
              <w:rPr>
                <w:b/>
                <w:sz w:val="19"/>
                <w:lang w:val="tr-TR"/>
              </w:rPr>
            </w:pPr>
          </w:p>
          <w:p w:rsidR="00272413" w:rsidRPr="000F59F6" w:rsidRDefault="00272413" w:rsidP="00512A3A">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Kariyer beklentileri,</w:t>
            </w:r>
          </w:p>
          <w:p w:rsidR="00272413" w:rsidRPr="000F59F6" w:rsidRDefault="00272413" w:rsidP="00512A3A">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Ailelerin ve öğrencilerin bilinçlenmeleri,</w:t>
            </w:r>
          </w:p>
          <w:p w:rsidR="00272413" w:rsidRPr="000F59F6" w:rsidRDefault="00272413" w:rsidP="00512A3A">
            <w:pPr>
              <w:pStyle w:val="TableParagraph"/>
              <w:ind w:left="282"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 yapısındaki değişmeler (geniş aileden çekirdek aileye geçiş, erken yaşta evlenme vs.),</w:t>
            </w:r>
          </w:p>
          <w:p w:rsidR="00272413" w:rsidRPr="000F59F6" w:rsidRDefault="00272413" w:rsidP="00512A3A">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 artışı,</w:t>
            </w:r>
          </w:p>
          <w:p w:rsidR="00272413" w:rsidRPr="000F59F6" w:rsidRDefault="00272413" w:rsidP="00512A3A">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Göç,</w:t>
            </w:r>
          </w:p>
          <w:p w:rsidR="00272413" w:rsidRPr="000F59F6" w:rsidRDefault="00272413" w:rsidP="00512A3A">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Nüfusun yaş gruplarına göre dağılımı,</w:t>
            </w:r>
          </w:p>
          <w:p w:rsidR="00272413" w:rsidRPr="000F59F6" w:rsidRDefault="00272413" w:rsidP="00512A3A">
            <w:pPr>
              <w:pStyle w:val="TableParagraph"/>
              <w:spacing w:before="1"/>
              <w:ind w:left="282" w:right="127"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Hayat beklentilerindeki değişimler (Hızlı para kazanma hırsı, lüks yaşama düşkünlük, kırsal alanda kentsel yaşam),</w:t>
            </w:r>
          </w:p>
          <w:p w:rsidR="00272413" w:rsidRPr="000F59F6" w:rsidRDefault="00272413" w:rsidP="00512A3A">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Beslenme alışkanlıkları,</w:t>
            </w:r>
          </w:p>
          <w:p w:rsidR="00272413" w:rsidRPr="000F59F6" w:rsidRDefault="00272413" w:rsidP="00512A3A">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Değerler, mesleki etik kuralları vb.</w:t>
            </w:r>
          </w:p>
        </w:tc>
        <w:tc>
          <w:tcPr>
            <w:tcW w:w="3826" w:type="dxa"/>
          </w:tcPr>
          <w:p w:rsidR="00272413" w:rsidRPr="000F59F6" w:rsidRDefault="00272413" w:rsidP="00512A3A">
            <w:pPr>
              <w:pStyle w:val="TableParagraph"/>
              <w:spacing w:before="11"/>
              <w:rPr>
                <w:b/>
                <w:sz w:val="19"/>
                <w:lang w:val="tr-TR"/>
              </w:rPr>
            </w:pPr>
          </w:p>
          <w:p w:rsidR="00272413" w:rsidRPr="000F59F6" w:rsidRDefault="00272413" w:rsidP="00512A3A">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teknoloji kullanım durumu</w:t>
            </w:r>
          </w:p>
          <w:p w:rsidR="00272413" w:rsidRPr="000F59F6" w:rsidRDefault="00272413" w:rsidP="00512A3A">
            <w:pPr>
              <w:pStyle w:val="TableParagraph"/>
              <w:spacing w:line="234" w:lineRule="exact"/>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e- Devlet uygulamaları,</w:t>
            </w:r>
          </w:p>
          <w:p w:rsidR="00272413" w:rsidRPr="000F59F6" w:rsidRDefault="00272413" w:rsidP="00512A3A">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Dijital Platformlar üzerinden uzaktan eğitim imkânları,</w:t>
            </w:r>
          </w:p>
          <w:p w:rsidR="00272413" w:rsidRPr="000F59F6" w:rsidRDefault="00272413" w:rsidP="00512A3A">
            <w:pPr>
              <w:pStyle w:val="TableParagraph"/>
              <w:spacing w:before="1"/>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sahip olmadığı teknolojik araçlar</w:t>
            </w:r>
          </w:p>
          <w:p w:rsidR="00272413" w:rsidRPr="000F59F6" w:rsidRDefault="00272413" w:rsidP="00512A3A">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teknoloji kullanım kapasiteleri,</w:t>
            </w:r>
          </w:p>
          <w:p w:rsidR="00272413" w:rsidRPr="000F59F6" w:rsidRDefault="00272413" w:rsidP="00512A3A">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sahip olduğu teknolojik araçlar,</w:t>
            </w:r>
          </w:p>
          <w:p w:rsidR="00272413" w:rsidRPr="000F59F6" w:rsidRDefault="00272413" w:rsidP="00512A3A">
            <w:pPr>
              <w:pStyle w:val="TableParagraph"/>
              <w:spacing w:before="2"/>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 alanındaki gelişmeler</w:t>
            </w:r>
          </w:p>
          <w:p w:rsidR="00272413" w:rsidRPr="000F59F6" w:rsidRDefault="00272413" w:rsidP="00512A3A">
            <w:pPr>
              <w:pStyle w:val="TableParagraph"/>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Teknolojinin eğitimde kullanımı</w:t>
            </w:r>
          </w:p>
        </w:tc>
      </w:tr>
      <w:tr w:rsidR="00272413" w:rsidRPr="000F59F6" w:rsidTr="00512A3A">
        <w:trPr>
          <w:trHeight w:val="440"/>
        </w:trPr>
        <w:tc>
          <w:tcPr>
            <w:tcW w:w="9214" w:type="dxa"/>
            <w:gridSpan w:val="2"/>
            <w:shd w:val="clear" w:color="auto" w:fill="E2EFD9"/>
          </w:tcPr>
          <w:p w:rsidR="00272413" w:rsidRPr="000F59F6" w:rsidRDefault="00272413" w:rsidP="00512A3A">
            <w:pPr>
              <w:pStyle w:val="TableParagraph"/>
              <w:spacing w:line="234" w:lineRule="exact"/>
              <w:ind w:left="98"/>
              <w:rPr>
                <w:b/>
                <w:sz w:val="20"/>
                <w:lang w:val="tr-TR"/>
              </w:rPr>
            </w:pPr>
            <w:r w:rsidRPr="000F59F6">
              <w:rPr>
                <w:b/>
                <w:sz w:val="20"/>
                <w:lang w:val="tr-TR"/>
              </w:rPr>
              <w:t>Çevresel Etkenler</w:t>
            </w:r>
          </w:p>
        </w:tc>
      </w:tr>
      <w:tr w:rsidR="00272413" w:rsidRPr="000F59F6" w:rsidTr="00512A3A">
        <w:trPr>
          <w:trHeight w:val="1940"/>
        </w:trPr>
        <w:tc>
          <w:tcPr>
            <w:tcW w:w="9214" w:type="dxa"/>
            <w:gridSpan w:val="2"/>
          </w:tcPr>
          <w:p w:rsidR="00272413" w:rsidRPr="000F59F6" w:rsidRDefault="00272413" w:rsidP="00512A3A">
            <w:pPr>
              <w:pStyle w:val="TableParagraph"/>
              <w:spacing w:before="11"/>
              <w:rPr>
                <w:b/>
                <w:sz w:val="19"/>
                <w:lang w:val="tr-TR"/>
              </w:rPr>
            </w:pPr>
          </w:p>
          <w:p w:rsidR="00272413" w:rsidRPr="000F59F6" w:rsidRDefault="00272413" w:rsidP="00512A3A">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Hava ve su kirlenmesi,</w:t>
            </w:r>
          </w:p>
          <w:p w:rsidR="00272413" w:rsidRPr="000F59F6" w:rsidRDefault="00272413" w:rsidP="00512A3A">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Toprak yapısı,</w:t>
            </w:r>
          </w:p>
          <w:p w:rsidR="00272413" w:rsidRPr="000F59F6" w:rsidRDefault="00272413" w:rsidP="00512A3A">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Bitki örtüsü,</w:t>
            </w:r>
          </w:p>
          <w:p w:rsidR="00272413" w:rsidRPr="000F59F6" w:rsidRDefault="00272413" w:rsidP="00512A3A">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kaynakların korunması için yapılan çalışmalar,</w:t>
            </w:r>
          </w:p>
          <w:p w:rsidR="00272413" w:rsidRPr="000F59F6" w:rsidRDefault="00272413" w:rsidP="00512A3A">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Çevrede yoğunluk gösteren hastalıklar,</w:t>
            </w:r>
          </w:p>
          <w:p w:rsidR="00272413" w:rsidRPr="000F59F6" w:rsidRDefault="00272413" w:rsidP="00512A3A">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 xml:space="preserve">Doğal afetler (deprem kuşağında bulunma, </w:t>
            </w:r>
            <w:proofErr w:type="spellStart"/>
            <w:r w:rsidRPr="000F59F6">
              <w:rPr>
                <w:sz w:val="20"/>
                <w:lang w:val="tr-TR"/>
              </w:rPr>
              <w:t>Covid</w:t>
            </w:r>
            <w:proofErr w:type="spellEnd"/>
            <w:r w:rsidRPr="000F59F6">
              <w:rPr>
                <w:sz w:val="20"/>
                <w:lang w:val="tr-TR"/>
              </w:rPr>
              <w:t xml:space="preserve"> 19, kene vakaları vb.)</w:t>
            </w:r>
          </w:p>
        </w:tc>
      </w:tr>
    </w:tbl>
    <w:p w:rsidR="00272413" w:rsidRPr="000F59F6" w:rsidRDefault="00272413" w:rsidP="00272413">
      <w:pPr>
        <w:ind w:left="198"/>
        <w:rPr>
          <w:color w:val="00B050"/>
          <w:sz w:val="20"/>
        </w:rPr>
      </w:pPr>
      <w:r w:rsidRPr="000F59F6">
        <w:rPr>
          <w:color w:val="00B050"/>
          <w:sz w:val="20"/>
        </w:rPr>
        <w:t>*Örnek olarak verilmiştir. Değerlendirme okul/kurum özelinde yapılacaktır.</w:t>
      </w:r>
      <w:r w:rsidR="00734213" w:rsidRPr="000F59F6">
        <w:rPr>
          <w:color w:val="00B050"/>
          <w:sz w:val="20"/>
        </w:rPr>
        <w:t xml:space="preserve"> Okul/kurumun bulunduğu çevresel şartlar dikkate alınarak eklemeler çıkarmalar yapılabilir. Analiz yapılırken </w:t>
      </w:r>
    </w:p>
    <w:p w:rsidR="00272413" w:rsidRPr="000F59F6" w:rsidRDefault="00272413" w:rsidP="00272413">
      <w:pPr>
        <w:rPr>
          <w:sz w:val="20"/>
        </w:rPr>
        <w:sectPr w:rsidR="00272413" w:rsidRPr="000F59F6" w:rsidSect="005B428F">
          <w:pgSz w:w="11910" w:h="16840"/>
          <w:pgMar w:top="1580" w:right="1220" w:bottom="1280" w:left="1220" w:header="0" w:footer="1037" w:gutter="0"/>
          <w:cols w:space="708"/>
        </w:sectPr>
      </w:pPr>
    </w:p>
    <w:p w:rsidR="00272413" w:rsidRPr="000F59F6" w:rsidRDefault="00272413" w:rsidP="000F6280">
      <w:pPr>
        <w:pStyle w:val="Balk3"/>
        <w:keepNext w:val="0"/>
        <w:keepLines w:val="0"/>
        <w:widowControl w:val="0"/>
        <w:numPr>
          <w:ilvl w:val="1"/>
          <w:numId w:val="23"/>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lastRenderedPageBreak/>
        <w:t>GZFT Analizi</w:t>
      </w:r>
    </w:p>
    <w:p w:rsidR="00272413" w:rsidRPr="000F59F6" w:rsidRDefault="00272413" w:rsidP="00272413">
      <w:pPr>
        <w:pStyle w:val="GvdeMetni"/>
        <w:spacing w:before="118" w:line="360" w:lineRule="auto"/>
        <w:ind w:left="118" w:right="112"/>
        <w:jc w:val="both"/>
        <w:rPr>
          <w:lang w:val="tr-TR"/>
        </w:rPr>
      </w:pPr>
      <w:r w:rsidRPr="000F59F6">
        <w:rPr>
          <w:lang w:val="tr-TR"/>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w:t>
      </w:r>
    </w:p>
    <w:p w:rsidR="00272413" w:rsidRPr="000F59F6" w:rsidRDefault="00272413" w:rsidP="00272413">
      <w:pPr>
        <w:pStyle w:val="GvdeMetni"/>
        <w:spacing w:line="360" w:lineRule="auto"/>
        <w:ind w:left="118" w:right="114"/>
        <w:jc w:val="both"/>
        <w:rPr>
          <w:lang w:val="tr-TR"/>
        </w:rPr>
      </w:pPr>
      <w:r w:rsidRPr="000F59F6">
        <w:rPr>
          <w:lang w:val="tr-TR"/>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rsidR="00272413" w:rsidRPr="000F59F6" w:rsidRDefault="00272413" w:rsidP="00272413">
      <w:pPr>
        <w:pStyle w:val="GvdeMetni"/>
        <w:spacing w:before="3"/>
        <w:rPr>
          <w:sz w:val="36"/>
          <w:lang w:val="tr-TR"/>
        </w:rPr>
      </w:pPr>
    </w:p>
    <w:p w:rsidR="00272413" w:rsidRPr="000F59F6"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rPr>
      </w:pPr>
      <w:r w:rsidRPr="000F59F6">
        <w:rPr>
          <w:rFonts w:ascii="Cambria" w:eastAsia="Cambria" w:hAnsi="Cambria" w:cs="Cambria"/>
          <w:b/>
          <w:bCs/>
          <w:i w:val="0"/>
          <w:iCs w:val="0"/>
          <w:color w:val="auto"/>
          <w:kern w:val="0"/>
          <w:sz w:val="28"/>
          <w:szCs w:val="28"/>
        </w:rPr>
        <w:t>Güçlü ve Zayıf Yönler</w:t>
      </w:r>
    </w:p>
    <w:p w:rsidR="00272413" w:rsidRPr="000F59F6" w:rsidRDefault="00272413" w:rsidP="00272413">
      <w:pPr>
        <w:pStyle w:val="GvdeMetni"/>
        <w:tabs>
          <w:tab w:val="left" w:pos="1455"/>
          <w:tab w:val="left" w:pos="2223"/>
          <w:tab w:val="left" w:pos="3351"/>
          <w:tab w:val="left" w:pos="5276"/>
          <w:tab w:val="left" w:pos="6255"/>
          <w:tab w:val="left" w:pos="8239"/>
        </w:tabs>
        <w:spacing w:before="160" w:line="360" w:lineRule="auto"/>
        <w:ind w:left="118" w:right="111"/>
        <w:rPr>
          <w:lang w:val="tr-TR"/>
        </w:rPr>
      </w:pPr>
      <w:r w:rsidRPr="000F59F6">
        <w:rPr>
          <w:lang w:val="tr-TR"/>
        </w:rPr>
        <w:t>Güçlü yönler okul/kurum tarafından kontrol edilebilen, okul/kurumun amaç ve hedeflerine ulaşırken yararlanabileceği, yüksek değer ürettiği ya da başarılı performans gösterdiği ve paydaşların okul/kurumun olumlu içsel özellikleri olarak gördüğü hususlardır. Güçlü yönler yetenekli iş gücü ve güçlü mali yapı gibi somut hususlar olabileceği gibi liderlik ya da destekleyici kurum kültürü gibi soyut hususlar da olabilir. Zayıf</w:t>
      </w:r>
      <w:r w:rsidRPr="000F59F6">
        <w:rPr>
          <w:spacing w:val="-10"/>
          <w:lang w:val="tr-TR"/>
        </w:rPr>
        <w:t xml:space="preserve"> </w:t>
      </w:r>
      <w:r w:rsidRPr="000F59F6">
        <w:rPr>
          <w:lang w:val="tr-TR"/>
        </w:rPr>
        <w:t>yönler</w:t>
      </w:r>
      <w:r w:rsidRPr="000F59F6">
        <w:rPr>
          <w:spacing w:val="-10"/>
          <w:lang w:val="tr-TR"/>
        </w:rPr>
        <w:t xml:space="preserve"> </w:t>
      </w:r>
      <w:r w:rsidRPr="000F59F6">
        <w:rPr>
          <w:lang w:val="tr-TR"/>
        </w:rPr>
        <w:t>ise</w:t>
      </w:r>
      <w:r w:rsidRPr="000F59F6">
        <w:rPr>
          <w:spacing w:val="-9"/>
          <w:lang w:val="tr-TR"/>
        </w:rPr>
        <w:t xml:space="preserve"> </w:t>
      </w:r>
      <w:r w:rsidRPr="000F59F6">
        <w:rPr>
          <w:lang w:val="tr-TR"/>
        </w:rPr>
        <w:t>okul/kurumun</w:t>
      </w:r>
      <w:r w:rsidRPr="000F59F6">
        <w:rPr>
          <w:spacing w:val="-9"/>
          <w:lang w:val="tr-TR"/>
        </w:rPr>
        <w:t xml:space="preserve"> </w:t>
      </w:r>
      <w:r w:rsidRPr="000F59F6">
        <w:rPr>
          <w:lang w:val="tr-TR"/>
        </w:rPr>
        <w:t>başarısını</w:t>
      </w:r>
      <w:r w:rsidRPr="000F59F6">
        <w:rPr>
          <w:spacing w:val="-9"/>
          <w:lang w:val="tr-TR"/>
        </w:rPr>
        <w:t xml:space="preserve"> </w:t>
      </w:r>
      <w:r w:rsidRPr="000F59F6">
        <w:rPr>
          <w:lang w:val="tr-TR"/>
        </w:rPr>
        <w:t>etkileyebilecek</w:t>
      </w:r>
      <w:r w:rsidRPr="000F59F6">
        <w:rPr>
          <w:spacing w:val="-10"/>
          <w:lang w:val="tr-TR"/>
        </w:rPr>
        <w:t xml:space="preserve"> </w:t>
      </w:r>
      <w:r w:rsidRPr="000F59F6">
        <w:rPr>
          <w:lang w:val="tr-TR"/>
        </w:rPr>
        <w:t>eksiklikleri</w:t>
      </w:r>
      <w:r w:rsidRPr="000F59F6">
        <w:rPr>
          <w:spacing w:val="-9"/>
          <w:lang w:val="tr-TR"/>
        </w:rPr>
        <w:t xml:space="preserve"> </w:t>
      </w:r>
      <w:r w:rsidRPr="000F59F6">
        <w:rPr>
          <w:lang w:val="tr-TR"/>
        </w:rPr>
        <w:t>ya</w:t>
      </w:r>
      <w:r w:rsidRPr="000F59F6">
        <w:rPr>
          <w:spacing w:val="-9"/>
          <w:lang w:val="tr-TR"/>
        </w:rPr>
        <w:t xml:space="preserve"> </w:t>
      </w:r>
      <w:r w:rsidRPr="000F59F6">
        <w:rPr>
          <w:lang w:val="tr-TR"/>
        </w:rPr>
        <w:t>da</w:t>
      </w:r>
      <w:r w:rsidRPr="000F59F6">
        <w:rPr>
          <w:spacing w:val="-9"/>
          <w:lang w:val="tr-TR"/>
        </w:rPr>
        <w:t xml:space="preserve"> </w:t>
      </w:r>
      <w:r w:rsidRPr="000F59F6">
        <w:rPr>
          <w:lang w:val="tr-TR"/>
        </w:rPr>
        <w:t>gelişmeye</w:t>
      </w:r>
      <w:r w:rsidRPr="000F59F6">
        <w:rPr>
          <w:spacing w:val="-9"/>
          <w:lang w:val="tr-TR"/>
        </w:rPr>
        <w:t xml:space="preserve"> </w:t>
      </w:r>
      <w:r w:rsidRPr="000F59F6">
        <w:rPr>
          <w:lang w:val="tr-TR"/>
        </w:rPr>
        <w:t>açık alanlarıdır. Başka bir ifadeyle okul/kurumun üstesinden gelmesi gereken olumsuz yönleridir.</w:t>
      </w:r>
      <w:r w:rsidRPr="000F59F6">
        <w:rPr>
          <w:lang w:val="tr-TR"/>
        </w:rPr>
        <w:tab/>
        <w:t>Zayıf</w:t>
      </w:r>
      <w:r w:rsidRPr="000F59F6">
        <w:rPr>
          <w:lang w:val="tr-TR"/>
        </w:rPr>
        <w:tab/>
        <w:t>yönlerin</w:t>
      </w:r>
      <w:r w:rsidRPr="000F59F6">
        <w:rPr>
          <w:lang w:val="tr-TR"/>
        </w:rPr>
        <w:tab/>
        <w:t>belirlenmesinde</w:t>
      </w:r>
      <w:r w:rsidRPr="000F59F6">
        <w:rPr>
          <w:lang w:val="tr-TR"/>
        </w:rPr>
        <w:tab/>
        <w:t>“Neleri</w:t>
      </w:r>
      <w:r w:rsidRPr="000F59F6">
        <w:rPr>
          <w:lang w:val="tr-TR"/>
        </w:rPr>
        <w:tab/>
        <w:t>iyileştirmeliyiz?”</w:t>
      </w:r>
      <w:r w:rsidRPr="000F59F6">
        <w:rPr>
          <w:lang w:val="tr-TR"/>
        </w:rPr>
        <w:tab/>
      </w:r>
      <w:proofErr w:type="gramStart"/>
      <w:r w:rsidRPr="000F59F6">
        <w:rPr>
          <w:lang w:val="tr-TR"/>
        </w:rPr>
        <w:t>sorusuna</w:t>
      </w:r>
      <w:proofErr w:type="gramEnd"/>
      <w:r w:rsidRPr="000F59F6">
        <w:rPr>
          <w:lang w:val="tr-TR"/>
        </w:rPr>
        <w:t xml:space="preserve"> odaklanılması</w:t>
      </w:r>
      <w:r w:rsidRPr="000F59F6">
        <w:rPr>
          <w:spacing w:val="-13"/>
          <w:lang w:val="tr-TR"/>
        </w:rPr>
        <w:t xml:space="preserve"> </w:t>
      </w:r>
      <w:r w:rsidRPr="000F59F6">
        <w:rPr>
          <w:lang w:val="tr-TR"/>
        </w:rPr>
        <w:t>gerekir.</w:t>
      </w:r>
    </w:p>
    <w:p w:rsidR="00272413" w:rsidRPr="000F59F6" w:rsidRDefault="00272413" w:rsidP="00272413">
      <w:pPr>
        <w:pStyle w:val="GvdeMetni"/>
        <w:rPr>
          <w:sz w:val="36"/>
          <w:lang w:val="tr-TR"/>
        </w:rPr>
      </w:pPr>
    </w:p>
    <w:p w:rsidR="00272413" w:rsidRPr="000F59F6"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rPr>
      </w:pPr>
      <w:r w:rsidRPr="000F59F6">
        <w:rPr>
          <w:rFonts w:ascii="Cambria" w:eastAsia="Cambria" w:hAnsi="Cambria" w:cs="Cambria"/>
          <w:b/>
          <w:bCs/>
          <w:i w:val="0"/>
          <w:iCs w:val="0"/>
          <w:color w:val="auto"/>
          <w:kern w:val="0"/>
          <w:sz w:val="28"/>
          <w:szCs w:val="28"/>
        </w:rPr>
        <w:t>Fırsatlar ve Tehditler</w:t>
      </w:r>
    </w:p>
    <w:p w:rsidR="00272413" w:rsidRPr="000F59F6" w:rsidRDefault="00272413" w:rsidP="00272413">
      <w:pPr>
        <w:pStyle w:val="GvdeMetni"/>
        <w:spacing w:before="283" w:line="360" w:lineRule="auto"/>
        <w:ind w:left="118" w:right="114"/>
        <w:jc w:val="both"/>
        <w:rPr>
          <w:lang w:val="tr-TR"/>
        </w:rPr>
      </w:pPr>
      <w:r w:rsidRPr="000F59F6">
        <w:rPr>
          <w:lang w:val="tr-TR"/>
        </w:rPr>
        <w:t>Fırsatlar, okul/kurumun kontrolü dışında ortaya çıkan ve okul/kurum için avantaj sağlaması muhtemel olan etken ya da durumlardır. Tehditler ise okul/kurumun kontrolü dışında gerçekleşen ve olumsuz etkilerinin önlenmesi ya da sınırlandırılması gereken unsurlardır. Okul/kurumu etkileyebilecek politik, ekonomik, sosyokültürel, teknolojik ya da siyasi etkenlerin bu kapsamda değerlendirilmesi gerekir.</w:t>
      </w:r>
    </w:p>
    <w:p w:rsidR="00272413" w:rsidRPr="000F59F6" w:rsidRDefault="00272413" w:rsidP="00272413">
      <w:pPr>
        <w:pStyle w:val="GvdeMetni"/>
        <w:spacing w:line="360" w:lineRule="auto"/>
        <w:ind w:left="118" w:right="113"/>
        <w:jc w:val="both"/>
        <w:rPr>
          <w:lang w:val="tr-TR"/>
        </w:rPr>
      </w:pPr>
      <w:r w:rsidRPr="000F59F6">
        <w:rPr>
          <w:lang w:val="tr-TR"/>
        </w:rPr>
        <w:t>Güçlü ve zayıf yönler ile fırsatlar ve tehditler arasında duruma göre geçişkenlik olabilir. Örneğin, personel sayısının az olması zayıf bir yön olabileceği gibi personel, okul/kurumun kontrolü dışında bütçe imkânları çerçevesinde okul/kuruma tahsis edildiği için bir tehdit olarak da değerlendirilebilir. Aynı şekilde bütçe imkânlarının iyi</w:t>
      </w:r>
    </w:p>
    <w:p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rsidR="00272413" w:rsidRPr="000F59F6" w:rsidRDefault="00272413" w:rsidP="00272413">
      <w:pPr>
        <w:pStyle w:val="GvdeMetni"/>
        <w:spacing w:before="77" w:line="360" w:lineRule="auto"/>
        <w:ind w:left="258" w:right="398"/>
        <w:jc w:val="both"/>
        <w:rPr>
          <w:lang w:val="tr-TR"/>
        </w:rPr>
      </w:pPr>
      <w:proofErr w:type="gramStart"/>
      <w:r w:rsidRPr="000F59F6">
        <w:rPr>
          <w:lang w:val="tr-TR"/>
        </w:rPr>
        <w:lastRenderedPageBreak/>
        <w:t>olması</w:t>
      </w:r>
      <w:proofErr w:type="gramEnd"/>
      <w:r w:rsidRPr="000F59F6">
        <w:rPr>
          <w:lang w:val="tr-TR"/>
        </w:rPr>
        <w:t xml:space="preserve"> güçlü yön olabileceği gibi okul/kurumun talep ettiği ödeneği merkezi bütçeden alabilmesi nedeniyle fırsat olarak da algılanabilir.</w:t>
      </w:r>
    </w:p>
    <w:p w:rsidR="00272413" w:rsidRPr="000F59F6" w:rsidRDefault="00272413" w:rsidP="00272413">
      <w:pPr>
        <w:pStyle w:val="GvdeMetni"/>
        <w:ind w:left="258"/>
        <w:jc w:val="both"/>
        <w:rPr>
          <w:lang w:val="tr-TR"/>
        </w:rPr>
      </w:pPr>
      <w:r w:rsidRPr="000F59F6">
        <w:rPr>
          <w:lang w:val="tr-TR"/>
        </w:rPr>
        <w:t>GZFT analizinde aşağıdaki faktörlerin dikkate alınması gerekir:</w:t>
      </w:r>
    </w:p>
    <w:p w:rsidR="00272413" w:rsidRPr="000F59F6" w:rsidRDefault="00272413" w:rsidP="00272413">
      <w:pPr>
        <w:pStyle w:val="GvdeMetni"/>
        <w:spacing w:before="140" w:line="355" w:lineRule="auto"/>
        <w:ind w:left="978" w:right="350"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Çevre analizi bulguları, üst politika belgelerinde yer alan amaçlar ve politikalar ile kurumsal sorumluluklar</w:t>
      </w:r>
    </w:p>
    <w:p w:rsidR="00272413" w:rsidRPr="000F59F6" w:rsidRDefault="00272413" w:rsidP="00272413">
      <w:pPr>
        <w:pStyle w:val="GvdeMetni"/>
        <w:spacing w:before="7" w:line="352" w:lineRule="auto"/>
        <w:ind w:left="978" w:right="350"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Okul/kurumların önceki dönem stratejik planında da yer alan ilgili amaç ve hedefleri</w:t>
      </w:r>
    </w:p>
    <w:p w:rsidR="00272413" w:rsidRPr="000F59F6" w:rsidRDefault="00272413" w:rsidP="00272413">
      <w:pPr>
        <w:pStyle w:val="GvdeMetni"/>
        <w:spacing w:before="10"/>
        <w:ind w:left="6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Toplantı Tutanakları (zümre toplantıları, veli toplantıları vd.)</w:t>
      </w:r>
    </w:p>
    <w:p w:rsidR="00272413" w:rsidRPr="000F59F6" w:rsidRDefault="00272413" w:rsidP="00272413">
      <w:pPr>
        <w:pStyle w:val="GvdeMetni"/>
        <w:spacing w:before="140"/>
        <w:ind w:left="6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Paydaş analizi sonuçları</w:t>
      </w:r>
    </w:p>
    <w:p w:rsidR="00272413" w:rsidRPr="000F59F6" w:rsidRDefault="00272413" w:rsidP="00272413">
      <w:pPr>
        <w:pStyle w:val="GvdeMetni"/>
        <w:spacing w:before="141" w:line="360" w:lineRule="auto"/>
        <w:ind w:left="618" w:right="395"/>
        <w:jc w:val="both"/>
        <w:rPr>
          <w:lang w:val="tr-TR"/>
        </w:rPr>
      </w:pPr>
      <w:r w:rsidRPr="000F59F6">
        <w:rPr>
          <w:lang w:val="tr-TR"/>
        </w:rPr>
        <w:t>GZFT analizi sonuçlarının değerlendirilmesinin ilk aşamasında, güçlü ve zayıf yönler ile</w:t>
      </w:r>
      <w:r w:rsidRPr="000F59F6">
        <w:rPr>
          <w:spacing w:val="-16"/>
          <w:lang w:val="tr-TR"/>
        </w:rPr>
        <w:t xml:space="preserve"> </w:t>
      </w:r>
      <w:r w:rsidRPr="000F59F6">
        <w:rPr>
          <w:lang w:val="tr-TR"/>
        </w:rPr>
        <w:t>fırsatlar</w:t>
      </w:r>
      <w:r w:rsidRPr="000F59F6">
        <w:rPr>
          <w:spacing w:val="-18"/>
          <w:lang w:val="tr-TR"/>
        </w:rPr>
        <w:t xml:space="preserve"> </w:t>
      </w:r>
      <w:r w:rsidRPr="000F59F6">
        <w:rPr>
          <w:lang w:val="tr-TR"/>
        </w:rPr>
        <w:t>ve</w:t>
      </w:r>
      <w:r w:rsidRPr="000F59F6">
        <w:rPr>
          <w:spacing w:val="-16"/>
          <w:lang w:val="tr-TR"/>
        </w:rPr>
        <w:t xml:space="preserve"> </w:t>
      </w:r>
      <w:r w:rsidRPr="000F59F6">
        <w:rPr>
          <w:lang w:val="tr-TR"/>
        </w:rPr>
        <w:t>tehditler</w:t>
      </w:r>
      <w:r w:rsidRPr="000F59F6">
        <w:rPr>
          <w:spacing w:val="-17"/>
          <w:lang w:val="tr-TR"/>
        </w:rPr>
        <w:t xml:space="preserve"> </w:t>
      </w:r>
      <w:r w:rsidRPr="000F59F6">
        <w:rPr>
          <w:lang w:val="tr-TR"/>
        </w:rPr>
        <w:t>(Tablo</w:t>
      </w:r>
      <w:r w:rsidRPr="000F59F6">
        <w:rPr>
          <w:spacing w:val="-17"/>
          <w:lang w:val="tr-TR"/>
        </w:rPr>
        <w:t xml:space="preserve"> </w:t>
      </w:r>
      <w:r w:rsidRPr="000F59F6">
        <w:rPr>
          <w:lang w:val="tr-TR"/>
        </w:rPr>
        <w:t>21)</w:t>
      </w:r>
      <w:r w:rsidRPr="000F59F6">
        <w:rPr>
          <w:spacing w:val="20"/>
          <w:lang w:val="tr-TR"/>
        </w:rPr>
        <w:t xml:space="preserve"> </w:t>
      </w:r>
      <w:r w:rsidRPr="000F59F6">
        <w:rPr>
          <w:lang w:val="tr-TR"/>
        </w:rPr>
        <w:t>kullanılarak</w:t>
      </w:r>
      <w:r w:rsidRPr="000F59F6">
        <w:rPr>
          <w:spacing w:val="-18"/>
          <w:lang w:val="tr-TR"/>
        </w:rPr>
        <w:t xml:space="preserve"> </w:t>
      </w:r>
      <w:r w:rsidRPr="000F59F6">
        <w:rPr>
          <w:lang w:val="tr-TR"/>
        </w:rPr>
        <w:t>belirlenir.</w:t>
      </w:r>
      <w:r w:rsidRPr="000F59F6">
        <w:rPr>
          <w:spacing w:val="-15"/>
          <w:lang w:val="tr-TR"/>
        </w:rPr>
        <w:t xml:space="preserve"> </w:t>
      </w:r>
      <w:r w:rsidRPr="000F59F6">
        <w:rPr>
          <w:lang w:val="tr-TR"/>
        </w:rPr>
        <w:t>GZFT</w:t>
      </w:r>
      <w:r w:rsidRPr="000F59F6">
        <w:rPr>
          <w:spacing w:val="-17"/>
          <w:lang w:val="tr-TR"/>
        </w:rPr>
        <w:t xml:space="preserve"> </w:t>
      </w:r>
      <w:r w:rsidRPr="000F59F6">
        <w:rPr>
          <w:lang w:val="tr-TR"/>
        </w:rPr>
        <w:t>analizi</w:t>
      </w:r>
      <w:r w:rsidRPr="000F59F6">
        <w:rPr>
          <w:spacing w:val="-18"/>
          <w:lang w:val="tr-TR"/>
        </w:rPr>
        <w:t xml:space="preserve"> </w:t>
      </w:r>
      <w:r w:rsidRPr="000F59F6">
        <w:rPr>
          <w:lang w:val="tr-TR"/>
        </w:rPr>
        <w:t>sonuçları</w:t>
      </w:r>
      <w:r w:rsidRPr="000F59F6">
        <w:rPr>
          <w:spacing w:val="-16"/>
          <w:lang w:val="tr-TR"/>
        </w:rPr>
        <w:t xml:space="preserve"> </w:t>
      </w:r>
      <w:r w:rsidRPr="000F59F6">
        <w:rPr>
          <w:lang w:val="tr-TR"/>
        </w:rPr>
        <w:t>Tablo 21’deki gibi tek bir liste hâlinde verilebileceği gibi faaliyet alanlarına göre gruplandırılarak da</w:t>
      </w:r>
      <w:r w:rsidRPr="000F59F6">
        <w:rPr>
          <w:spacing w:val="-14"/>
          <w:lang w:val="tr-TR"/>
        </w:rPr>
        <w:t xml:space="preserve"> </w:t>
      </w:r>
      <w:r w:rsidRPr="000F59F6">
        <w:rPr>
          <w:lang w:val="tr-TR"/>
        </w:rPr>
        <w:t>sunulabilir.</w:t>
      </w:r>
    </w:p>
    <w:p w:rsidR="00272413" w:rsidRPr="000F59F6" w:rsidRDefault="00272413" w:rsidP="00272413">
      <w:pPr>
        <w:pStyle w:val="GvdeMetni"/>
        <w:spacing w:before="2"/>
        <w:rPr>
          <w:sz w:val="26"/>
          <w:lang w:val="tr-TR"/>
        </w:rPr>
      </w:pPr>
    </w:p>
    <w:p w:rsidR="00A61972" w:rsidRPr="000F59F6" w:rsidRDefault="00272413" w:rsidP="00A61972">
      <w:pPr>
        <w:ind w:left="118"/>
        <w:rPr>
          <w:b/>
          <w:color w:val="FF0000"/>
          <w:sz w:val="20"/>
        </w:rPr>
      </w:pPr>
      <w:r w:rsidRPr="000F59F6">
        <w:rPr>
          <w:b/>
          <w:sz w:val="20"/>
        </w:rPr>
        <w:t>Tablo 21. GZFT Listesi</w:t>
      </w:r>
      <w:r w:rsidR="00A61972" w:rsidRPr="000F59F6">
        <w:rPr>
          <w:b/>
          <w:color w:val="FF0000"/>
          <w:sz w:val="20"/>
        </w:rPr>
        <w:t xml:space="preserve"> (PLANDA BULUNMALI)</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7"/>
        <w:gridCol w:w="2174"/>
        <w:gridCol w:w="2174"/>
        <w:gridCol w:w="3572"/>
      </w:tblGrid>
      <w:tr w:rsidR="00272413" w:rsidRPr="000F59F6" w:rsidTr="00512A3A">
        <w:trPr>
          <w:trHeight w:val="220"/>
        </w:trPr>
        <w:tc>
          <w:tcPr>
            <w:tcW w:w="3751" w:type="dxa"/>
            <w:gridSpan w:val="2"/>
            <w:shd w:val="clear" w:color="auto" w:fill="E2EFD9"/>
          </w:tcPr>
          <w:p w:rsidR="00272413" w:rsidRPr="000F59F6" w:rsidRDefault="00272413" w:rsidP="00512A3A">
            <w:pPr>
              <w:pStyle w:val="TableParagraph"/>
              <w:spacing w:line="215" w:lineRule="exact"/>
              <w:ind w:left="102"/>
              <w:rPr>
                <w:b/>
                <w:sz w:val="20"/>
                <w:lang w:val="tr-TR"/>
              </w:rPr>
            </w:pPr>
            <w:r w:rsidRPr="000F59F6">
              <w:rPr>
                <w:b/>
                <w:sz w:val="20"/>
                <w:lang w:val="tr-TR"/>
              </w:rPr>
              <w:t>İç Çevre</w:t>
            </w:r>
          </w:p>
        </w:tc>
        <w:tc>
          <w:tcPr>
            <w:tcW w:w="5746" w:type="dxa"/>
            <w:gridSpan w:val="2"/>
            <w:shd w:val="clear" w:color="auto" w:fill="E2EFD9"/>
          </w:tcPr>
          <w:p w:rsidR="00272413" w:rsidRPr="000F59F6" w:rsidRDefault="00272413" w:rsidP="00512A3A">
            <w:pPr>
              <w:pStyle w:val="TableParagraph"/>
              <w:spacing w:line="215" w:lineRule="exact"/>
              <w:ind w:left="103"/>
              <w:rPr>
                <w:b/>
                <w:sz w:val="20"/>
                <w:lang w:val="tr-TR"/>
              </w:rPr>
            </w:pPr>
            <w:r w:rsidRPr="000F59F6">
              <w:rPr>
                <w:b/>
                <w:sz w:val="20"/>
                <w:lang w:val="tr-TR"/>
              </w:rPr>
              <w:t>Dış Çevre</w:t>
            </w:r>
          </w:p>
        </w:tc>
      </w:tr>
      <w:tr w:rsidR="00272413" w:rsidRPr="000F59F6" w:rsidTr="00A61972">
        <w:trPr>
          <w:trHeight w:val="220"/>
        </w:trPr>
        <w:tc>
          <w:tcPr>
            <w:tcW w:w="1577" w:type="dxa"/>
            <w:shd w:val="clear" w:color="auto" w:fill="C5E0B3"/>
          </w:tcPr>
          <w:p w:rsidR="00272413" w:rsidRPr="000F59F6" w:rsidRDefault="00272413" w:rsidP="00512A3A">
            <w:pPr>
              <w:pStyle w:val="TableParagraph"/>
              <w:spacing w:line="215" w:lineRule="exact"/>
              <w:ind w:left="102"/>
              <w:rPr>
                <w:sz w:val="20"/>
                <w:lang w:val="tr-TR"/>
              </w:rPr>
            </w:pPr>
            <w:r w:rsidRPr="000F59F6">
              <w:rPr>
                <w:sz w:val="20"/>
                <w:lang w:val="tr-TR"/>
              </w:rPr>
              <w:t>Güçlü Yönler</w:t>
            </w:r>
          </w:p>
        </w:tc>
        <w:tc>
          <w:tcPr>
            <w:tcW w:w="2174" w:type="dxa"/>
            <w:shd w:val="clear" w:color="auto" w:fill="C5E0B3"/>
          </w:tcPr>
          <w:p w:rsidR="00272413" w:rsidRPr="000F59F6" w:rsidRDefault="00272413" w:rsidP="00512A3A">
            <w:pPr>
              <w:pStyle w:val="TableParagraph"/>
              <w:spacing w:line="215" w:lineRule="exact"/>
              <w:ind w:left="100"/>
              <w:rPr>
                <w:sz w:val="20"/>
                <w:lang w:val="tr-TR"/>
              </w:rPr>
            </w:pPr>
            <w:r w:rsidRPr="000F59F6">
              <w:rPr>
                <w:sz w:val="20"/>
                <w:lang w:val="tr-TR"/>
              </w:rPr>
              <w:t>Zayıf Yönler</w:t>
            </w:r>
          </w:p>
        </w:tc>
        <w:tc>
          <w:tcPr>
            <w:tcW w:w="2174" w:type="dxa"/>
            <w:shd w:val="clear" w:color="auto" w:fill="C5E0B3"/>
          </w:tcPr>
          <w:p w:rsidR="00272413" w:rsidRPr="000F59F6" w:rsidRDefault="00272413" w:rsidP="00512A3A">
            <w:pPr>
              <w:pStyle w:val="TableParagraph"/>
              <w:spacing w:line="215" w:lineRule="exact"/>
              <w:ind w:left="103"/>
              <w:rPr>
                <w:sz w:val="20"/>
                <w:lang w:val="tr-TR"/>
              </w:rPr>
            </w:pPr>
            <w:r w:rsidRPr="000F59F6">
              <w:rPr>
                <w:sz w:val="20"/>
                <w:lang w:val="tr-TR"/>
              </w:rPr>
              <w:t>Fırsatlar</w:t>
            </w:r>
          </w:p>
        </w:tc>
        <w:tc>
          <w:tcPr>
            <w:tcW w:w="3572" w:type="dxa"/>
            <w:shd w:val="clear" w:color="auto" w:fill="C5E0B3"/>
          </w:tcPr>
          <w:p w:rsidR="00272413" w:rsidRPr="000F59F6" w:rsidRDefault="00272413" w:rsidP="00512A3A">
            <w:pPr>
              <w:pStyle w:val="TableParagraph"/>
              <w:spacing w:line="215" w:lineRule="exact"/>
              <w:ind w:left="102"/>
              <w:rPr>
                <w:sz w:val="20"/>
                <w:lang w:val="tr-TR"/>
              </w:rPr>
            </w:pPr>
            <w:r w:rsidRPr="000F59F6">
              <w:rPr>
                <w:sz w:val="20"/>
                <w:lang w:val="tr-TR"/>
              </w:rPr>
              <w:t>Tehditler</w:t>
            </w:r>
          </w:p>
        </w:tc>
      </w:tr>
      <w:tr w:rsidR="00272413" w:rsidRPr="000F59F6" w:rsidTr="00A61972">
        <w:trPr>
          <w:trHeight w:val="280"/>
        </w:trPr>
        <w:tc>
          <w:tcPr>
            <w:tcW w:w="1577" w:type="dxa"/>
          </w:tcPr>
          <w:p w:rsidR="00272413" w:rsidRPr="000F59F6" w:rsidRDefault="00272413" w:rsidP="00512A3A">
            <w:pPr>
              <w:pStyle w:val="TableParagraph"/>
              <w:rPr>
                <w:rFonts w:ascii="Times New Roman"/>
                <w:sz w:val="20"/>
                <w:lang w:val="tr-TR"/>
              </w:rPr>
            </w:pPr>
          </w:p>
        </w:tc>
        <w:tc>
          <w:tcPr>
            <w:tcW w:w="2174" w:type="dxa"/>
          </w:tcPr>
          <w:p w:rsidR="00272413" w:rsidRPr="000F59F6" w:rsidRDefault="00272413" w:rsidP="00512A3A">
            <w:pPr>
              <w:pStyle w:val="TableParagraph"/>
              <w:rPr>
                <w:rFonts w:ascii="Times New Roman"/>
                <w:sz w:val="20"/>
                <w:lang w:val="tr-TR"/>
              </w:rPr>
            </w:pPr>
          </w:p>
        </w:tc>
        <w:tc>
          <w:tcPr>
            <w:tcW w:w="2174" w:type="dxa"/>
          </w:tcPr>
          <w:p w:rsidR="00272413" w:rsidRPr="000F59F6" w:rsidRDefault="00272413" w:rsidP="00512A3A">
            <w:pPr>
              <w:pStyle w:val="TableParagraph"/>
              <w:rPr>
                <w:rFonts w:ascii="Times New Roman"/>
                <w:sz w:val="20"/>
                <w:lang w:val="tr-TR"/>
              </w:rPr>
            </w:pPr>
          </w:p>
        </w:tc>
        <w:tc>
          <w:tcPr>
            <w:tcW w:w="3572" w:type="dxa"/>
          </w:tcPr>
          <w:p w:rsidR="00272413" w:rsidRPr="000F59F6" w:rsidRDefault="00272413" w:rsidP="00512A3A">
            <w:pPr>
              <w:pStyle w:val="TableParagraph"/>
              <w:rPr>
                <w:rFonts w:ascii="Times New Roman"/>
                <w:sz w:val="20"/>
                <w:lang w:val="tr-TR"/>
              </w:rPr>
            </w:pPr>
          </w:p>
        </w:tc>
      </w:tr>
      <w:tr w:rsidR="00272413" w:rsidRPr="000F59F6" w:rsidTr="00A61972">
        <w:trPr>
          <w:trHeight w:val="280"/>
        </w:trPr>
        <w:tc>
          <w:tcPr>
            <w:tcW w:w="1577" w:type="dxa"/>
          </w:tcPr>
          <w:p w:rsidR="00272413" w:rsidRPr="000F59F6" w:rsidRDefault="00272413" w:rsidP="00512A3A">
            <w:pPr>
              <w:pStyle w:val="TableParagraph"/>
              <w:rPr>
                <w:rFonts w:ascii="Times New Roman"/>
                <w:sz w:val="20"/>
                <w:lang w:val="tr-TR"/>
              </w:rPr>
            </w:pPr>
          </w:p>
        </w:tc>
        <w:tc>
          <w:tcPr>
            <w:tcW w:w="2174" w:type="dxa"/>
          </w:tcPr>
          <w:p w:rsidR="00272413" w:rsidRPr="000F59F6" w:rsidRDefault="00272413" w:rsidP="00512A3A">
            <w:pPr>
              <w:pStyle w:val="TableParagraph"/>
              <w:rPr>
                <w:rFonts w:ascii="Times New Roman"/>
                <w:sz w:val="20"/>
                <w:lang w:val="tr-TR"/>
              </w:rPr>
            </w:pPr>
          </w:p>
        </w:tc>
        <w:tc>
          <w:tcPr>
            <w:tcW w:w="2174" w:type="dxa"/>
          </w:tcPr>
          <w:p w:rsidR="00272413" w:rsidRPr="000F59F6" w:rsidRDefault="00272413" w:rsidP="00512A3A">
            <w:pPr>
              <w:pStyle w:val="TableParagraph"/>
              <w:rPr>
                <w:rFonts w:ascii="Times New Roman"/>
                <w:sz w:val="20"/>
                <w:lang w:val="tr-TR"/>
              </w:rPr>
            </w:pPr>
          </w:p>
        </w:tc>
        <w:tc>
          <w:tcPr>
            <w:tcW w:w="3572" w:type="dxa"/>
          </w:tcPr>
          <w:p w:rsidR="00272413" w:rsidRPr="000F59F6" w:rsidRDefault="00272413" w:rsidP="00512A3A">
            <w:pPr>
              <w:pStyle w:val="TableParagraph"/>
              <w:rPr>
                <w:rFonts w:ascii="Times New Roman"/>
                <w:sz w:val="20"/>
                <w:lang w:val="tr-TR"/>
              </w:rPr>
            </w:pPr>
          </w:p>
        </w:tc>
      </w:tr>
    </w:tbl>
    <w:p w:rsidR="00272413" w:rsidRPr="000F59F6" w:rsidRDefault="00272413" w:rsidP="00272413">
      <w:pPr>
        <w:pStyle w:val="GvdeMetni"/>
        <w:rPr>
          <w:b/>
          <w:sz w:val="22"/>
          <w:lang w:val="tr-TR"/>
        </w:rPr>
      </w:pPr>
    </w:p>
    <w:p w:rsidR="00272413" w:rsidRPr="000F59F6" w:rsidRDefault="00272413" w:rsidP="00272413">
      <w:pPr>
        <w:pStyle w:val="GvdeMetni"/>
        <w:spacing w:before="6"/>
        <w:rPr>
          <w:b/>
          <w:sz w:val="25"/>
          <w:lang w:val="tr-TR"/>
        </w:rPr>
      </w:pPr>
    </w:p>
    <w:p w:rsidR="00272413" w:rsidRPr="000F59F6" w:rsidRDefault="00272413" w:rsidP="00272413">
      <w:pPr>
        <w:pStyle w:val="GvdeMetni"/>
        <w:spacing w:line="360" w:lineRule="auto"/>
        <w:ind w:left="258" w:right="392"/>
        <w:jc w:val="both"/>
        <w:rPr>
          <w:lang w:val="tr-TR"/>
        </w:rPr>
      </w:pPr>
      <w:r w:rsidRPr="000F59F6">
        <w:rPr>
          <w:lang w:val="tr-TR"/>
        </w:rPr>
        <w:t>GZFT analizinin yalnızca güçlü ve zayıf yönler ile fırsatlar ve tehditlerin tespiti olarak algılanmaması</w:t>
      </w:r>
      <w:r w:rsidRPr="000F59F6">
        <w:rPr>
          <w:spacing w:val="-15"/>
          <w:lang w:val="tr-TR"/>
        </w:rPr>
        <w:t xml:space="preserve"> </w:t>
      </w:r>
      <w:r w:rsidRPr="000F59F6">
        <w:rPr>
          <w:lang w:val="tr-TR"/>
        </w:rPr>
        <w:t>gerekir.</w:t>
      </w:r>
      <w:r w:rsidRPr="000F59F6">
        <w:rPr>
          <w:spacing w:val="-14"/>
          <w:lang w:val="tr-TR"/>
        </w:rPr>
        <w:t xml:space="preserve"> </w:t>
      </w:r>
      <w:r w:rsidRPr="000F59F6">
        <w:rPr>
          <w:lang w:val="tr-TR"/>
        </w:rPr>
        <w:t>GZFT</w:t>
      </w:r>
      <w:r w:rsidRPr="000F59F6">
        <w:rPr>
          <w:spacing w:val="-16"/>
          <w:lang w:val="tr-TR"/>
        </w:rPr>
        <w:t xml:space="preserve"> </w:t>
      </w:r>
      <w:r w:rsidRPr="000F59F6">
        <w:rPr>
          <w:lang w:val="tr-TR"/>
        </w:rPr>
        <w:t>analizinin</w:t>
      </w:r>
      <w:r w:rsidRPr="000F59F6">
        <w:rPr>
          <w:spacing w:val="-17"/>
          <w:lang w:val="tr-TR"/>
        </w:rPr>
        <w:t xml:space="preserve"> </w:t>
      </w:r>
      <w:r w:rsidRPr="000F59F6">
        <w:rPr>
          <w:lang w:val="tr-TR"/>
        </w:rPr>
        <w:t>amacı</w:t>
      </w:r>
      <w:r w:rsidRPr="000F59F6">
        <w:rPr>
          <w:spacing w:val="-15"/>
          <w:lang w:val="tr-TR"/>
        </w:rPr>
        <w:t xml:space="preserve"> </w:t>
      </w:r>
      <w:r w:rsidRPr="000F59F6">
        <w:rPr>
          <w:lang w:val="tr-TR"/>
        </w:rPr>
        <w:t>güçlü</w:t>
      </w:r>
      <w:r w:rsidRPr="000F59F6">
        <w:rPr>
          <w:spacing w:val="-16"/>
          <w:lang w:val="tr-TR"/>
        </w:rPr>
        <w:t xml:space="preserve"> </w:t>
      </w:r>
      <w:r w:rsidRPr="000F59F6">
        <w:rPr>
          <w:lang w:val="tr-TR"/>
        </w:rPr>
        <w:t>ve</w:t>
      </w:r>
      <w:r w:rsidRPr="000F59F6">
        <w:rPr>
          <w:spacing w:val="-15"/>
          <w:lang w:val="tr-TR"/>
        </w:rPr>
        <w:t xml:space="preserve"> </w:t>
      </w:r>
      <w:r w:rsidRPr="000F59F6">
        <w:rPr>
          <w:lang w:val="tr-TR"/>
        </w:rPr>
        <w:t>zayıf</w:t>
      </w:r>
      <w:r w:rsidRPr="000F59F6">
        <w:rPr>
          <w:spacing w:val="-16"/>
          <w:lang w:val="tr-TR"/>
        </w:rPr>
        <w:t xml:space="preserve"> </w:t>
      </w:r>
      <w:r w:rsidRPr="000F59F6">
        <w:rPr>
          <w:lang w:val="tr-TR"/>
        </w:rPr>
        <w:t>yönler</w:t>
      </w:r>
      <w:r w:rsidRPr="000F59F6">
        <w:rPr>
          <w:spacing w:val="-16"/>
          <w:lang w:val="tr-TR"/>
        </w:rPr>
        <w:t xml:space="preserve"> </w:t>
      </w:r>
      <w:r w:rsidRPr="000F59F6">
        <w:rPr>
          <w:lang w:val="tr-TR"/>
        </w:rPr>
        <w:t>ile</w:t>
      </w:r>
      <w:r w:rsidRPr="000F59F6">
        <w:rPr>
          <w:spacing w:val="-15"/>
          <w:lang w:val="tr-TR"/>
        </w:rPr>
        <w:t xml:space="preserve"> </w:t>
      </w:r>
      <w:r w:rsidRPr="000F59F6">
        <w:rPr>
          <w:lang w:val="tr-TR"/>
        </w:rPr>
        <w:t>fırsatlar</w:t>
      </w:r>
      <w:r w:rsidRPr="000F59F6">
        <w:rPr>
          <w:spacing w:val="-17"/>
          <w:lang w:val="tr-TR"/>
        </w:rPr>
        <w:t xml:space="preserve"> </w:t>
      </w:r>
      <w:r w:rsidRPr="000F59F6">
        <w:rPr>
          <w:lang w:val="tr-TR"/>
        </w:rPr>
        <w:t>ve</w:t>
      </w:r>
      <w:r w:rsidRPr="000F59F6">
        <w:rPr>
          <w:spacing w:val="-15"/>
          <w:lang w:val="tr-TR"/>
        </w:rPr>
        <w:t xml:space="preserve"> </w:t>
      </w:r>
      <w:r w:rsidRPr="000F59F6">
        <w:rPr>
          <w:lang w:val="tr-TR"/>
        </w:rPr>
        <w:t>tehditler arasındaki</w:t>
      </w:r>
      <w:r w:rsidRPr="000F59F6">
        <w:rPr>
          <w:spacing w:val="-6"/>
          <w:lang w:val="tr-TR"/>
        </w:rPr>
        <w:t xml:space="preserve"> </w:t>
      </w:r>
      <w:r w:rsidRPr="000F59F6">
        <w:rPr>
          <w:lang w:val="tr-TR"/>
        </w:rPr>
        <w:t>ilişkileri</w:t>
      </w:r>
      <w:r w:rsidRPr="000F59F6">
        <w:rPr>
          <w:spacing w:val="-6"/>
          <w:lang w:val="tr-TR"/>
        </w:rPr>
        <w:t xml:space="preserve"> </w:t>
      </w:r>
      <w:r w:rsidRPr="000F59F6">
        <w:rPr>
          <w:lang w:val="tr-TR"/>
        </w:rPr>
        <w:t>analiz</w:t>
      </w:r>
      <w:r w:rsidRPr="000F59F6">
        <w:rPr>
          <w:spacing w:val="-7"/>
          <w:lang w:val="tr-TR"/>
        </w:rPr>
        <w:t xml:space="preserve"> </w:t>
      </w:r>
      <w:r w:rsidRPr="000F59F6">
        <w:rPr>
          <w:lang w:val="tr-TR"/>
        </w:rPr>
        <w:t>ederek</w:t>
      </w:r>
      <w:r w:rsidRPr="000F59F6">
        <w:rPr>
          <w:spacing w:val="-7"/>
          <w:lang w:val="tr-TR"/>
        </w:rPr>
        <w:t xml:space="preserve"> </w:t>
      </w:r>
      <w:r w:rsidRPr="000F59F6">
        <w:rPr>
          <w:lang w:val="tr-TR"/>
        </w:rPr>
        <w:t>strateji</w:t>
      </w:r>
      <w:r w:rsidRPr="000F59F6">
        <w:rPr>
          <w:spacing w:val="-6"/>
          <w:lang w:val="tr-TR"/>
        </w:rPr>
        <w:t xml:space="preserve"> </w:t>
      </w:r>
      <w:r w:rsidRPr="000F59F6">
        <w:rPr>
          <w:lang w:val="tr-TR"/>
        </w:rPr>
        <w:t>geliştirme</w:t>
      </w:r>
      <w:r w:rsidRPr="000F59F6">
        <w:rPr>
          <w:spacing w:val="-6"/>
          <w:lang w:val="tr-TR"/>
        </w:rPr>
        <w:t xml:space="preserve"> </w:t>
      </w:r>
      <w:r w:rsidRPr="000F59F6">
        <w:rPr>
          <w:lang w:val="tr-TR"/>
        </w:rPr>
        <w:t>sürecine</w:t>
      </w:r>
      <w:r w:rsidRPr="000F59F6">
        <w:rPr>
          <w:spacing w:val="-6"/>
          <w:lang w:val="tr-TR"/>
        </w:rPr>
        <w:t xml:space="preserve"> </w:t>
      </w:r>
      <w:r w:rsidRPr="000F59F6">
        <w:rPr>
          <w:lang w:val="tr-TR"/>
        </w:rPr>
        <w:t>yön</w:t>
      </w:r>
      <w:r w:rsidRPr="000F59F6">
        <w:rPr>
          <w:spacing w:val="-6"/>
          <w:lang w:val="tr-TR"/>
        </w:rPr>
        <w:t xml:space="preserve"> </w:t>
      </w:r>
      <w:r w:rsidRPr="000F59F6">
        <w:rPr>
          <w:lang w:val="tr-TR"/>
        </w:rPr>
        <w:t>vermektir.</w:t>
      </w:r>
      <w:r w:rsidRPr="000F59F6">
        <w:rPr>
          <w:spacing w:val="-6"/>
          <w:lang w:val="tr-TR"/>
        </w:rPr>
        <w:t xml:space="preserve"> </w:t>
      </w:r>
      <w:r w:rsidRPr="000F59F6">
        <w:rPr>
          <w:lang w:val="tr-TR"/>
        </w:rPr>
        <w:t>GZFT</w:t>
      </w:r>
      <w:r w:rsidRPr="000F59F6">
        <w:rPr>
          <w:spacing w:val="-7"/>
          <w:lang w:val="tr-TR"/>
        </w:rPr>
        <w:t xml:space="preserve"> </w:t>
      </w:r>
      <w:r w:rsidRPr="000F59F6">
        <w:rPr>
          <w:lang w:val="tr-TR"/>
        </w:rPr>
        <w:t>analizi çalışmasını takiben, stratejilerin belirlenmesine yardımcı olacak tamamlayıcı bir çalışma Tablo 22’deki şablon çerçevesinde yapılır. Bu kapsamda, GZFT analizi sonuçlarıyla stratejiler arasındaki ilişki</w:t>
      </w:r>
      <w:r w:rsidRPr="000F59F6">
        <w:rPr>
          <w:spacing w:val="-20"/>
          <w:lang w:val="tr-TR"/>
        </w:rPr>
        <w:t xml:space="preserve"> </w:t>
      </w:r>
      <w:r w:rsidRPr="000F59F6">
        <w:rPr>
          <w:lang w:val="tr-TR"/>
        </w:rPr>
        <w:t>belirlenir.</w:t>
      </w:r>
    </w:p>
    <w:p w:rsidR="00272413" w:rsidRPr="000F59F6" w:rsidRDefault="00272413" w:rsidP="00272413">
      <w:pPr>
        <w:spacing w:line="360" w:lineRule="auto"/>
        <w:jc w:val="both"/>
        <w:sectPr w:rsidR="00272413" w:rsidRPr="000F59F6" w:rsidSect="005B428F">
          <w:pgSz w:w="11910" w:h="16840"/>
          <w:pgMar w:top="1320" w:right="1020" w:bottom="1280" w:left="1160" w:header="0" w:footer="1037" w:gutter="0"/>
          <w:cols w:space="708"/>
        </w:sectPr>
      </w:pPr>
    </w:p>
    <w:p w:rsidR="007B0AE0" w:rsidRPr="000F59F6" w:rsidRDefault="00272413" w:rsidP="007B0AE0">
      <w:pPr>
        <w:ind w:left="118"/>
        <w:rPr>
          <w:b/>
          <w:color w:val="FF0000"/>
          <w:sz w:val="20"/>
        </w:rPr>
      </w:pPr>
      <w:r w:rsidRPr="000F59F6">
        <w:rPr>
          <w:b/>
          <w:sz w:val="20"/>
        </w:rPr>
        <w:lastRenderedPageBreak/>
        <w:t>Tablo 22. GZFT Stratejileri</w:t>
      </w:r>
      <w:r w:rsidR="007B0AE0" w:rsidRPr="000F59F6">
        <w:rPr>
          <w:b/>
          <w:color w:val="FF0000"/>
          <w:sz w:val="20"/>
        </w:rPr>
        <w:t xml:space="preserve"> (PLANDA BULUNMALI)</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6"/>
        <w:gridCol w:w="4246"/>
        <w:gridCol w:w="3908"/>
      </w:tblGrid>
      <w:tr w:rsidR="00272413" w:rsidRPr="000F59F6" w:rsidTr="00512A3A">
        <w:trPr>
          <w:trHeight w:val="280"/>
        </w:trPr>
        <w:tc>
          <w:tcPr>
            <w:tcW w:w="1486" w:type="dxa"/>
            <w:shd w:val="clear" w:color="auto" w:fill="C5E0B3"/>
          </w:tcPr>
          <w:p w:rsidR="00272413" w:rsidRPr="000F59F6" w:rsidRDefault="00272413" w:rsidP="00512A3A">
            <w:pPr>
              <w:pStyle w:val="TableParagraph"/>
              <w:rPr>
                <w:rFonts w:ascii="Times New Roman"/>
                <w:sz w:val="20"/>
                <w:lang w:val="tr-TR"/>
              </w:rPr>
            </w:pPr>
          </w:p>
        </w:tc>
        <w:tc>
          <w:tcPr>
            <w:tcW w:w="4246" w:type="dxa"/>
            <w:shd w:val="clear" w:color="auto" w:fill="C5E0B3"/>
          </w:tcPr>
          <w:p w:rsidR="00272413" w:rsidRPr="000F59F6" w:rsidRDefault="00272413" w:rsidP="00512A3A">
            <w:pPr>
              <w:pStyle w:val="TableParagraph"/>
              <w:spacing w:before="1"/>
              <w:ind w:left="100"/>
              <w:rPr>
                <w:b/>
                <w:sz w:val="20"/>
                <w:lang w:val="tr-TR"/>
              </w:rPr>
            </w:pPr>
            <w:r w:rsidRPr="000F59F6">
              <w:rPr>
                <w:b/>
                <w:sz w:val="20"/>
                <w:lang w:val="tr-TR"/>
              </w:rPr>
              <w:t>Fırsatlar</w:t>
            </w:r>
          </w:p>
        </w:tc>
        <w:tc>
          <w:tcPr>
            <w:tcW w:w="3908" w:type="dxa"/>
            <w:shd w:val="clear" w:color="auto" w:fill="C5E0B3"/>
          </w:tcPr>
          <w:p w:rsidR="00272413" w:rsidRPr="000F59F6" w:rsidRDefault="00272413" w:rsidP="00512A3A">
            <w:pPr>
              <w:pStyle w:val="TableParagraph"/>
              <w:spacing w:before="1"/>
              <w:ind w:left="102"/>
              <w:rPr>
                <w:b/>
                <w:sz w:val="20"/>
                <w:lang w:val="tr-TR"/>
              </w:rPr>
            </w:pPr>
            <w:r w:rsidRPr="000F59F6">
              <w:rPr>
                <w:b/>
                <w:sz w:val="20"/>
                <w:lang w:val="tr-TR"/>
              </w:rPr>
              <w:t>Tehditler</w:t>
            </w:r>
          </w:p>
        </w:tc>
      </w:tr>
      <w:tr w:rsidR="00272413" w:rsidRPr="000F59F6" w:rsidTr="00512A3A">
        <w:trPr>
          <w:trHeight w:val="1740"/>
        </w:trPr>
        <w:tc>
          <w:tcPr>
            <w:tcW w:w="1486" w:type="dxa"/>
            <w:shd w:val="clear" w:color="auto" w:fill="E2EFD9"/>
          </w:tcPr>
          <w:p w:rsidR="00272413" w:rsidRPr="000F59F6" w:rsidRDefault="00272413" w:rsidP="00512A3A">
            <w:pPr>
              <w:pStyle w:val="TableParagraph"/>
              <w:rPr>
                <w:b/>
                <w:lang w:val="tr-TR"/>
              </w:rPr>
            </w:pPr>
          </w:p>
          <w:p w:rsidR="00272413" w:rsidRPr="000F59F6" w:rsidRDefault="00272413" w:rsidP="00512A3A">
            <w:pPr>
              <w:pStyle w:val="TableParagraph"/>
              <w:spacing w:before="1"/>
              <w:rPr>
                <w:b/>
                <w:sz w:val="28"/>
                <w:lang w:val="tr-TR"/>
              </w:rPr>
            </w:pPr>
          </w:p>
          <w:p w:rsidR="00272413" w:rsidRPr="000F59F6" w:rsidRDefault="00272413" w:rsidP="00512A3A">
            <w:pPr>
              <w:pStyle w:val="TableParagraph"/>
              <w:ind w:left="102"/>
              <w:rPr>
                <w:b/>
                <w:sz w:val="20"/>
                <w:lang w:val="tr-TR"/>
              </w:rPr>
            </w:pPr>
            <w:r w:rsidRPr="000F59F6">
              <w:rPr>
                <w:b/>
                <w:sz w:val="20"/>
                <w:lang w:val="tr-TR"/>
              </w:rPr>
              <w:t>Güçlü Yönler</w:t>
            </w:r>
          </w:p>
        </w:tc>
        <w:tc>
          <w:tcPr>
            <w:tcW w:w="4246" w:type="dxa"/>
            <w:shd w:val="clear" w:color="auto" w:fill="E2EFD9"/>
          </w:tcPr>
          <w:p w:rsidR="00272413" w:rsidRPr="000F59F6" w:rsidRDefault="00272413" w:rsidP="00512A3A">
            <w:pPr>
              <w:pStyle w:val="TableParagraph"/>
              <w:rPr>
                <w:b/>
                <w:lang w:val="tr-TR"/>
              </w:rPr>
            </w:pPr>
          </w:p>
          <w:p w:rsidR="00272413" w:rsidRPr="000F59F6" w:rsidRDefault="00272413" w:rsidP="00512A3A">
            <w:pPr>
              <w:pStyle w:val="TableParagraph"/>
              <w:spacing w:before="1"/>
              <w:rPr>
                <w:b/>
                <w:sz w:val="28"/>
                <w:lang w:val="tr-TR"/>
              </w:rPr>
            </w:pPr>
          </w:p>
          <w:p w:rsidR="00272413" w:rsidRPr="000F59F6" w:rsidRDefault="00272413" w:rsidP="00512A3A">
            <w:pPr>
              <w:pStyle w:val="TableParagraph"/>
              <w:spacing w:line="300" w:lineRule="auto"/>
              <w:ind w:left="100" w:right="323"/>
              <w:rPr>
                <w:sz w:val="20"/>
                <w:lang w:val="tr-TR"/>
              </w:rPr>
            </w:pPr>
            <w:r w:rsidRPr="000F59F6">
              <w:rPr>
                <w:sz w:val="20"/>
                <w:lang w:val="tr-TR"/>
              </w:rPr>
              <w:t>Okul/kurumun güçlü yönleri ile dış çevrenin sunduğu fırsatlardan faydalanmaya yönelik geliştirilen stratejilerdir.</w:t>
            </w:r>
          </w:p>
        </w:tc>
        <w:tc>
          <w:tcPr>
            <w:tcW w:w="3908" w:type="dxa"/>
            <w:shd w:val="clear" w:color="auto" w:fill="E2EFD9"/>
          </w:tcPr>
          <w:p w:rsidR="00272413" w:rsidRPr="000F59F6" w:rsidRDefault="00272413" w:rsidP="00512A3A">
            <w:pPr>
              <w:pStyle w:val="TableParagraph"/>
              <w:rPr>
                <w:b/>
                <w:lang w:val="tr-TR"/>
              </w:rPr>
            </w:pPr>
          </w:p>
          <w:p w:rsidR="00272413" w:rsidRPr="000F59F6" w:rsidRDefault="00272413" w:rsidP="00512A3A">
            <w:pPr>
              <w:pStyle w:val="TableParagraph"/>
              <w:spacing w:before="1"/>
              <w:rPr>
                <w:b/>
                <w:sz w:val="28"/>
                <w:lang w:val="tr-TR"/>
              </w:rPr>
            </w:pPr>
          </w:p>
          <w:p w:rsidR="00272413" w:rsidRPr="000F59F6" w:rsidRDefault="00272413" w:rsidP="00512A3A">
            <w:pPr>
              <w:pStyle w:val="TableParagraph"/>
              <w:spacing w:line="300" w:lineRule="auto"/>
              <w:ind w:left="102" w:right="311"/>
              <w:rPr>
                <w:sz w:val="20"/>
                <w:lang w:val="tr-TR"/>
              </w:rPr>
            </w:pPr>
            <w:r w:rsidRPr="000F59F6">
              <w:rPr>
                <w:sz w:val="20"/>
                <w:lang w:val="tr-TR"/>
              </w:rPr>
              <w:t>Dış çevredeki tehditlerin olumsuz etkilerini, okul/kurumun güçlü yönlerini kullanarak en aza indirgemeye yönelik geliştirilen stratejilerdir.</w:t>
            </w:r>
          </w:p>
        </w:tc>
      </w:tr>
      <w:tr w:rsidR="00272413" w:rsidRPr="000F59F6" w:rsidTr="00512A3A">
        <w:trPr>
          <w:trHeight w:val="1740"/>
        </w:trPr>
        <w:tc>
          <w:tcPr>
            <w:tcW w:w="1486" w:type="dxa"/>
            <w:shd w:val="clear" w:color="auto" w:fill="E2EFD9"/>
          </w:tcPr>
          <w:p w:rsidR="00272413" w:rsidRPr="000F59F6" w:rsidRDefault="00272413" w:rsidP="00512A3A">
            <w:pPr>
              <w:pStyle w:val="TableParagraph"/>
              <w:spacing w:before="1"/>
              <w:rPr>
                <w:b/>
                <w:sz w:val="25"/>
                <w:lang w:val="tr-TR"/>
              </w:rPr>
            </w:pPr>
          </w:p>
          <w:p w:rsidR="00272413" w:rsidRPr="000F59F6" w:rsidRDefault="00272413" w:rsidP="00512A3A">
            <w:pPr>
              <w:pStyle w:val="TableParagraph"/>
              <w:ind w:left="102"/>
              <w:rPr>
                <w:b/>
                <w:sz w:val="20"/>
                <w:lang w:val="tr-TR"/>
              </w:rPr>
            </w:pPr>
            <w:r w:rsidRPr="000F59F6">
              <w:rPr>
                <w:b/>
                <w:sz w:val="20"/>
                <w:lang w:val="tr-TR"/>
              </w:rPr>
              <w:t>Zayıf Yönler</w:t>
            </w:r>
          </w:p>
        </w:tc>
        <w:tc>
          <w:tcPr>
            <w:tcW w:w="4246" w:type="dxa"/>
            <w:shd w:val="clear" w:color="auto" w:fill="E2EFD9"/>
          </w:tcPr>
          <w:p w:rsidR="00272413" w:rsidRPr="000F59F6" w:rsidRDefault="00272413" w:rsidP="00512A3A">
            <w:pPr>
              <w:pStyle w:val="TableParagraph"/>
              <w:spacing w:before="1"/>
              <w:rPr>
                <w:b/>
                <w:sz w:val="25"/>
                <w:lang w:val="tr-TR"/>
              </w:rPr>
            </w:pPr>
          </w:p>
          <w:p w:rsidR="00272413" w:rsidRPr="000F59F6" w:rsidRDefault="00272413" w:rsidP="00512A3A">
            <w:pPr>
              <w:pStyle w:val="TableParagraph"/>
              <w:spacing w:line="300" w:lineRule="auto"/>
              <w:ind w:left="100" w:right="115"/>
              <w:rPr>
                <w:sz w:val="20"/>
                <w:lang w:val="tr-TR"/>
              </w:rPr>
            </w:pPr>
            <w:r w:rsidRPr="000F59F6">
              <w:rPr>
                <w:sz w:val="20"/>
                <w:lang w:val="tr-TR"/>
              </w:rPr>
              <w:t>Okul/kurumun zayıf yönlerinin olumsuz etkilerini en aza indirgerken fırsatların olası olumlu etkilerinden azami düzeyde yararlanmaya yönelik geliştirilen stratejilerdir.</w:t>
            </w:r>
          </w:p>
        </w:tc>
        <w:tc>
          <w:tcPr>
            <w:tcW w:w="3908" w:type="dxa"/>
            <w:shd w:val="clear" w:color="auto" w:fill="E2EFD9"/>
          </w:tcPr>
          <w:p w:rsidR="00272413" w:rsidRPr="000F59F6" w:rsidRDefault="00272413" w:rsidP="00512A3A">
            <w:pPr>
              <w:pStyle w:val="TableParagraph"/>
              <w:spacing w:before="1"/>
              <w:rPr>
                <w:b/>
                <w:sz w:val="25"/>
                <w:lang w:val="tr-TR"/>
              </w:rPr>
            </w:pPr>
          </w:p>
          <w:p w:rsidR="00272413" w:rsidRPr="000F59F6" w:rsidRDefault="00272413" w:rsidP="00512A3A">
            <w:pPr>
              <w:pStyle w:val="TableParagraph"/>
              <w:spacing w:line="300" w:lineRule="auto"/>
              <w:ind w:left="102" w:right="311"/>
              <w:rPr>
                <w:sz w:val="20"/>
                <w:lang w:val="tr-TR"/>
              </w:rPr>
            </w:pPr>
            <w:r w:rsidRPr="000F59F6">
              <w:rPr>
                <w:sz w:val="20"/>
                <w:lang w:val="tr-TR"/>
              </w:rPr>
              <w:t>Zayıf yönler ve tehditlerin olumsuz etkilerini en aza indirgemeye yönelik geliştirilen stratejilerdir.</w:t>
            </w:r>
          </w:p>
        </w:tc>
      </w:tr>
    </w:tbl>
    <w:p w:rsidR="00272413" w:rsidRPr="000F59F6"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rPr>
      </w:pPr>
    </w:p>
    <w:p w:rsidR="00272413" w:rsidRPr="000F59F6"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2.10. Tespit ve İhtiyaçların Belirlenmesi</w:t>
      </w:r>
    </w:p>
    <w:p w:rsidR="00272413" w:rsidRPr="000F59F6" w:rsidRDefault="00272413" w:rsidP="00272413">
      <w:pPr>
        <w:pStyle w:val="GvdeMetni"/>
        <w:spacing w:before="118" w:line="360" w:lineRule="auto"/>
        <w:ind w:left="258" w:right="533"/>
        <w:jc w:val="both"/>
        <w:rPr>
          <w:b/>
          <w:lang w:val="tr-TR"/>
        </w:rPr>
      </w:pPr>
      <w:r w:rsidRPr="000F59F6">
        <w:rPr>
          <w:lang w:val="tr-TR"/>
        </w:rPr>
        <w:t xml:space="preserve">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 Tablo 23’te farklı durum analizi bulguları için birer örnek tespit ve ihtiyaçlar alanı örneklendirilmiştir </w:t>
      </w:r>
      <w:r w:rsidRPr="000F59F6">
        <w:rPr>
          <w:b/>
          <w:lang w:val="tr-TR"/>
        </w:rPr>
        <w:t>(Bu tabloya yayımlanan Stratejik Plan’da yer verilmeyecektir.).</w:t>
      </w:r>
    </w:p>
    <w:p w:rsidR="00272413" w:rsidRPr="000F59F6" w:rsidRDefault="00272413" w:rsidP="00272413">
      <w:pPr>
        <w:pStyle w:val="GvdeMetni"/>
        <w:rPr>
          <w:b/>
          <w:sz w:val="36"/>
          <w:lang w:val="tr-TR"/>
        </w:rPr>
      </w:pPr>
    </w:p>
    <w:p w:rsidR="00456F9D" w:rsidRPr="000F59F6" w:rsidRDefault="00272413" w:rsidP="00456F9D">
      <w:pPr>
        <w:ind w:left="118"/>
        <w:rPr>
          <w:b/>
          <w:color w:val="FF0000"/>
          <w:sz w:val="20"/>
        </w:rPr>
      </w:pPr>
      <w:r w:rsidRPr="000F59F6">
        <w:rPr>
          <w:b/>
          <w:sz w:val="20"/>
        </w:rPr>
        <w:t>Tablo 23. Tespit ve İhtiyaçları Belirlenmesi</w:t>
      </w:r>
      <w:r w:rsidR="00456F9D" w:rsidRPr="000F59F6">
        <w:rPr>
          <w:b/>
          <w:sz w:val="20"/>
        </w:rPr>
        <w:t xml:space="preserve"> </w:t>
      </w:r>
      <w:r w:rsidR="00456F9D" w:rsidRPr="000F59F6">
        <w:rPr>
          <w:b/>
          <w:color w:val="FF0000"/>
          <w:sz w:val="20"/>
        </w:rPr>
        <w:t>(PLANDA BULUNMASI ZORUNLU DEĞİL)</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2575"/>
        <w:gridCol w:w="3118"/>
      </w:tblGrid>
      <w:tr w:rsidR="00272413" w:rsidRPr="000F59F6" w:rsidTr="00512A3A">
        <w:trPr>
          <w:trHeight w:val="1640"/>
        </w:trPr>
        <w:tc>
          <w:tcPr>
            <w:tcW w:w="3373" w:type="dxa"/>
            <w:shd w:val="clear" w:color="auto" w:fill="A8D08D"/>
          </w:tcPr>
          <w:p w:rsidR="00272413" w:rsidRPr="000F59F6" w:rsidRDefault="00272413" w:rsidP="00512A3A">
            <w:pPr>
              <w:pStyle w:val="TableParagraph"/>
              <w:rPr>
                <w:b/>
                <w:lang w:val="tr-TR"/>
              </w:rPr>
            </w:pPr>
          </w:p>
          <w:p w:rsidR="00272413" w:rsidRPr="000F59F6" w:rsidRDefault="00272413" w:rsidP="00512A3A">
            <w:pPr>
              <w:pStyle w:val="TableParagraph"/>
              <w:rPr>
                <w:b/>
                <w:lang w:val="tr-TR"/>
              </w:rPr>
            </w:pPr>
          </w:p>
          <w:p w:rsidR="00272413" w:rsidRPr="000F59F6" w:rsidRDefault="00272413" w:rsidP="00512A3A">
            <w:pPr>
              <w:pStyle w:val="TableParagraph"/>
              <w:spacing w:before="186"/>
              <w:ind w:left="101"/>
              <w:rPr>
                <w:b/>
                <w:sz w:val="20"/>
                <w:lang w:val="tr-TR"/>
              </w:rPr>
            </w:pPr>
            <w:r w:rsidRPr="000F59F6">
              <w:rPr>
                <w:b/>
                <w:sz w:val="20"/>
                <w:lang w:val="tr-TR"/>
              </w:rPr>
              <w:t>Durum Analizi Aşamaları</w:t>
            </w:r>
          </w:p>
        </w:tc>
        <w:tc>
          <w:tcPr>
            <w:tcW w:w="2575" w:type="dxa"/>
            <w:shd w:val="clear" w:color="auto" w:fill="A8D08D"/>
          </w:tcPr>
          <w:p w:rsidR="00272413" w:rsidRPr="000F59F6" w:rsidRDefault="00272413" w:rsidP="00512A3A">
            <w:pPr>
              <w:pStyle w:val="TableParagraph"/>
              <w:rPr>
                <w:b/>
                <w:lang w:val="tr-TR"/>
              </w:rPr>
            </w:pPr>
          </w:p>
          <w:p w:rsidR="00272413" w:rsidRPr="000F59F6" w:rsidRDefault="00272413" w:rsidP="00512A3A">
            <w:pPr>
              <w:pStyle w:val="TableParagraph"/>
              <w:rPr>
                <w:b/>
                <w:lang w:val="tr-TR"/>
              </w:rPr>
            </w:pPr>
          </w:p>
          <w:p w:rsidR="00272413" w:rsidRPr="000F59F6" w:rsidRDefault="00272413" w:rsidP="00512A3A">
            <w:pPr>
              <w:pStyle w:val="TableParagraph"/>
              <w:spacing w:before="186"/>
              <w:ind w:left="103"/>
              <w:rPr>
                <w:b/>
                <w:sz w:val="20"/>
                <w:lang w:val="tr-TR"/>
              </w:rPr>
            </w:pPr>
            <w:r w:rsidRPr="000F59F6">
              <w:rPr>
                <w:b/>
                <w:sz w:val="20"/>
                <w:lang w:val="tr-TR"/>
              </w:rPr>
              <w:t>Tespitler</w:t>
            </w:r>
          </w:p>
        </w:tc>
        <w:tc>
          <w:tcPr>
            <w:tcW w:w="3118" w:type="dxa"/>
            <w:shd w:val="clear" w:color="auto" w:fill="A8D08D"/>
          </w:tcPr>
          <w:p w:rsidR="00272413" w:rsidRPr="000F59F6" w:rsidRDefault="00272413" w:rsidP="00512A3A">
            <w:pPr>
              <w:pStyle w:val="TableParagraph"/>
              <w:rPr>
                <w:b/>
                <w:lang w:val="tr-TR"/>
              </w:rPr>
            </w:pPr>
          </w:p>
          <w:p w:rsidR="00272413" w:rsidRPr="000F59F6" w:rsidRDefault="00272413" w:rsidP="00512A3A">
            <w:pPr>
              <w:pStyle w:val="TableParagraph"/>
              <w:rPr>
                <w:b/>
                <w:lang w:val="tr-TR"/>
              </w:rPr>
            </w:pPr>
          </w:p>
          <w:p w:rsidR="00272413" w:rsidRPr="000F59F6" w:rsidRDefault="00272413" w:rsidP="00512A3A">
            <w:pPr>
              <w:pStyle w:val="TableParagraph"/>
              <w:spacing w:before="186"/>
              <w:ind w:left="102"/>
              <w:rPr>
                <w:b/>
                <w:sz w:val="20"/>
                <w:lang w:val="tr-TR"/>
              </w:rPr>
            </w:pPr>
            <w:r w:rsidRPr="000F59F6">
              <w:rPr>
                <w:b/>
                <w:sz w:val="20"/>
                <w:lang w:val="tr-TR"/>
              </w:rPr>
              <w:t>İhtiyaçlar</w:t>
            </w:r>
          </w:p>
        </w:tc>
      </w:tr>
      <w:tr w:rsidR="00272413" w:rsidRPr="000F59F6" w:rsidTr="00512A3A">
        <w:trPr>
          <w:trHeight w:val="1040"/>
        </w:trPr>
        <w:tc>
          <w:tcPr>
            <w:tcW w:w="3373" w:type="dxa"/>
            <w:shd w:val="clear" w:color="auto" w:fill="E2EFD9"/>
          </w:tcPr>
          <w:p w:rsidR="00272413" w:rsidRPr="000F59F6" w:rsidRDefault="00272413" w:rsidP="00512A3A">
            <w:pPr>
              <w:pStyle w:val="TableParagraph"/>
              <w:spacing w:before="11"/>
              <w:rPr>
                <w:b/>
                <w:sz w:val="19"/>
                <w:lang w:val="tr-TR"/>
              </w:rPr>
            </w:pPr>
          </w:p>
          <w:p w:rsidR="00272413" w:rsidRPr="000F59F6" w:rsidRDefault="00272413" w:rsidP="00512A3A">
            <w:pPr>
              <w:pStyle w:val="TableParagraph"/>
              <w:spacing w:line="350" w:lineRule="atLeast"/>
              <w:ind w:left="101" w:right="592"/>
              <w:rPr>
                <w:b/>
                <w:sz w:val="20"/>
                <w:lang w:val="tr-TR"/>
              </w:rPr>
            </w:pPr>
            <w:r w:rsidRPr="000F59F6">
              <w:rPr>
                <w:b/>
                <w:sz w:val="20"/>
                <w:lang w:val="tr-TR"/>
              </w:rPr>
              <w:t>Uygulanmakta Olan Stratejik Planın Değerlendirilmesi</w:t>
            </w:r>
          </w:p>
        </w:tc>
        <w:tc>
          <w:tcPr>
            <w:tcW w:w="2575" w:type="dxa"/>
            <w:shd w:val="clear" w:color="auto" w:fill="E2EFD9"/>
          </w:tcPr>
          <w:p w:rsidR="00272413" w:rsidRPr="000F59F6" w:rsidRDefault="00272413" w:rsidP="00456F9D">
            <w:pPr>
              <w:pStyle w:val="TableParagraph"/>
              <w:spacing w:line="357" w:lineRule="auto"/>
              <w:ind w:left="103"/>
              <w:rPr>
                <w:sz w:val="20"/>
                <w:lang w:val="tr-TR"/>
              </w:rPr>
            </w:pPr>
            <w:r w:rsidRPr="000F59F6">
              <w:rPr>
                <w:sz w:val="20"/>
                <w:lang w:val="tr-TR"/>
              </w:rPr>
              <w:t>İzleme ve değerlendirme çalışmalarında eksiklikler</w:t>
            </w:r>
            <w:r w:rsidR="00456F9D" w:rsidRPr="000F59F6">
              <w:rPr>
                <w:sz w:val="20"/>
                <w:lang w:val="tr-TR"/>
              </w:rPr>
              <w:t xml:space="preserve"> </w:t>
            </w:r>
            <w:r w:rsidRPr="000F59F6">
              <w:rPr>
                <w:sz w:val="20"/>
                <w:lang w:val="tr-TR"/>
              </w:rPr>
              <w:t>saptanmıştır.</w:t>
            </w:r>
          </w:p>
        </w:tc>
        <w:tc>
          <w:tcPr>
            <w:tcW w:w="3118" w:type="dxa"/>
            <w:shd w:val="clear" w:color="auto" w:fill="E2EFD9"/>
          </w:tcPr>
          <w:p w:rsidR="00272413" w:rsidRPr="000F59F6" w:rsidRDefault="00272413" w:rsidP="00512A3A">
            <w:pPr>
              <w:pStyle w:val="TableParagraph"/>
              <w:spacing w:line="357" w:lineRule="auto"/>
              <w:ind w:left="102" w:right="508"/>
              <w:rPr>
                <w:sz w:val="20"/>
                <w:lang w:val="tr-TR"/>
              </w:rPr>
            </w:pPr>
            <w:r w:rsidRPr="000F59F6">
              <w:rPr>
                <w:sz w:val="20"/>
                <w:lang w:val="tr-TR"/>
              </w:rPr>
              <w:t>İzleme ve değerlendirme için etkin bir sistem kurulması</w:t>
            </w:r>
          </w:p>
        </w:tc>
      </w:tr>
      <w:tr w:rsidR="00272413" w:rsidRPr="000F59F6" w:rsidTr="00512A3A">
        <w:trPr>
          <w:trHeight w:val="700"/>
        </w:trPr>
        <w:tc>
          <w:tcPr>
            <w:tcW w:w="3373" w:type="dxa"/>
            <w:shd w:val="clear" w:color="auto" w:fill="E2EFD9"/>
          </w:tcPr>
          <w:p w:rsidR="00272413" w:rsidRPr="000F59F6" w:rsidRDefault="00272413" w:rsidP="00512A3A">
            <w:pPr>
              <w:pStyle w:val="TableParagraph"/>
              <w:spacing w:before="10"/>
              <w:rPr>
                <w:b/>
                <w:sz w:val="29"/>
                <w:lang w:val="tr-TR"/>
              </w:rPr>
            </w:pPr>
          </w:p>
          <w:p w:rsidR="00272413" w:rsidRPr="000F59F6" w:rsidRDefault="00272413" w:rsidP="00512A3A">
            <w:pPr>
              <w:pStyle w:val="TableParagraph"/>
              <w:spacing w:before="1"/>
              <w:ind w:left="101"/>
              <w:rPr>
                <w:b/>
                <w:sz w:val="20"/>
                <w:lang w:val="tr-TR"/>
              </w:rPr>
            </w:pPr>
            <w:r w:rsidRPr="000F59F6">
              <w:rPr>
                <w:b/>
                <w:sz w:val="20"/>
                <w:lang w:val="tr-TR"/>
              </w:rPr>
              <w:t>Paydaş Analizi</w:t>
            </w:r>
          </w:p>
        </w:tc>
        <w:tc>
          <w:tcPr>
            <w:tcW w:w="2575" w:type="dxa"/>
            <w:shd w:val="clear" w:color="auto" w:fill="E2EFD9"/>
          </w:tcPr>
          <w:p w:rsidR="00272413" w:rsidRPr="000F59F6" w:rsidRDefault="00272413" w:rsidP="00456F9D">
            <w:pPr>
              <w:pStyle w:val="TableParagraph"/>
              <w:ind w:left="103"/>
              <w:rPr>
                <w:sz w:val="20"/>
                <w:lang w:val="tr-TR"/>
              </w:rPr>
            </w:pPr>
            <w:r w:rsidRPr="000F59F6">
              <w:rPr>
                <w:sz w:val="20"/>
                <w:lang w:val="tr-TR"/>
              </w:rPr>
              <w:t>Aileler ile iletişim ve iş</w:t>
            </w:r>
            <w:r w:rsidR="00456F9D" w:rsidRPr="000F59F6">
              <w:rPr>
                <w:sz w:val="20"/>
                <w:lang w:val="tr-TR"/>
              </w:rPr>
              <w:t xml:space="preserve"> </w:t>
            </w:r>
            <w:r w:rsidRPr="000F59F6">
              <w:rPr>
                <w:sz w:val="20"/>
                <w:lang w:val="tr-TR"/>
              </w:rPr>
              <w:t>birliği yetersizdir.</w:t>
            </w:r>
          </w:p>
        </w:tc>
        <w:tc>
          <w:tcPr>
            <w:tcW w:w="3118" w:type="dxa"/>
            <w:shd w:val="clear" w:color="auto" w:fill="E2EFD9"/>
          </w:tcPr>
          <w:p w:rsidR="00272413" w:rsidRPr="000F59F6" w:rsidRDefault="00272413" w:rsidP="00456F9D">
            <w:pPr>
              <w:pStyle w:val="TableParagraph"/>
              <w:ind w:left="102"/>
              <w:rPr>
                <w:sz w:val="20"/>
                <w:lang w:val="tr-TR"/>
              </w:rPr>
            </w:pPr>
            <w:r w:rsidRPr="000F59F6">
              <w:rPr>
                <w:sz w:val="20"/>
                <w:lang w:val="tr-TR"/>
              </w:rPr>
              <w:t>Aileler ile ilişkileri güçlendirecek</w:t>
            </w:r>
            <w:r w:rsidR="00456F9D" w:rsidRPr="000F59F6">
              <w:rPr>
                <w:sz w:val="20"/>
                <w:lang w:val="tr-TR"/>
              </w:rPr>
              <w:t xml:space="preserve"> </w:t>
            </w:r>
            <w:r w:rsidRPr="000F59F6">
              <w:rPr>
                <w:sz w:val="20"/>
                <w:lang w:val="tr-TR"/>
              </w:rPr>
              <w:t>bir ekosistemin kurulması</w:t>
            </w:r>
          </w:p>
        </w:tc>
      </w:tr>
      <w:tr w:rsidR="00272413" w:rsidRPr="000F59F6" w:rsidTr="00512A3A">
        <w:trPr>
          <w:trHeight w:val="1640"/>
        </w:trPr>
        <w:tc>
          <w:tcPr>
            <w:tcW w:w="3373" w:type="dxa"/>
            <w:shd w:val="clear" w:color="auto" w:fill="E2EFD9"/>
          </w:tcPr>
          <w:p w:rsidR="00272413" w:rsidRPr="000F59F6" w:rsidRDefault="00272413" w:rsidP="00512A3A">
            <w:pPr>
              <w:pStyle w:val="TableParagraph"/>
              <w:rPr>
                <w:b/>
                <w:lang w:val="tr-TR"/>
              </w:rPr>
            </w:pPr>
          </w:p>
          <w:p w:rsidR="00272413" w:rsidRPr="000F59F6" w:rsidRDefault="00272413" w:rsidP="00512A3A">
            <w:pPr>
              <w:pStyle w:val="TableParagraph"/>
              <w:rPr>
                <w:b/>
                <w:lang w:val="tr-TR"/>
              </w:rPr>
            </w:pPr>
          </w:p>
          <w:p w:rsidR="00272413" w:rsidRPr="000F59F6" w:rsidRDefault="00272413" w:rsidP="00512A3A">
            <w:pPr>
              <w:pStyle w:val="TableParagraph"/>
              <w:spacing w:before="186"/>
              <w:ind w:left="101"/>
              <w:rPr>
                <w:b/>
                <w:sz w:val="20"/>
                <w:lang w:val="tr-TR"/>
              </w:rPr>
            </w:pPr>
            <w:r w:rsidRPr="000F59F6">
              <w:rPr>
                <w:b/>
                <w:sz w:val="20"/>
                <w:lang w:val="tr-TR"/>
              </w:rPr>
              <w:t>Okul İçi Analiz</w:t>
            </w:r>
          </w:p>
        </w:tc>
        <w:tc>
          <w:tcPr>
            <w:tcW w:w="2575" w:type="dxa"/>
            <w:shd w:val="clear" w:color="auto" w:fill="E2EFD9"/>
          </w:tcPr>
          <w:p w:rsidR="00272413" w:rsidRPr="000F59F6" w:rsidRDefault="00272413" w:rsidP="00512A3A">
            <w:pPr>
              <w:pStyle w:val="TableParagraph"/>
              <w:spacing w:line="360" w:lineRule="auto"/>
              <w:ind w:left="103" w:right="56"/>
              <w:rPr>
                <w:sz w:val="20"/>
                <w:lang w:val="tr-TR"/>
              </w:rPr>
            </w:pPr>
            <w:r w:rsidRPr="000F59F6">
              <w:rPr>
                <w:sz w:val="20"/>
                <w:lang w:val="tr-TR"/>
              </w:rPr>
              <w:t>Öğrencilerin öğrenme stilleri arasında en yüksek yüzde (%80) sosyal öğrenmedir.</w:t>
            </w:r>
          </w:p>
        </w:tc>
        <w:tc>
          <w:tcPr>
            <w:tcW w:w="3118" w:type="dxa"/>
            <w:shd w:val="clear" w:color="auto" w:fill="E2EFD9"/>
          </w:tcPr>
          <w:p w:rsidR="00272413" w:rsidRPr="000F59F6" w:rsidRDefault="00272413" w:rsidP="00512A3A">
            <w:pPr>
              <w:pStyle w:val="TableParagraph"/>
              <w:spacing w:line="357" w:lineRule="auto"/>
              <w:ind w:left="102" w:right="380"/>
              <w:rPr>
                <w:sz w:val="20"/>
                <w:lang w:val="tr-TR"/>
              </w:rPr>
            </w:pPr>
            <w:r w:rsidRPr="000F59F6">
              <w:rPr>
                <w:sz w:val="20"/>
                <w:lang w:val="tr-TR"/>
              </w:rPr>
              <w:t>İş birlikçi öğretim tekniklerine ağırlık verilmesi</w:t>
            </w:r>
          </w:p>
        </w:tc>
      </w:tr>
    </w:tbl>
    <w:p w:rsidR="00272413" w:rsidRPr="000F59F6" w:rsidRDefault="00272413" w:rsidP="00272413">
      <w:pPr>
        <w:spacing w:line="357" w:lineRule="auto"/>
        <w:rPr>
          <w:sz w:val="20"/>
        </w:rPr>
        <w:sectPr w:rsidR="00272413" w:rsidRPr="000F59F6" w:rsidSect="005B428F">
          <w:pgSz w:w="11910" w:h="16840"/>
          <w:pgMar w:top="1320" w:right="880" w:bottom="1280" w:left="1160" w:header="0" w:footer="1037" w:gutter="0"/>
          <w:cols w:space="708"/>
        </w:sectPr>
      </w:pPr>
    </w:p>
    <w:p w:rsidR="00272413" w:rsidRPr="000F59F6" w:rsidRDefault="00272413" w:rsidP="00ED7D03">
      <w:pPr>
        <w:pStyle w:val="Balk2"/>
        <w:keepNext w:val="0"/>
        <w:keepLines w:val="0"/>
        <w:widowControl w:val="0"/>
        <w:numPr>
          <w:ilvl w:val="0"/>
          <w:numId w:val="9"/>
        </w:numPr>
        <w:tabs>
          <w:tab w:val="left" w:pos="839"/>
        </w:tabs>
        <w:autoSpaceDE w:val="0"/>
        <w:autoSpaceDN w:val="0"/>
        <w:spacing w:before="78" w:line="240" w:lineRule="auto"/>
        <w:rPr>
          <w:rFonts w:ascii="Cambria" w:eastAsia="Cambria" w:hAnsi="Cambria" w:cs="Cambria"/>
          <w:b/>
          <w:bCs/>
          <w:color w:val="auto"/>
          <w:spacing w:val="-9"/>
          <w:kern w:val="0"/>
          <w:sz w:val="36"/>
          <w:szCs w:val="36"/>
        </w:rPr>
      </w:pPr>
      <w:r w:rsidRPr="000F59F6">
        <w:rPr>
          <w:rFonts w:ascii="Cambria" w:eastAsia="Cambria" w:hAnsi="Cambria" w:cs="Cambria"/>
          <w:b/>
          <w:bCs/>
          <w:color w:val="auto"/>
          <w:spacing w:val="-9"/>
          <w:kern w:val="0"/>
          <w:sz w:val="36"/>
          <w:szCs w:val="36"/>
        </w:rPr>
        <w:lastRenderedPageBreak/>
        <w:t>GELECEĞE BAKIŞ</w:t>
      </w:r>
    </w:p>
    <w:p w:rsidR="00272413" w:rsidRPr="000F59F6" w:rsidRDefault="00272413" w:rsidP="00272413">
      <w:pPr>
        <w:pStyle w:val="GvdeMetni"/>
        <w:spacing w:before="279" w:line="360" w:lineRule="auto"/>
        <w:ind w:left="118" w:right="115"/>
        <w:jc w:val="both"/>
        <w:rPr>
          <w:lang w:val="tr-TR"/>
        </w:rPr>
      </w:pPr>
      <w:r w:rsidRPr="000F59F6">
        <w:rPr>
          <w:lang w:val="tr-TR"/>
        </w:rPr>
        <w:t xml:space="preserve">Geleceğe bakış sürecinde okul/kurum </w:t>
      </w:r>
      <w:proofErr w:type="gramStart"/>
      <w:r w:rsidRPr="000F59F6">
        <w:rPr>
          <w:lang w:val="tr-TR"/>
        </w:rPr>
        <w:t>misyon</w:t>
      </w:r>
      <w:proofErr w:type="gramEnd"/>
      <w:r w:rsidRPr="000F59F6">
        <w:rPr>
          <w:lang w:val="tr-TR"/>
        </w:rPr>
        <w:t xml:space="preserve">, vizyon ve temel değerler bildirimlerini belirler. Misyon, </w:t>
      </w:r>
      <w:proofErr w:type="gramStart"/>
      <w:r w:rsidRPr="000F59F6">
        <w:rPr>
          <w:lang w:val="tr-TR"/>
        </w:rPr>
        <w:t>vizyon</w:t>
      </w:r>
      <w:proofErr w:type="gramEnd"/>
      <w:r w:rsidRPr="000F59F6">
        <w:rPr>
          <w:lang w:val="tr-TR"/>
        </w:rPr>
        <w:t xml:space="preserve"> ve temel değerler, okul/kurumun uzun vadede idealleri doğrultusunda ilerleyebilmesi için yönlendiricilik işlevi görür. Okul/kurum, bu aşamada </w:t>
      </w:r>
      <w:proofErr w:type="gramStart"/>
      <w:r w:rsidRPr="000F59F6">
        <w:rPr>
          <w:lang w:val="tr-TR"/>
        </w:rPr>
        <w:t>misyon</w:t>
      </w:r>
      <w:proofErr w:type="gramEnd"/>
      <w:r w:rsidRPr="000F59F6">
        <w:rPr>
          <w:lang w:val="tr-TR"/>
        </w:rPr>
        <w:t xml:space="preserve"> ve vizyonlarını ifade edecek, temel değerlerini belirleyecek, temalarını, amaçlarını, hedeflerini ve stratejilerini ortaya koyacaklardır.</w:t>
      </w:r>
    </w:p>
    <w:p w:rsidR="00272413" w:rsidRPr="000F59F6" w:rsidRDefault="00272413" w:rsidP="00272413">
      <w:pPr>
        <w:pStyle w:val="GvdeMetni"/>
        <w:spacing w:line="360" w:lineRule="auto"/>
        <w:ind w:left="118" w:right="115"/>
        <w:jc w:val="both"/>
        <w:rPr>
          <w:lang w:val="tr-TR"/>
        </w:rPr>
      </w:pPr>
      <w:r w:rsidRPr="000F59F6">
        <w:rPr>
          <w:lang w:val="tr-TR"/>
        </w:rPr>
        <w:t>Okul/kurumun geleceğe bakışını belirlemede birinci derecede sorumlu kişi üst yöneticidir. Üst yönetici (okul/kurum müdürü), stratejik plan döneminin ötesine geçen geleceğe bakışın geliştirilmesinde Okul/kurum Strateji Geliştirme Kurulu’nun görüşünü almalıdır.</w:t>
      </w:r>
    </w:p>
    <w:p w:rsidR="00272413" w:rsidRPr="000F59F6" w:rsidRDefault="00272413" w:rsidP="00272413">
      <w:pPr>
        <w:pStyle w:val="GvdeMetni"/>
        <w:spacing w:line="357" w:lineRule="auto"/>
        <w:ind w:left="118" w:right="116"/>
        <w:jc w:val="both"/>
        <w:rPr>
          <w:lang w:val="tr-TR"/>
        </w:rPr>
      </w:pPr>
      <w:r w:rsidRPr="000F59F6">
        <w:rPr>
          <w:lang w:val="tr-TR"/>
        </w:rPr>
        <w:t>Geleceğe bakış, okul/kurumun uzun vadede neyi, hangi temel değerler çerçevesinde başarmak istediğini ifade etmekte olup şu sorulara cevap verir;</w:t>
      </w:r>
    </w:p>
    <w:p w:rsidR="00272413" w:rsidRPr="000F59F6" w:rsidRDefault="00272413" w:rsidP="00272413">
      <w:pPr>
        <w:pStyle w:val="GvdeMetni"/>
        <w:spacing w:before="4"/>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 xml:space="preserve">Hangi </w:t>
      </w:r>
      <w:proofErr w:type="gramStart"/>
      <w:r w:rsidRPr="000F59F6">
        <w:rPr>
          <w:lang w:val="tr-TR"/>
        </w:rPr>
        <w:t>misyonu</w:t>
      </w:r>
      <w:proofErr w:type="gramEnd"/>
      <w:r w:rsidRPr="000F59F6">
        <w:rPr>
          <w:lang w:val="tr-TR"/>
        </w:rPr>
        <w:t xml:space="preserve"> (ana görev ve sorumlulukları) yerine getirmek için varız?</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 xml:space="preserve">Uzun vadede başarmak istediğimiz </w:t>
      </w:r>
      <w:proofErr w:type="gramStart"/>
      <w:r w:rsidRPr="000F59F6">
        <w:rPr>
          <w:lang w:val="tr-TR"/>
        </w:rPr>
        <w:t>vizyonumuz</w:t>
      </w:r>
      <w:proofErr w:type="gramEnd"/>
      <w:r w:rsidRPr="000F59F6">
        <w:rPr>
          <w:lang w:val="tr-TR"/>
        </w:rPr>
        <w:t xml:space="preserve"> (idealimiz) nedir?</w:t>
      </w:r>
    </w:p>
    <w:p w:rsidR="00272413" w:rsidRPr="000F59F6" w:rsidRDefault="00272413" w:rsidP="00272413">
      <w:pPr>
        <w:pStyle w:val="GvdeMetni"/>
        <w:spacing w:before="139" w:line="352" w:lineRule="auto"/>
        <w:ind w:left="838" w:hanging="360"/>
        <w:rPr>
          <w:lang w:val="tr-TR"/>
        </w:rPr>
      </w:pPr>
      <w:r w:rsidRPr="000F59F6">
        <w:rPr>
          <w:rFonts w:ascii="Symbol" w:hAnsi="Symbol"/>
          <w:lang w:val="tr-TR"/>
        </w:rPr>
        <w:t></w:t>
      </w:r>
      <w:r w:rsidRPr="000F59F6">
        <w:rPr>
          <w:rFonts w:ascii="Times New Roman" w:hAnsi="Times New Roman"/>
          <w:lang w:val="tr-TR"/>
        </w:rPr>
        <w:t xml:space="preserve"> </w:t>
      </w:r>
      <w:r w:rsidR="00ED7D03" w:rsidRPr="000F59F6">
        <w:rPr>
          <w:rFonts w:ascii="Times New Roman" w:hAnsi="Times New Roman"/>
          <w:lang w:val="tr-TR"/>
        </w:rPr>
        <w:tab/>
      </w:r>
      <w:r w:rsidRPr="000F59F6">
        <w:rPr>
          <w:lang w:val="tr-TR"/>
        </w:rPr>
        <w:t xml:space="preserve">Misyonumuzu yerine getirip </w:t>
      </w:r>
      <w:proofErr w:type="gramStart"/>
      <w:r w:rsidRPr="000F59F6">
        <w:rPr>
          <w:lang w:val="tr-TR"/>
        </w:rPr>
        <w:t>vizyonumuza</w:t>
      </w:r>
      <w:proofErr w:type="gramEnd"/>
      <w:r w:rsidRPr="000F59F6">
        <w:rPr>
          <w:lang w:val="tr-TR"/>
        </w:rPr>
        <w:t xml:space="preserve"> ulaşmaya çalışırken ne tür bir çalışma felsefesini ve değerleri esas almalıyız?</w:t>
      </w:r>
    </w:p>
    <w:p w:rsidR="00272413" w:rsidRPr="000F59F6" w:rsidRDefault="00272413" w:rsidP="00272413">
      <w:pPr>
        <w:pStyle w:val="GvdeMetni"/>
        <w:spacing w:before="8" w:line="360" w:lineRule="auto"/>
        <w:ind w:left="118" w:right="111"/>
        <w:jc w:val="both"/>
        <w:rPr>
          <w:lang w:val="tr-TR"/>
        </w:rPr>
      </w:pPr>
      <w:r w:rsidRPr="000F59F6">
        <w:rPr>
          <w:lang w:val="tr-TR"/>
        </w:rPr>
        <w:t>Üst yönetici tarafından strateji geliştirme kurulu ve stratejik planlama ekibine, geleceğe bakışın detaylarının belirlenmesi için bir perspektif verilir. Geleceğe bakış ile stratejik planın sonraki çalışmalarının bu perspektif temelinde yürütülmesi gerekir.</w:t>
      </w:r>
    </w:p>
    <w:p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rsidR="00272413" w:rsidRPr="000F59F6" w:rsidRDefault="00272413" w:rsidP="00ED7D03">
      <w:pPr>
        <w:pStyle w:val="Balk3"/>
        <w:keepNext w:val="0"/>
        <w:keepLines w:val="0"/>
        <w:widowControl w:val="0"/>
        <w:numPr>
          <w:ilvl w:val="1"/>
          <w:numId w:val="22"/>
        </w:numPr>
        <w:tabs>
          <w:tab w:val="left" w:pos="648"/>
        </w:tabs>
        <w:autoSpaceDE w:val="0"/>
        <w:autoSpaceDN w:val="0"/>
        <w:spacing w:before="78" w:line="240" w:lineRule="auto"/>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lastRenderedPageBreak/>
        <w:t>Misyon</w:t>
      </w:r>
    </w:p>
    <w:p w:rsidR="00272413" w:rsidRPr="000F59F6" w:rsidRDefault="00272413" w:rsidP="00272413">
      <w:pPr>
        <w:pStyle w:val="GvdeMetni"/>
        <w:spacing w:before="118" w:line="360" w:lineRule="auto"/>
        <w:ind w:left="118" w:right="116"/>
        <w:jc w:val="both"/>
        <w:rPr>
          <w:lang w:val="tr-TR"/>
        </w:rPr>
      </w:pPr>
      <w:r w:rsidRPr="000F59F6">
        <w:rPr>
          <w:lang w:val="tr-TR"/>
        </w:rPr>
        <w:t>Misyon, okul/kurumun varlık nedenini ve toplumdaki önemini ifade ederken, aynı zamanda sınırlarını tanımlayan açık, özlü ve kalıcı ifadesidir. Misyon bir okul/kurumun neden var olduğunun kesin bir tanımıdır.</w:t>
      </w:r>
    </w:p>
    <w:p w:rsidR="00272413" w:rsidRPr="000F59F6" w:rsidRDefault="00272413" w:rsidP="00272413">
      <w:pPr>
        <w:pStyle w:val="GvdeMetni"/>
        <w:spacing w:line="360" w:lineRule="auto"/>
        <w:ind w:left="118" w:right="116"/>
        <w:jc w:val="both"/>
        <w:rPr>
          <w:lang w:val="tr-TR"/>
        </w:rPr>
      </w:pPr>
      <w:r w:rsidRPr="000F59F6">
        <w:rPr>
          <w:lang w:val="tr-TR"/>
        </w:rPr>
        <w:t>Misyon belirlenirken okul/kurumun varoluş nedeni belirtilmeli; kimlere, ne şekilde ve neden bu hizmetleri sunduğu, hangi ihtiyaçları karşıladığı gibi sorulara cevap aranmalıdır.</w:t>
      </w:r>
      <w:r w:rsidRPr="000F59F6">
        <w:rPr>
          <w:spacing w:val="-11"/>
          <w:lang w:val="tr-TR"/>
        </w:rPr>
        <w:t xml:space="preserve"> </w:t>
      </w:r>
      <w:r w:rsidRPr="000F59F6">
        <w:rPr>
          <w:lang w:val="tr-TR"/>
        </w:rPr>
        <w:t>Misyon</w:t>
      </w:r>
      <w:r w:rsidRPr="000F59F6">
        <w:rPr>
          <w:spacing w:val="-12"/>
          <w:lang w:val="tr-TR"/>
        </w:rPr>
        <w:t xml:space="preserve"> </w:t>
      </w:r>
      <w:r w:rsidRPr="000F59F6">
        <w:rPr>
          <w:lang w:val="tr-TR"/>
        </w:rPr>
        <w:t>ifadesi;</w:t>
      </w:r>
      <w:r w:rsidRPr="000F59F6">
        <w:rPr>
          <w:spacing w:val="-14"/>
          <w:lang w:val="tr-TR"/>
        </w:rPr>
        <w:t xml:space="preserve"> </w:t>
      </w:r>
      <w:r w:rsidRPr="000F59F6">
        <w:rPr>
          <w:lang w:val="tr-TR"/>
        </w:rPr>
        <w:t>okul/kurumun</w:t>
      </w:r>
      <w:r w:rsidRPr="000F59F6">
        <w:rPr>
          <w:spacing w:val="-12"/>
          <w:lang w:val="tr-TR"/>
        </w:rPr>
        <w:t xml:space="preserve"> </w:t>
      </w:r>
      <w:r w:rsidRPr="000F59F6">
        <w:rPr>
          <w:lang w:val="tr-TR"/>
        </w:rPr>
        <w:t>yasal</w:t>
      </w:r>
      <w:r w:rsidRPr="000F59F6">
        <w:rPr>
          <w:spacing w:val="-13"/>
          <w:lang w:val="tr-TR"/>
        </w:rPr>
        <w:t xml:space="preserve"> </w:t>
      </w:r>
      <w:r w:rsidRPr="000F59F6">
        <w:rPr>
          <w:lang w:val="tr-TR"/>
        </w:rPr>
        <w:t>yetkisini</w:t>
      </w:r>
      <w:r w:rsidRPr="000F59F6">
        <w:rPr>
          <w:spacing w:val="-12"/>
          <w:lang w:val="tr-TR"/>
        </w:rPr>
        <w:t xml:space="preserve"> </w:t>
      </w:r>
      <w:r w:rsidRPr="000F59F6">
        <w:rPr>
          <w:lang w:val="tr-TR"/>
        </w:rPr>
        <w:t>yansıtmalı,</w:t>
      </w:r>
      <w:r w:rsidRPr="000F59F6">
        <w:rPr>
          <w:spacing w:val="-12"/>
          <w:lang w:val="tr-TR"/>
        </w:rPr>
        <w:t xml:space="preserve"> </w:t>
      </w:r>
      <w:r w:rsidRPr="000F59F6">
        <w:rPr>
          <w:lang w:val="tr-TR"/>
        </w:rPr>
        <w:t>sunmakla</w:t>
      </w:r>
      <w:r w:rsidRPr="000F59F6">
        <w:rPr>
          <w:spacing w:val="-12"/>
          <w:lang w:val="tr-TR"/>
        </w:rPr>
        <w:t xml:space="preserve"> </w:t>
      </w:r>
      <w:r w:rsidRPr="000F59F6">
        <w:rPr>
          <w:lang w:val="tr-TR"/>
        </w:rPr>
        <w:t>yükümlü olduğu hizmetleri</w:t>
      </w:r>
      <w:r w:rsidRPr="000F59F6">
        <w:rPr>
          <w:spacing w:val="-16"/>
          <w:lang w:val="tr-TR"/>
        </w:rPr>
        <w:t xml:space="preserve"> </w:t>
      </w:r>
      <w:r w:rsidRPr="000F59F6">
        <w:rPr>
          <w:lang w:val="tr-TR"/>
        </w:rPr>
        <w:t>belirtmelidir.</w:t>
      </w:r>
    </w:p>
    <w:p w:rsidR="00272413" w:rsidRPr="000F59F6" w:rsidRDefault="00272413" w:rsidP="00272413">
      <w:pPr>
        <w:pStyle w:val="GvdeMetni"/>
        <w:spacing w:line="360" w:lineRule="auto"/>
        <w:ind w:left="118" w:right="112"/>
        <w:jc w:val="both"/>
        <w:rPr>
          <w:lang w:val="tr-TR"/>
        </w:rPr>
      </w:pPr>
      <w:r w:rsidRPr="000F59F6">
        <w:rPr>
          <w:lang w:val="tr-TR"/>
        </w:rPr>
        <w:t xml:space="preserve">Misyon bildiriminin belirlenmesinde stratejik planlama ekibi, okul/kurum müdürünün </w:t>
      </w:r>
      <w:proofErr w:type="gramStart"/>
      <w:r w:rsidRPr="000F59F6">
        <w:rPr>
          <w:lang w:val="tr-TR"/>
        </w:rPr>
        <w:t>misyon</w:t>
      </w:r>
      <w:proofErr w:type="gramEnd"/>
      <w:r w:rsidRPr="000F59F6">
        <w:rPr>
          <w:lang w:val="tr-TR"/>
        </w:rPr>
        <w:t xml:space="preserve"> bildirimine ilişkin perspektifini tespit ederek Strateji Geliştirme Kurulu’nun görüşlerini alır. Stratejik planlama ekibi, bu perspektif ve görüşler çerçevesinde, mevzuatta okul/kurum verilen görevleri dikkate alarak iç paydaşlarla katılımcı bir şekilde alternatif </w:t>
      </w:r>
      <w:proofErr w:type="gramStart"/>
      <w:r w:rsidRPr="000F59F6">
        <w:rPr>
          <w:lang w:val="tr-TR"/>
        </w:rPr>
        <w:t>misyon</w:t>
      </w:r>
      <w:proofErr w:type="gramEnd"/>
      <w:r w:rsidRPr="000F59F6">
        <w:rPr>
          <w:lang w:val="tr-TR"/>
        </w:rPr>
        <w:t xml:space="preserve"> taslaklarını hazırlar. Strateji Geliştirme Kurulu taslak </w:t>
      </w:r>
      <w:proofErr w:type="gramStart"/>
      <w:r w:rsidRPr="000F59F6">
        <w:rPr>
          <w:lang w:val="tr-TR"/>
        </w:rPr>
        <w:t>misyon</w:t>
      </w:r>
      <w:proofErr w:type="gramEnd"/>
      <w:r w:rsidRPr="000F59F6">
        <w:rPr>
          <w:lang w:val="tr-TR"/>
        </w:rPr>
        <w:t xml:space="preserve"> bildirimlerinden yararlanarak nihai misyon bildirimini oluşturur.</w:t>
      </w:r>
    </w:p>
    <w:p w:rsidR="00272413" w:rsidRPr="000F59F6" w:rsidRDefault="00272413" w:rsidP="00272413">
      <w:pPr>
        <w:pStyle w:val="GvdeMetni"/>
        <w:spacing w:line="360" w:lineRule="auto"/>
        <w:ind w:left="118" w:right="116"/>
        <w:jc w:val="both"/>
        <w:rPr>
          <w:lang w:val="tr-TR"/>
        </w:rPr>
      </w:pPr>
      <w:r w:rsidRPr="000F59F6">
        <w:rPr>
          <w:lang w:val="tr-TR"/>
        </w:rPr>
        <w:t>Mevcut</w:t>
      </w:r>
      <w:r w:rsidRPr="000F59F6">
        <w:rPr>
          <w:spacing w:val="-7"/>
          <w:lang w:val="tr-TR"/>
        </w:rPr>
        <w:t xml:space="preserve"> </w:t>
      </w:r>
      <w:proofErr w:type="gramStart"/>
      <w:r w:rsidRPr="000F59F6">
        <w:rPr>
          <w:lang w:val="tr-TR"/>
        </w:rPr>
        <w:t>misyon</w:t>
      </w:r>
      <w:proofErr w:type="gramEnd"/>
      <w:r w:rsidRPr="000F59F6">
        <w:rPr>
          <w:spacing w:val="-7"/>
          <w:lang w:val="tr-TR"/>
        </w:rPr>
        <w:t xml:space="preserve"> </w:t>
      </w:r>
      <w:r w:rsidRPr="000F59F6">
        <w:rPr>
          <w:lang w:val="tr-TR"/>
        </w:rPr>
        <w:t>bildirimi</w:t>
      </w:r>
      <w:r w:rsidRPr="000F59F6">
        <w:rPr>
          <w:spacing w:val="-6"/>
          <w:lang w:val="tr-TR"/>
        </w:rPr>
        <w:t xml:space="preserve"> </w:t>
      </w:r>
      <w:r w:rsidRPr="000F59F6">
        <w:rPr>
          <w:lang w:val="tr-TR"/>
        </w:rPr>
        <w:t>aynen</w:t>
      </w:r>
      <w:r w:rsidRPr="000F59F6">
        <w:rPr>
          <w:spacing w:val="-7"/>
          <w:lang w:val="tr-TR"/>
        </w:rPr>
        <w:t xml:space="preserve"> </w:t>
      </w:r>
      <w:r w:rsidRPr="000F59F6">
        <w:rPr>
          <w:lang w:val="tr-TR"/>
        </w:rPr>
        <w:t>korunabileceği</w:t>
      </w:r>
      <w:r w:rsidRPr="000F59F6">
        <w:rPr>
          <w:spacing w:val="-9"/>
          <w:lang w:val="tr-TR"/>
        </w:rPr>
        <w:t xml:space="preserve"> </w:t>
      </w:r>
      <w:r w:rsidRPr="000F59F6">
        <w:rPr>
          <w:lang w:val="tr-TR"/>
        </w:rPr>
        <w:t>gibi</w:t>
      </w:r>
      <w:r w:rsidRPr="000F59F6">
        <w:rPr>
          <w:spacing w:val="-6"/>
          <w:lang w:val="tr-TR"/>
        </w:rPr>
        <w:t xml:space="preserve"> </w:t>
      </w:r>
      <w:r w:rsidRPr="000F59F6">
        <w:rPr>
          <w:lang w:val="tr-TR"/>
        </w:rPr>
        <w:t>çevrede</w:t>
      </w:r>
      <w:r w:rsidRPr="000F59F6">
        <w:rPr>
          <w:spacing w:val="-7"/>
          <w:lang w:val="tr-TR"/>
        </w:rPr>
        <w:t xml:space="preserve"> </w:t>
      </w:r>
      <w:r w:rsidRPr="000F59F6">
        <w:rPr>
          <w:lang w:val="tr-TR"/>
        </w:rPr>
        <w:t>meydana</w:t>
      </w:r>
      <w:r w:rsidRPr="000F59F6">
        <w:rPr>
          <w:spacing w:val="-7"/>
          <w:lang w:val="tr-TR"/>
        </w:rPr>
        <w:t xml:space="preserve"> </w:t>
      </w:r>
      <w:r w:rsidRPr="000F59F6">
        <w:rPr>
          <w:lang w:val="tr-TR"/>
        </w:rPr>
        <w:t>gelen</w:t>
      </w:r>
      <w:r w:rsidRPr="000F59F6">
        <w:rPr>
          <w:spacing w:val="-6"/>
          <w:lang w:val="tr-TR"/>
        </w:rPr>
        <w:t xml:space="preserve"> </w:t>
      </w:r>
      <w:r w:rsidRPr="000F59F6">
        <w:rPr>
          <w:lang w:val="tr-TR"/>
        </w:rPr>
        <w:t>değişikliklere göre bu bildirimde genişletme veya daraltma kararı</w:t>
      </w:r>
      <w:r w:rsidRPr="000F59F6">
        <w:rPr>
          <w:spacing w:val="-26"/>
          <w:lang w:val="tr-TR"/>
        </w:rPr>
        <w:t xml:space="preserve"> </w:t>
      </w:r>
      <w:r w:rsidRPr="000F59F6">
        <w:rPr>
          <w:lang w:val="tr-TR"/>
        </w:rPr>
        <w:t>alınabilir.</w:t>
      </w:r>
    </w:p>
    <w:p w:rsidR="00272413" w:rsidRPr="000F59F6" w:rsidRDefault="00272413" w:rsidP="00272413">
      <w:pPr>
        <w:pStyle w:val="GvdeMetni"/>
        <w:rPr>
          <w:sz w:val="36"/>
          <w:lang w:val="tr-TR"/>
        </w:rPr>
      </w:pPr>
    </w:p>
    <w:p w:rsidR="00272413" w:rsidRPr="000F59F6" w:rsidRDefault="00272413" w:rsidP="00272413">
      <w:pPr>
        <w:pStyle w:val="GvdeMetni"/>
        <w:ind w:left="118"/>
        <w:jc w:val="both"/>
        <w:rPr>
          <w:lang w:val="tr-TR"/>
        </w:rPr>
      </w:pPr>
      <w:r w:rsidRPr="000F59F6">
        <w:rPr>
          <w:lang w:val="tr-TR"/>
        </w:rPr>
        <w:t>Misyon bildirimi;</w:t>
      </w:r>
    </w:p>
    <w:p w:rsidR="00272413" w:rsidRPr="000F59F6" w:rsidRDefault="00272413" w:rsidP="00272413">
      <w:pPr>
        <w:pStyle w:val="GvdeMetni"/>
        <w:spacing w:before="14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Kısa, net ve öz bir biçimde ifade edilir.</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İdarenin yetki ve sorumluluklarıyla tutarlıdır.</w:t>
      </w:r>
    </w:p>
    <w:p w:rsidR="00272413" w:rsidRPr="000F59F6" w:rsidRDefault="00272413" w:rsidP="00272413">
      <w:pPr>
        <w:pStyle w:val="GvdeMetni"/>
        <w:spacing w:before="139" w:line="355" w:lineRule="auto"/>
        <w:ind w:left="838"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Mevzuatta ifade edildiği şekliyle tüm görevler ayrıntılı açıklanmaz. Bu bildirim kapsayıcı bir niteliktedir, görevleri genel olarak tanımlar.</w:t>
      </w:r>
    </w:p>
    <w:p w:rsidR="00272413" w:rsidRPr="000F59F6" w:rsidRDefault="00272413" w:rsidP="00272413">
      <w:pPr>
        <w:pStyle w:val="GvdeMetni"/>
        <w:spacing w:before="6" w:line="357" w:lineRule="auto"/>
        <w:ind w:left="838" w:right="847"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yetkinlikleri ile okul/kurumdaki süreçlerden ziyade Okul/kurumun genel işlevleri ve politikaları ile sunacağı hizmetlerin genel eksenini tanımlar.</w:t>
      </w:r>
    </w:p>
    <w:p w:rsidR="00272413" w:rsidRPr="000F59F6" w:rsidRDefault="00272413" w:rsidP="00272413">
      <w:pPr>
        <w:pStyle w:val="GvdeMetni"/>
        <w:spacing w:before="4"/>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Sonuç odaklıdır, hizmetin yerine getirilme sürecini değil, amacını tanımlar.</w:t>
      </w:r>
    </w:p>
    <w:p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İdarenin politika alanları ile hizmet sunduğu kesimleri tanımlar.</w:t>
      </w:r>
    </w:p>
    <w:p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proofErr w:type="gramStart"/>
      <w:r w:rsidRPr="000F59F6">
        <w:rPr>
          <w:lang w:val="tr-TR"/>
        </w:rPr>
        <w:t>Muğlak</w:t>
      </w:r>
      <w:proofErr w:type="gramEnd"/>
      <w:r w:rsidRPr="000F59F6">
        <w:rPr>
          <w:lang w:val="tr-TR"/>
        </w:rPr>
        <w:t xml:space="preserve"> veya çatışan unsurları içermez.</w:t>
      </w:r>
    </w:p>
    <w:p w:rsidR="00272413" w:rsidRPr="000F59F6" w:rsidRDefault="00272413" w:rsidP="00272413">
      <w:pPr>
        <w:pStyle w:val="GvdeMetni"/>
        <w:rPr>
          <w:sz w:val="28"/>
          <w:lang w:val="tr-TR"/>
        </w:rPr>
      </w:pPr>
    </w:p>
    <w:p w:rsidR="00272413" w:rsidRPr="000F59F6" w:rsidRDefault="00272413" w:rsidP="00272413">
      <w:pPr>
        <w:pStyle w:val="GvdeMetni"/>
        <w:spacing w:before="235" w:line="360" w:lineRule="auto"/>
        <w:ind w:left="118" w:right="111"/>
        <w:jc w:val="both"/>
        <w:rPr>
          <w:lang w:val="tr-TR"/>
        </w:rPr>
      </w:pPr>
      <w:r w:rsidRPr="000F59F6">
        <w:rPr>
          <w:lang w:val="tr-TR"/>
        </w:rPr>
        <w:t>Misyon</w:t>
      </w:r>
      <w:r w:rsidRPr="000F59F6">
        <w:rPr>
          <w:spacing w:val="-7"/>
          <w:lang w:val="tr-TR"/>
        </w:rPr>
        <w:t xml:space="preserve"> </w:t>
      </w:r>
      <w:r w:rsidRPr="000F59F6">
        <w:rPr>
          <w:lang w:val="tr-TR"/>
        </w:rPr>
        <w:t>bildirimi</w:t>
      </w:r>
      <w:r w:rsidRPr="000F59F6">
        <w:rPr>
          <w:spacing w:val="-6"/>
          <w:lang w:val="tr-TR"/>
        </w:rPr>
        <w:t xml:space="preserve"> </w:t>
      </w:r>
      <w:r w:rsidRPr="000F59F6">
        <w:rPr>
          <w:lang w:val="tr-TR"/>
        </w:rPr>
        <w:t>geliştirilirken</w:t>
      </w:r>
      <w:r w:rsidRPr="000F59F6">
        <w:rPr>
          <w:spacing w:val="-6"/>
          <w:lang w:val="tr-TR"/>
        </w:rPr>
        <w:t xml:space="preserve"> </w:t>
      </w:r>
      <w:r w:rsidRPr="000F59F6">
        <w:rPr>
          <w:lang w:val="tr-TR"/>
        </w:rPr>
        <w:t>stratejik</w:t>
      </w:r>
      <w:r w:rsidRPr="000F59F6">
        <w:rPr>
          <w:spacing w:val="-8"/>
          <w:lang w:val="tr-TR"/>
        </w:rPr>
        <w:t xml:space="preserve"> </w:t>
      </w:r>
      <w:r w:rsidRPr="000F59F6">
        <w:rPr>
          <w:lang w:val="tr-TR"/>
        </w:rPr>
        <w:t>planlama</w:t>
      </w:r>
      <w:r w:rsidRPr="000F59F6">
        <w:rPr>
          <w:spacing w:val="-7"/>
          <w:lang w:val="tr-TR"/>
        </w:rPr>
        <w:t xml:space="preserve"> </w:t>
      </w:r>
      <w:r w:rsidRPr="000F59F6">
        <w:rPr>
          <w:lang w:val="tr-TR"/>
        </w:rPr>
        <w:t>ekibinin</w:t>
      </w:r>
      <w:r w:rsidRPr="000F59F6">
        <w:rPr>
          <w:spacing w:val="-9"/>
          <w:lang w:val="tr-TR"/>
        </w:rPr>
        <w:t xml:space="preserve"> </w:t>
      </w:r>
      <w:r w:rsidRPr="000F59F6">
        <w:rPr>
          <w:lang w:val="tr-TR"/>
        </w:rPr>
        <w:t>de</w:t>
      </w:r>
      <w:r w:rsidRPr="000F59F6">
        <w:rPr>
          <w:spacing w:val="-6"/>
          <w:lang w:val="tr-TR"/>
        </w:rPr>
        <w:t xml:space="preserve"> </w:t>
      </w:r>
      <w:r w:rsidRPr="000F59F6">
        <w:rPr>
          <w:lang w:val="tr-TR"/>
        </w:rPr>
        <w:t>yer</w:t>
      </w:r>
      <w:r w:rsidRPr="000F59F6">
        <w:rPr>
          <w:spacing w:val="-8"/>
          <w:lang w:val="tr-TR"/>
        </w:rPr>
        <w:t xml:space="preserve"> </w:t>
      </w:r>
      <w:r w:rsidRPr="000F59F6">
        <w:rPr>
          <w:lang w:val="tr-TR"/>
        </w:rPr>
        <w:t>aldığı</w:t>
      </w:r>
      <w:r w:rsidRPr="000F59F6">
        <w:rPr>
          <w:spacing w:val="-6"/>
          <w:lang w:val="tr-TR"/>
        </w:rPr>
        <w:t xml:space="preserve"> </w:t>
      </w:r>
      <w:r w:rsidRPr="000F59F6">
        <w:rPr>
          <w:lang w:val="tr-TR"/>
        </w:rPr>
        <w:t>geniş</w:t>
      </w:r>
      <w:r w:rsidRPr="000F59F6">
        <w:rPr>
          <w:spacing w:val="-7"/>
          <w:lang w:val="tr-TR"/>
        </w:rPr>
        <w:t xml:space="preserve"> </w:t>
      </w:r>
      <w:r w:rsidRPr="000F59F6">
        <w:rPr>
          <w:lang w:val="tr-TR"/>
        </w:rPr>
        <w:t>katılımlı</w:t>
      </w:r>
      <w:r w:rsidRPr="000F59F6">
        <w:rPr>
          <w:spacing w:val="-6"/>
          <w:lang w:val="tr-TR"/>
        </w:rPr>
        <w:t xml:space="preserve"> </w:t>
      </w:r>
      <w:r w:rsidRPr="000F59F6">
        <w:rPr>
          <w:lang w:val="tr-TR"/>
        </w:rPr>
        <w:t>bir toplantı</w:t>
      </w:r>
      <w:r w:rsidRPr="000F59F6">
        <w:rPr>
          <w:spacing w:val="-5"/>
          <w:lang w:val="tr-TR"/>
        </w:rPr>
        <w:t xml:space="preserve"> </w:t>
      </w:r>
      <w:r w:rsidRPr="000F59F6">
        <w:rPr>
          <w:lang w:val="tr-TR"/>
        </w:rPr>
        <w:t>düzenlenebilir.</w:t>
      </w:r>
      <w:r w:rsidRPr="000F59F6">
        <w:rPr>
          <w:spacing w:val="-7"/>
          <w:lang w:val="tr-TR"/>
        </w:rPr>
        <w:t xml:space="preserve"> </w:t>
      </w:r>
      <w:r w:rsidRPr="000F59F6">
        <w:rPr>
          <w:lang w:val="tr-TR"/>
        </w:rPr>
        <w:t>Katılımcılar</w:t>
      </w:r>
      <w:r w:rsidRPr="000F59F6">
        <w:rPr>
          <w:spacing w:val="-7"/>
          <w:lang w:val="tr-TR"/>
        </w:rPr>
        <w:t xml:space="preserve"> </w:t>
      </w:r>
      <w:r w:rsidRPr="000F59F6">
        <w:rPr>
          <w:lang w:val="tr-TR"/>
        </w:rPr>
        <w:t>okul/kurumun</w:t>
      </w:r>
      <w:r w:rsidRPr="000F59F6">
        <w:rPr>
          <w:spacing w:val="-5"/>
          <w:lang w:val="tr-TR"/>
        </w:rPr>
        <w:t xml:space="preserve"> </w:t>
      </w:r>
      <w:r w:rsidRPr="000F59F6">
        <w:rPr>
          <w:lang w:val="tr-TR"/>
        </w:rPr>
        <w:t>ana</w:t>
      </w:r>
      <w:r w:rsidRPr="000F59F6">
        <w:rPr>
          <w:spacing w:val="-5"/>
          <w:lang w:val="tr-TR"/>
        </w:rPr>
        <w:t xml:space="preserve"> </w:t>
      </w:r>
      <w:r w:rsidRPr="000F59F6">
        <w:rPr>
          <w:lang w:val="tr-TR"/>
        </w:rPr>
        <w:t>hizmet</w:t>
      </w:r>
      <w:r w:rsidRPr="000F59F6">
        <w:rPr>
          <w:spacing w:val="-5"/>
          <w:lang w:val="tr-TR"/>
        </w:rPr>
        <w:t xml:space="preserve"> </w:t>
      </w:r>
      <w:r w:rsidRPr="000F59F6">
        <w:rPr>
          <w:lang w:val="tr-TR"/>
        </w:rPr>
        <w:t>birimlerini</w:t>
      </w:r>
      <w:r w:rsidRPr="000F59F6">
        <w:rPr>
          <w:spacing w:val="-5"/>
          <w:lang w:val="tr-TR"/>
        </w:rPr>
        <w:t xml:space="preserve"> </w:t>
      </w:r>
      <w:r w:rsidRPr="000F59F6">
        <w:rPr>
          <w:lang w:val="tr-TR"/>
        </w:rPr>
        <w:t>temsil</w:t>
      </w:r>
      <w:r w:rsidRPr="000F59F6">
        <w:rPr>
          <w:spacing w:val="-6"/>
          <w:lang w:val="tr-TR"/>
        </w:rPr>
        <w:t xml:space="preserve"> </w:t>
      </w:r>
      <w:r w:rsidRPr="000F59F6">
        <w:rPr>
          <w:lang w:val="tr-TR"/>
        </w:rPr>
        <w:t>eder.</w:t>
      </w:r>
    </w:p>
    <w:p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rsidR="00272413" w:rsidRPr="000F59F6" w:rsidRDefault="00272413" w:rsidP="00272413">
      <w:pPr>
        <w:pStyle w:val="GvdeMetni"/>
        <w:spacing w:before="78"/>
        <w:ind w:left="478"/>
        <w:rPr>
          <w:lang w:val="tr-TR"/>
        </w:rPr>
      </w:pPr>
      <w:r w:rsidRPr="000F59F6">
        <w:rPr>
          <w:rFonts w:ascii="Symbol" w:hAnsi="Symbol"/>
          <w:lang w:val="tr-TR"/>
        </w:rPr>
        <w:lastRenderedPageBreak/>
        <w:t></w:t>
      </w:r>
      <w:r w:rsidRPr="000F59F6">
        <w:rPr>
          <w:rFonts w:ascii="Times New Roman" w:hAnsi="Times New Roman"/>
          <w:lang w:val="tr-TR"/>
        </w:rPr>
        <w:t xml:space="preserve">    </w:t>
      </w:r>
      <w:r w:rsidRPr="000F59F6">
        <w:rPr>
          <w:lang w:val="tr-TR"/>
        </w:rPr>
        <w:t>Okul/kurumun varoluş nedeni nedir? (Niçin)</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 kimlere hizmet sunuyor? (Kime)</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 hangi ihtiyaçları karşılıyor? (Ne)</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 hizmetlerini ne şekilde sunuyor? (Nasıl)</w:t>
      </w:r>
    </w:p>
    <w:p w:rsidR="00272413" w:rsidRPr="000F59F6" w:rsidRDefault="00272413" w:rsidP="00272413">
      <w:pPr>
        <w:pStyle w:val="GvdeMetni"/>
        <w:spacing w:before="138" w:line="360" w:lineRule="auto"/>
        <w:ind w:left="118" w:right="113"/>
        <w:jc w:val="both"/>
        <w:rPr>
          <w:lang w:val="tr-TR"/>
        </w:rPr>
      </w:pPr>
      <w:r w:rsidRPr="000F59F6">
        <w:rPr>
          <w:lang w:val="tr-TR"/>
        </w:rPr>
        <w:t xml:space="preserve">Katılımcılara sorularından oluşan çalışma formları dağıtılarak farklı fikirler toplanır. Bu formlar okul/kurumun </w:t>
      </w:r>
      <w:proofErr w:type="gramStart"/>
      <w:r w:rsidRPr="000F59F6">
        <w:rPr>
          <w:lang w:val="tr-TR"/>
        </w:rPr>
        <w:t>misyonu</w:t>
      </w:r>
      <w:proofErr w:type="gramEnd"/>
      <w:r w:rsidRPr="000F59F6">
        <w:rPr>
          <w:lang w:val="tr-TR"/>
        </w:rPr>
        <w:t xml:space="preserve"> hakkında yapılacak grup tartışmalarına temel teşkil eder. Bu form doldurulurken mevzuat analizi çıktılarından yararlanılır.</w:t>
      </w:r>
    </w:p>
    <w:p w:rsidR="00272413" w:rsidRPr="000F59F6" w:rsidRDefault="00272413" w:rsidP="00272413">
      <w:pPr>
        <w:pStyle w:val="GvdeMetni"/>
        <w:rPr>
          <w:lang w:val="tr-TR"/>
        </w:rPr>
      </w:pPr>
    </w:p>
    <w:p w:rsidR="00272413" w:rsidRPr="000F59F6"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Vizyon</w:t>
      </w:r>
    </w:p>
    <w:p w:rsidR="00272413" w:rsidRPr="000F59F6" w:rsidRDefault="00272413" w:rsidP="00272413">
      <w:pPr>
        <w:pStyle w:val="GvdeMetni"/>
        <w:spacing w:before="118" w:line="360" w:lineRule="auto"/>
        <w:ind w:left="118" w:right="116"/>
        <w:jc w:val="both"/>
        <w:rPr>
          <w:lang w:val="tr-TR"/>
        </w:rPr>
      </w:pPr>
      <w:r w:rsidRPr="000F59F6">
        <w:rPr>
          <w:lang w:val="tr-TR"/>
        </w:rPr>
        <w:t>Vizyon okul/kurumun geleceğini sembolize eden genel amacıdır. Vizyon bildirimi, stratejik planın kapsadığı zaman diliminin de ötesinde, uzun vadede okul/kurumun gerçekleştirmek istediklerini ve ulaşmak istediği yeri yansıtacak bir şekilde belirlenir.</w:t>
      </w:r>
    </w:p>
    <w:p w:rsidR="00272413" w:rsidRPr="000F59F6" w:rsidRDefault="00272413" w:rsidP="00272413">
      <w:pPr>
        <w:pStyle w:val="GvdeMetni"/>
        <w:spacing w:line="360" w:lineRule="auto"/>
        <w:ind w:left="118"/>
        <w:rPr>
          <w:lang w:val="tr-TR"/>
        </w:rPr>
      </w:pPr>
      <w:r w:rsidRPr="000F59F6">
        <w:rPr>
          <w:lang w:val="tr-TR"/>
        </w:rPr>
        <w:t>Çalışanları ve karar alıcıları gerçekleştirilebilir bir ilerleme kaydedilmesi yönünde teşvik eder,</w:t>
      </w:r>
    </w:p>
    <w:p w:rsidR="00272413" w:rsidRPr="000F59F6" w:rsidRDefault="00272413" w:rsidP="00272413">
      <w:pPr>
        <w:pStyle w:val="GvdeMetni"/>
        <w:spacing w:line="360" w:lineRule="auto"/>
        <w:ind w:left="118" w:right="6303"/>
        <w:rPr>
          <w:lang w:val="tr-TR"/>
        </w:rPr>
      </w:pPr>
      <w:r w:rsidRPr="000F59F6">
        <w:rPr>
          <w:lang w:val="tr-TR"/>
        </w:rPr>
        <w:t>İdealist ve özgündür, Değişim için ilham vericidir,</w:t>
      </w:r>
    </w:p>
    <w:p w:rsidR="00272413" w:rsidRPr="000F59F6" w:rsidRDefault="00272413" w:rsidP="00272413">
      <w:pPr>
        <w:pStyle w:val="GvdeMetni"/>
        <w:spacing w:line="279" w:lineRule="exact"/>
        <w:ind w:left="118"/>
        <w:jc w:val="both"/>
        <w:rPr>
          <w:lang w:val="tr-TR"/>
        </w:rPr>
      </w:pPr>
      <w:r w:rsidRPr="000F59F6">
        <w:rPr>
          <w:lang w:val="tr-TR"/>
        </w:rPr>
        <w:t>İddialılık ile ulaşılabilirlik arasında denge kurar,</w:t>
      </w:r>
    </w:p>
    <w:p w:rsidR="00272413" w:rsidRPr="000F59F6" w:rsidRDefault="00272413" w:rsidP="00272413">
      <w:pPr>
        <w:pStyle w:val="GvdeMetni"/>
        <w:spacing w:before="141" w:line="360" w:lineRule="auto"/>
        <w:ind w:left="118" w:right="1727"/>
        <w:rPr>
          <w:lang w:val="tr-TR"/>
        </w:rPr>
      </w:pPr>
      <w:r w:rsidRPr="000F59F6">
        <w:rPr>
          <w:lang w:val="tr-TR"/>
        </w:rPr>
        <w:t>Paydaşlar tarafından gelecekte algılanmak istenilen konumu dikkate alır, Orta ve uzun vadeli amaç, hedef ve projelere yön verir.</w:t>
      </w:r>
    </w:p>
    <w:p w:rsidR="00272413" w:rsidRPr="000F59F6" w:rsidRDefault="00272413" w:rsidP="00272413">
      <w:pPr>
        <w:pStyle w:val="GvdeMetni"/>
        <w:spacing w:line="360" w:lineRule="auto"/>
        <w:ind w:left="118"/>
        <w:rPr>
          <w:lang w:val="tr-TR"/>
        </w:rPr>
      </w:pPr>
      <w:r w:rsidRPr="000F59F6">
        <w:rPr>
          <w:lang w:val="tr-TR"/>
        </w:rPr>
        <w:t xml:space="preserve">Okul/kurum mevcut </w:t>
      </w:r>
      <w:proofErr w:type="gramStart"/>
      <w:r w:rsidRPr="000F59F6">
        <w:rPr>
          <w:lang w:val="tr-TR"/>
        </w:rPr>
        <w:t>vizyon</w:t>
      </w:r>
      <w:proofErr w:type="gramEnd"/>
      <w:r w:rsidRPr="000F59F6">
        <w:rPr>
          <w:lang w:val="tr-TR"/>
        </w:rPr>
        <w:t xml:space="preserve"> bildirimini aynen koruyabileceği gibi çevrede meydana gelen değişikliklere göre vizyon bildiriminde genişletme veya daraltma kararı alabilir.</w:t>
      </w:r>
    </w:p>
    <w:p w:rsidR="00272413" w:rsidRPr="000F59F6" w:rsidRDefault="00272413" w:rsidP="00272413">
      <w:pPr>
        <w:pStyle w:val="GvdeMetni"/>
        <w:rPr>
          <w:sz w:val="36"/>
          <w:lang w:val="tr-TR"/>
        </w:rPr>
      </w:pPr>
    </w:p>
    <w:p w:rsidR="00272413" w:rsidRPr="000F59F6" w:rsidRDefault="00272413" w:rsidP="00272413">
      <w:pPr>
        <w:pStyle w:val="Balk5"/>
        <w:ind w:left="118" w:firstLine="0"/>
        <w:jc w:val="both"/>
        <w:rPr>
          <w:lang w:val="tr-TR"/>
        </w:rPr>
      </w:pPr>
      <w:r w:rsidRPr="000F59F6">
        <w:rPr>
          <w:lang w:val="tr-TR"/>
        </w:rPr>
        <w:t>Vizyon bildirimi;</w:t>
      </w:r>
    </w:p>
    <w:p w:rsidR="00272413" w:rsidRPr="000F59F6" w:rsidRDefault="00272413" w:rsidP="00272413">
      <w:pPr>
        <w:pStyle w:val="GvdeMetni"/>
        <w:spacing w:before="138" w:line="360" w:lineRule="auto"/>
        <w:ind w:left="118"/>
        <w:rPr>
          <w:lang w:val="tr-TR"/>
        </w:rPr>
      </w:pPr>
      <w:r w:rsidRPr="000F59F6">
        <w:rPr>
          <w:lang w:val="tr-TR"/>
        </w:rPr>
        <w:t>Çevremizle birlikte başarıyı elde etmek için toplumsal düzeyde hangi sonuçlara ulaşmak istiyoruz? (Toplumsal perspektif)</w:t>
      </w:r>
    </w:p>
    <w:p w:rsidR="00272413" w:rsidRPr="000F59F6" w:rsidRDefault="00272413" w:rsidP="00272413">
      <w:pPr>
        <w:pStyle w:val="GvdeMetni"/>
        <w:spacing w:line="360" w:lineRule="auto"/>
        <w:ind w:left="118" w:right="1511"/>
        <w:rPr>
          <w:lang w:val="tr-TR"/>
        </w:rPr>
      </w:pPr>
      <w:r w:rsidRPr="000F59F6">
        <w:rPr>
          <w:lang w:val="tr-TR"/>
        </w:rPr>
        <w:t>Faaliyet gösterilen sektörde neyi başarmak istiyoruz? (Sektörel perspektif) Paydaş düzeyinde neyi başarmak istiyoruz? (Paydaş perspektifi)</w:t>
      </w:r>
    </w:p>
    <w:p w:rsidR="00272413" w:rsidRPr="000F59F6" w:rsidRDefault="00272413" w:rsidP="00272413">
      <w:pPr>
        <w:pStyle w:val="GvdeMetni"/>
        <w:spacing w:line="360" w:lineRule="auto"/>
        <w:ind w:left="118"/>
        <w:rPr>
          <w:lang w:val="tr-TR"/>
        </w:rPr>
      </w:pPr>
      <w:r w:rsidRPr="000F59F6">
        <w:rPr>
          <w:lang w:val="tr-TR"/>
        </w:rPr>
        <w:t>Nasıl bir okul/kurum istiyoruz veya okul/kurum düzeyinde neyi başarmak istiyoruz? (Kurumsal perspektif)</w:t>
      </w:r>
    </w:p>
    <w:p w:rsidR="00272413" w:rsidRPr="000F59F6" w:rsidRDefault="00272413" w:rsidP="00272413">
      <w:pPr>
        <w:pStyle w:val="GvdeMetni"/>
        <w:ind w:left="118"/>
        <w:jc w:val="both"/>
        <w:rPr>
          <w:lang w:val="tr-TR"/>
        </w:rPr>
      </w:pPr>
      <w:proofErr w:type="gramStart"/>
      <w:r w:rsidRPr="000F59F6">
        <w:rPr>
          <w:lang w:val="tr-TR"/>
        </w:rPr>
        <w:t>sorularına</w:t>
      </w:r>
      <w:proofErr w:type="gramEnd"/>
      <w:r w:rsidRPr="000F59F6">
        <w:rPr>
          <w:lang w:val="tr-TR"/>
        </w:rPr>
        <w:t xml:space="preserve"> cevap verecek nitelikte olmalıdır.</w:t>
      </w:r>
    </w:p>
    <w:p w:rsidR="00272413" w:rsidRPr="000F59F6" w:rsidRDefault="00272413" w:rsidP="00272413">
      <w:pPr>
        <w:jc w:val="both"/>
        <w:sectPr w:rsidR="00272413" w:rsidRPr="000F59F6" w:rsidSect="005B428F">
          <w:pgSz w:w="11910" w:h="16840"/>
          <w:pgMar w:top="1320" w:right="1300" w:bottom="1280" w:left="1300" w:header="0" w:footer="1037" w:gutter="0"/>
          <w:cols w:space="708"/>
        </w:sectPr>
      </w:pPr>
    </w:p>
    <w:p w:rsidR="00272413" w:rsidRPr="000F59F6"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lastRenderedPageBreak/>
        <w:t>Temel Değerler</w:t>
      </w:r>
    </w:p>
    <w:p w:rsidR="00272413" w:rsidRPr="000F59F6" w:rsidRDefault="00272413" w:rsidP="00272413">
      <w:pPr>
        <w:pStyle w:val="GvdeMetni"/>
        <w:spacing w:before="118" w:line="360" w:lineRule="auto"/>
        <w:ind w:left="118" w:right="113"/>
        <w:jc w:val="both"/>
        <w:rPr>
          <w:lang w:val="tr-TR"/>
        </w:rPr>
      </w:pPr>
      <w:r w:rsidRPr="000F59F6">
        <w:rPr>
          <w:lang w:val="tr-TR"/>
        </w:rPr>
        <w:t>Kurumsallaşmayı sağlayarak uzun vadede başarıya ulaşmanın gereklerinden birisi de temel değerleri belirlemektir. Temel değerler, karar alıcıların okul/kurumu yönetirken bağlı kalacakları inançları ve çalışma felsefesini yansıtır. Temel değerler, uzun vadede yönlendiricilik rolüyle kurumsal kültürün oluşmasını sağlar. Çalışanlardan nasıl davranmalarının</w:t>
      </w:r>
      <w:r w:rsidRPr="000F59F6">
        <w:rPr>
          <w:spacing w:val="-9"/>
          <w:lang w:val="tr-TR"/>
        </w:rPr>
        <w:t xml:space="preserve"> </w:t>
      </w:r>
      <w:r w:rsidRPr="000F59F6">
        <w:rPr>
          <w:lang w:val="tr-TR"/>
        </w:rPr>
        <w:t>beklendiğine</w:t>
      </w:r>
      <w:r w:rsidRPr="000F59F6">
        <w:rPr>
          <w:spacing w:val="-9"/>
          <w:lang w:val="tr-TR"/>
        </w:rPr>
        <w:t xml:space="preserve"> </w:t>
      </w:r>
      <w:r w:rsidRPr="000F59F6">
        <w:rPr>
          <w:lang w:val="tr-TR"/>
        </w:rPr>
        <w:t>ve</w:t>
      </w:r>
      <w:r w:rsidRPr="000F59F6">
        <w:rPr>
          <w:spacing w:val="-9"/>
          <w:lang w:val="tr-TR"/>
        </w:rPr>
        <w:t xml:space="preserve"> </w:t>
      </w:r>
      <w:r w:rsidRPr="000F59F6">
        <w:rPr>
          <w:lang w:val="tr-TR"/>
        </w:rPr>
        <w:t>hangi</w:t>
      </w:r>
      <w:r w:rsidRPr="000F59F6">
        <w:rPr>
          <w:spacing w:val="-9"/>
          <w:lang w:val="tr-TR"/>
        </w:rPr>
        <w:t xml:space="preserve"> </w:t>
      </w:r>
      <w:r w:rsidRPr="000F59F6">
        <w:rPr>
          <w:lang w:val="tr-TR"/>
        </w:rPr>
        <w:t>ilkelere</w:t>
      </w:r>
      <w:r w:rsidRPr="000F59F6">
        <w:rPr>
          <w:spacing w:val="-9"/>
          <w:lang w:val="tr-TR"/>
        </w:rPr>
        <w:t xml:space="preserve"> </w:t>
      </w:r>
      <w:r w:rsidRPr="000F59F6">
        <w:rPr>
          <w:lang w:val="tr-TR"/>
        </w:rPr>
        <w:t>göre</w:t>
      </w:r>
      <w:r w:rsidRPr="000F59F6">
        <w:rPr>
          <w:spacing w:val="-9"/>
          <w:lang w:val="tr-TR"/>
        </w:rPr>
        <w:t xml:space="preserve"> </w:t>
      </w:r>
      <w:r w:rsidRPr="000F59F6">
        <w:rPr>
          <w:lang w:val="tr-TR"/>
        </w:rPr>
        <w:t>iş</w:t>
      </w:r>
      <w:r w:rsidRPr="000F59F6">
        <w:rPr>
          <w:spacing w:val="-9"/>
          <w:lang w:val="tr-TR"/>
        </w:rPr>
        <w:t xml:space="preserve"> </w:t>
      </w:r>
      <w:r w:rsidRPr="000F59F6">
        <w:rPr>
          <w:lang w:val="tr-TR"/>
        </w:rPr>
        <w:t>yapmaları,</w:t>
      </w:r>
      <w:r w:rsidRPr="000F59F6">
        <w:rPr>
          <w:spacing w:val="-8"/>
          <w:lang w:val="tr-TR"/>
        </w:rPr>
        <w:t xml:space="preserve"> </w:t>
      </w:r>
      <w:r w:rsidRPr="000F59F6">
        <w:rPr>
          <w:lang w:val="tr-TR"/>
        </w:rPr>
        <w:t>nelere</w:t>
      </w:r>
      <w:r w:rsidRPr="000F59F6">
        <w:rPr>
          <w:spacing w:val="-9"/>
          <w:lang w:val="tr-TR"/>
        </w:rPr>
        <w:t xml:space="preserve"> </w:t>
      </w:r>
      <w:r w:rsidRPr="000F59F6">
        <w:rPr>
          <w:lang w:val="tr-TR"/>
        </w:rPr>
        <w:t>özen</w:t>
      </w:r>
      <w:r w:rsidRPr="000F59F6">
        <w:rPr>
          <w:spacing w:val="-9"/>
          <w:lang w:val="tr-TR"/>
        </w:rPr>
        <w:t xml:space="preserve"> </w:t>
      </w:r>
      <w:r w:rsidRPr="000F59F6">
        <w:rPr>
          <w:lang w:val="tr-TR"/>
        </w:rPr>
        <w:t>göstererek hizmet sunmaları gerektiğine işaret ederek onları yönlendirir. Böylece temel değerler, okul/kurum içerisinde hizmet sunumunda tutarlılık sağlar ve başarıya giden yolda sapmayı önler. Hizmetin nasıl ve hangi değerler çerçevesinde sunulduğu, en az ne düzeyde sunulduğu kadar önemlidir. Temel değerler, sonuçlara ulaşmada kurumsallığı, meşruluğu ve devamlılığı</w:t>
      </w:r>
      <w:r w:rsidRPr="000F59F6">
        <w:rPr>
          <w:spacing w:val="-15"/>
          <w:lang w:val="tr-TR"/>
        </w:rPr>
        <w:t xml:space="preserve"> </w:t>
      </w:r>
      <w:r w:rsidRPr="000F59F6">
        <w:rPr>
          <w:lang w:val="tr-TR"/>
        </w:rPr>
        <w:t>sağlar.</w:t>
      </w:r>
    </w:p>
    <w:p w:rsidR="00272413" w:rsidRPr="000F59F6" w:rsidRDefault="00272413" w:rsidP="00272413">
      <w:pPr>
        <w:pStyle w:val="GvdeMetni"/>
        <w:ind w:left="118"/>
        <w:jc w:val="both"/>
        <w:rPr>
          <w:lang w:val="tr-TR"/>
        </w:rPr>
      </w:pPr>
      <w:r w:rsidRPr="000F59F6">
        <w:rPr>
          <w:lang w:val="tr-TR"/>
        </w:rPr>
        <w:t>Temel değerler üç grupta toplanabilir:</w:t>
      </w:r>
    </w:p>
    <w:p w:rsidR="00272413" w:rsidRPr="000F59F6" w:rsidRDefault="00272413" w:rsidP="00272413">
      <w:pPr>
        <w:pStyle w:val="GvdeMetni"/>
        <w:spacing w:before="141" w:line="360" w:lineRule="auto"/>
        <w:ind w:left="118" w:right="50"/>
        <w:rPr>
          <w:lang w:val="tr-TR"/>
        </w:rPr>
      </w:pPr>
      <w:r w:rsidRPr="000F59F6">
        <w:rPr>
          <w:b/>
          <w:lang w:val="tr-TR"/>
        </w:rPr>
        <w:t xml:space="preserve">Kişiler: </w:t>
      </w:r>
      <w:r w:rsidRPr="000F59F6">
        <w:rPr>
          <w:lang w:val="tr-TR"/>
        </w:rPr>
        <w:t xml:space="preserve">Okul/kurumun çalışanlarına ve paydaşlarla ilişkilerine yönelik değerler </w:t>
      </w:r>
      <w:r w:rsidRPr="000F59F6">
        <w:rPr>
          <w:b/>
          <w:lang w:val="tr-TR"/>
        </w:rPr>
        <w:t>Süreçle</w:t>
      </w:r>
      <w:r w:rsidRPr="000F59F6">
        <w:rPr>
          <w:lang w:val="tr-TR"/>
        </w:rPr>
        <w:t>r:</w:t>
      </w:r>
      <w:r w:rsidRPr="000F59F6">
        <w:rPr>
          <w:spacing w:val="-15"/>
          <w:lang w:val="tr-TR"/>
        </w:rPr>
        <w:t xml:space="preserve"> </w:t>
      </w:r>
      <w:r w:rsidRPr="000F59F6">
        <w:rPr>
          <w:lang w:val="tr-TR"/>
        </w:rPr>
        <w:t>Okul/kurumun</w:t>
      </w:r>
      <w:r w:rsidRPr="000F59F6">
        <w:rPr>
          <w:spacing w:val="-14"/>
          <w:lang w:val="tr-TR"/>
        </w:rPr>
        <w:t xml:space="preserve"> </w:t>
      </w:r>
      <w:r w:rsidRPr="000F59F6">
        <w:rPr>
          <w:lang w:val="tr-TR"/>
        </w:rPr>
        <w:t>yönetim,</w:t>
      </w:r>
      <w:r w:rsidRPr="000F59F6">
        <w:rPr>
          <w:spacing w:val="-13"/>
          <w:lang w:val="tr-TR"/>
        </w:rPr>
        <w:t xml:space="preserve"> </w:t>
      </w:r>
      <w:r w:rsidRPr="000F59F6">
        <w:rPr>
          <w:lang w:val="tr-TR"/>
        </w:rPr>
        <w:t>karar</w:t>
      </w:r>
      <w:r w:rsidRPr="000F59F6">
        <w:rPr>
          <w:spacing w:val="-15"/>
          <w:lang w:val="tr-TR"/>
        </w:rPr>
        <w:t xml:space="preserve"> </w:t>
      </w:r>
      <w:r w:rsidRPr="000F59F6">
        <w:rPr>
          <w:lang w:val="tr-TR"/>
        </w:rPr>
        <w:t>alma</w:t>
      </w:r>
      <w:r w:rsidRPr="000F59F6">
        <w:rPr>
          <w:spacing w:val="-14"/>
          <w:lang w:val="tr-TR"/>
        </w:rPr>
        <w:t xml:space="preserve"> </w:t>
      </w:r>
      <w:r w:rsidRPr="000F59F6">
        <w:rPr>
          <w:lang w:val="tr-TR"/>
        </w:rPr>
        <w:t>ve</w:t>
      </w:r>
      <w:r w:rsidRPr="000F59F6">
        <w:rPr>
          <w:spacing w:val="-14"/>
          <w:lang w:val="tr-TR"/>
        </w:rPr>
        <w:t xml:space="preserve"> </w:t>
      </w:r>
      <w:r w:rsidRPr="000F59F6">
        <w:rPr>
          <w:lang w:val="tr-TR"/>
        </w:rPr>
        <w:t>hizmet</w:t>
      </w:r>
      <w:r w:rsidRPr="000F59F6">
        <w:rPr>
          <w:spacing w:val="-14"/>
          <w:lang w:val="tr-TR"/>
        </w:rPr>
        <w:t xml:space="preserve"> </w:t>
      </w:r>
      <w:r w:rsidRPr="000F59F6">
        <w:rPr>
          <w:lang w:val="tr-TR"/>
        </w:rPr>
        <w:t>sunumu</w:t>
      </w:r>
      <w:r w:rsidRPr="000F59F6">
        <w:rPr>
          <w:spacing w:val="-15"/>
          <w:lang w:val="tr-TR"/>
        </w:rPr>
        <w:t xml:space="preserve"> </w:t>
      </w:r>
      <w:r w:rsidRPr="000F59F6">
        <w:rPr>
          <w:lang w:val="tr-TR"/>
        </w:rPr>
        <w:t>sürecine</w:t>
      </w:r>
      <w:r w:rsidRPr="000F59F6">
        <w:rPr>
          <w:spacing w:val="-14"/>
          <w:lang w:val="tr-TR"/>
        </w:rPr>
        <w:t xml:space="preserve"> </w:t>
      </w:r>
      <w:r w:rsidRPr="000F59F6">
        <w:rPr>
          <w:lang w:val="tr-TR"/>
        </w:rPr>
        <w:t>ilişkin</w:t>
      </w:r>
      <w:r w:rsidRPr="000F59F6">
        <w:rPr>
          <w:spacing w:val="-14"/>
          <w:lang w:val="tr-TR"/>
        </w:rPr>
        <w:t xml:space="preserve"> </w:t>
      </w:r>
      <w:r w:rsidRPr="000F59F6">
        <w:rPr>
          <w:lang w:val="tr-TR"/>
        </w:rPr>
        <w:t xml:space="preserve">değerler </w:t>
      </w:r>
      <w:r w:rsidRPr="000F59F6">
        <w:rPr>
          <w:b/>
          <w:lang w:val="tr-TR"/>
        </w:rPr>
        <w:t>Performans</w:t>
      </w:r>
      <w:r w:rsidRPr="000F59F6">
        <w:rPr>
          <w:lang w:val="tr-TR"/>
        </w:rPr>
        <w:t>: Politika oluşturma sürecinin ve okul/kurum tarafından sunulan ürün ve/veya hizmetlerin kalitesiyle ilgili</w:t>
      </w:r>
      <w:r w:rsidRPr="000F59F6">
        <w:rPr>
          <w:spacing w:val="-20"/>
          <w:lang w:val="tr-TR"/>
        </w:rPr>
        <w:t xml:space="preserve"> </w:t>
      </w:r>
      <w:r w:rsidRPr="000F59F6">
        <w:rPr>
          <w:lang w:val="tr-TR"/>
        </w:rPr>
        <w:t>değerler.</w:t>
      </w:r>
    </w:p>
    <w:p w:rsidR="00272413" w:rsidRPr="000F59F6" w:rsidRDefault="00272413" w:rsidP="00272413">
      <w:pPr>
        <w:pStyle w:val="GvdeMetni"/>
        <w:spacing w:line="360" w:lineRule="auto"/>
        <w:ind w:left="118" w:right="114"/>
        <w:jc w:val="both"/>
        <w:rPr>
          <w:lang w:val="tr-TR"/>
        </w:rPr>
      </w:pPr>
      <w:r w:rsidRPr="000F59F6">
        <w:rPr>
          <w:lang w:val="tr-TR"/>
        </w:rPr>
        <w:t>Temel</w:t>
      </w:r>
      <w:r w:rsidRPr="000F59F6">
        <w:rPr>
          <w:spacing w:val="-11"/>
          <w:lang w:val="tr-TR"/>
        </w:rPr>
        <w:t xml:space="preserve"> </w:t>
      </w:r>
      <w:r w:rsidRPr="000F59F6">
        <w:rPr>
          <w:lang w:val="tr-TR"/>
        </w:rPr>
        <w:t>değerlerin</w:t>
      </w:r>
      <w:r w:rsidRPr="000F59F6">
        <w:rPr>
          <w:spacing w:val="-10"/>
          <w:lang w:val="tr-TR"/>
        </w:rPr>
        <w:t xml:space="preserve"> </w:t>
      </w:r>
      <w:r w:rsidRPr="000F59F6">
        <w:rPr>
          <w:lang w:val="tr-TR"/>
        </w:rPr>
        <w:t>sayısı</w:t>
      </w:r>
      <w:r w:rsidRPr="000F59F6">
        <w:rPr>
          <w:spacing w:val="-10"/>
          <w:lang w:val="tr-TR"/>
        </w:rPr>
        <w:t xml:space="preserve"> </w:t>
      </w:r>
      <w:r w:rsidRPr="000F59F6">
        <w:rPr>
          <w:lang w:val="tr-TR"/>
        </w:rPr>
        <w:t>arttıkça,</w:t>
      </w:r>
      <w:r w:rsidRPr="000F59F6">
        <w:rPr>
          <w:spacing w:val="-9"/>
          <w:lang w:val="tr-TR"/>
        </w:rPr>
        <w:t xml:space="preserve"> </w:t>
      </w:r>
      <w:r w:rsidRPr="000F59F6">
        <w:rPr>
          <w:lang w:val="tr-TR"/>
        </w:rPr>
        <w:t>her</w:t>
      </w:r>
      <w:r w:rsidRPr="000F59F6">
        <w:rPr>
          <w:spacing w:val="-11"/>
          <w:lang w:val="tr-TR"/>
        </w:rPr>
        <w:t xml:space="preserve"> </w:t>
      </w:r>
      <w:r w:rsidRPr="000F59F6">
        <w:rPr>
          <w:lang w:val="tr-TR"/>
        </w:rPr>
        <w:t>birinin</w:t>
      </w:r>
      <w:r w:rsidRPr="000F59F6">
        <w:rPr>
          <w:spacing w:val="-11"/>
          <w:lang w:val="tr-TR"/>
        </w:rPr>
        <w:t xml:space="preserve"> </w:t>
      </w:r>
      <w:r w:rsidRPr="000F59F6">
        <w:rPr>
          <w:lang w:val="tr-TR"/>
        </w:rPr>
        <w:t>personel</w:t>
      </w:r>
      <w:r w:rsidRPr="000F59F6">
        <w:rPr>
          <w:spacing w:val="-11"/>
          <w:lang w:val="tr-TR"/>
        </w:rPr>
        <w:t xml:space="preserve"> </w:t>
      </w:r>
      <w:r w:rsidRPr="000F59F6">
        <w:rPr>
          <w:lang w:val="tr-TR"/>
        </w:rPr>
        <w:t>davranışları</w:t>
      </w:r>
      <w:r w:rsidRPr="000F59F6">
        <w:rPr>
          <w:spacing w:val="-10"/>
          <w:lang w:val="tr-TR"/>
        </w:rPr>
        <w:t xml:space="preserve"> </w:t>
      </w:r>
      <w:r w:rsidRPr="000F59F6">
        <w:rPr>
          <w:lang w:val="tr-TR"/>
        </w:rPr>
        <w:t>üzerindeki</w:t>
      </w:r>
      <w:r w:rsidRPr="000F59F6">
        <w:rPr>
          <w:spacing w:val="-10"/>
          <w:lang w:val="tr-TR"/>
        </w:rPr>
        <w:t xml:space="preserve"> </w:t>
      </w:r>
      <w:r w:rsidRPr="000F59F6">
        <w:rPr>
          <w:lang w:val="tr-TR"/>
        </w:rPr>
        <w:t>etkisi</w:t>
      </w:r>
      <w:r w:rsidRPr="000F59F6">
        <w:rPr>
          <w:spacing w:val="-10"/>
          <w:lang w:val="tr-TR"/>
        </w:rPr>
        <w:t xml:space="preserve"> </w:t>
      </w:r>
      <w:r w:rsidRPr="000F59F6">
        <w:rPr>
          <w:lang w:val="tr-TR"/>
        </w:rPr>
        <w:t xml:space="preserve">azalır. Bu çerçevede stratejik planda yer alan değerlerin </w:t>
      </w:r>
      <w:r w:rsidRPr="000F59F6">
        <w:rPr>
          <w:b/>
          <w:lang w:val="tr-TR"/>
        </w:rPr>
        <w:t xml:space="preserve">sayısı 10’dan fazla </w:t>
      </w:r>
      <w:r w:rsidRPr="000F59F6">
        <w:rPr>
          <w:lang w:val="tr-TR"/>
        </w:rPr>
        <w:t>olmamalıdır. Stratejik planlama ekibi, okul/kurum müdürünün temel değerlere ilişkin perspektifini alarak mevzuatta okul/kuruma verilen görevler çerçevesinde, paydaşlarla katılımcı bir şekilde alternatif temel değerler taslaklarını oluşturur. Strateji Geliştirme Kurulu taslak çalışmalardan yararlanarak temel değerlere son şeklini</w:t>
      </w:r>
      <w:r w:rsidRPr="000F59F6">
        <w:rPr>
          <w:spacing w:val="-27"/>
          <w:lang w:val="tr-TR"/>
        </w:rPr>
        <w:t xml:space="preserve"> </w:t>
      </w:r>
      <w:r w:rsidRPr="000F59F6">
        <w:rPr>
          <w:lang w:val="tr-TR"/>
        </w:rPr>
        <w:t>verir.</w:t>
      </w:r>
    </w:p>
    <w:p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rsidR="00272413" w:rsidRPr="000F59F6" w:rsidRDefault="00272413" w:rsidP="00ED7D03">
      <w:pPr>
        <w:pStyle w:val="Balk2"/>
        <w:keepNext w:val="0"/>
        <w:keepLines w:val="0"/>
        <w:widowControl w:val="0"/>
        <w:numPr>
          <w:ilvl w:val="0"/>
          <w:numId w:val="9"/>
        </w:numPr>
        <w:tabs>
          <w:tab w:val="left" w:pos="839"/>
        </w:tabs>
        <w:autoSpaceDE w:val="0"/>
        <w:autoSpaceDN w:val="0"/>
        <w:spacing w:before="78" w:line="240" w:lineRule="auto"/>
        <w:ind w:right="491" w:hanging="360"/>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lastRenderedPageBreak/>
        <w:t>AMAÇ, HEDEF VE PERFORMANS GÖSTERGESİ İLE STRATEJİLERİN BELİRLENMESİ</w:t>
      </w:r>
    </w:p>
    <w:p w:rsidR="00272413" w:rsidRPr="000F59F6" w:rsidRDefault="00272413" w:rsidP="00272413">
      <w:pPr>
        <w:pStyle w:val="GvdeMetni"/>
        <w:spacing w:before="291" w:line="360" w:lineRule="auto"/>
        <w:ind w:left="118" w:right="112"/>
        <w:jc w:val="both"/>
        <w:rPr>
          <w:lang w:val="tr-TR"/>
        </w:rPr>
      </w:pPr>
      <w:r w:rsidRPr="000F59F6">
        <w:rPr>
          <w:lang w:val="tr-TR"/>
        </w:rPr>
        <w:t xml:space="preserve">Strateji geliştirme, geleceğe yönelik “ideal” ve “ortak” bakışı yansıtır. Belirlenen </w:t>
      </w:r>
      <w:proofErr w:type="gramStart"/>
      <w:r w:rsidRPr="000F59F6">
        <w:rPr>
          <w:lang w:val="tr-TR"/>
        </w:rPr>
        <w:t>vizyona</w:t>
      </w:r>
      <w:proofErr w:type="gramEnd"/>
      <w:r w:rsidRPr="000F59F6">
        <w:rPr>
          <w:lang w:val="tr-TR"/>
        </w:rPr>
        <w:t xml:space="preserve"> ulaşmak</w:t>
      </w:r>
      <w:r w:rsidRPr="000F59F6">
        <w:rPr>
          <w:spacing w:val="-12"/>
          <w:lang w:val="tr-TR"/>
        </w:rPr>
        <w:t xml:space="preserve"> </w:t>
      </w:r>
      <w:r w:rsidRPr="000F59F6">
        <w:rPr>
          <w:lang w:val="tr-TR"/>
        </w:rPr>
        <w:t>için</w:t>
      </w:r>
      <w:r w:rsidRPr="000F59F6">
        <w:rPr>
          <w:spacing w:val="-11"/>
          <w:lang w:val="tr-TR"/>
        </w:rPr>
        <w:t xml:space="preserve"> </w:t>
      </w:r>
      <w:r w:rsidRPr="000F59F6">
        <w:rPr>
          <w:lang w:val="tr-TR"/>
        </w:rPr>
        <w:t>durum</w:t>
      </w:r>
      <w:r w:rsidRPr="000F59F6">
        <w:rPr>
          <w:spacing w:val="-12"/>
          <w:lang w:val="tr-TR"/>
        </w:rPr>
        <w:t xml:space="preserve"> </w:t>
      </w:r>
      <w:r w:rsidRPr="000F59F6">
        <w:rPr>
          <w:lang w:val="tr-TR"/>
        </w:rPr>
        <w:t>analizi</w:t>
      </w:r>
      <w:r w:rsidRPr="000F59F6">
        <w:rPr>
          <w:spacing w:val="-11"/>
          <w:lang w:val="tr-TR"/>
        </w:rPr>
        <w:t xml:space="preserve"> </w:t>
      </w:r>
      <w:r w:rsidRPr="000F59F6">
        <w:rPr>
          <w:lang w:val="tr-TR"/>
        </w:rPr>
        <w:t>sonucunda</w:t>
      </w:r>
      <w:r w:rsidRPr="000F59F6">
        <w:rPr>
          <w:spacing w:val="-11"/>
          <w:lang w:val="tr-TR"/>
        </w:rPr>
        <w:t xml:space="preserve"> </w:t>
      </w:r>
      <w:r w:rsidRPr="000F59F6">
        <w:rPr>
          <w:lang w:val="tr-TR"/>
        </w:rPr>
        <w:t>ortaya</w:t>
      </w:r>
      <w:r w:rsidRPr="000F59F6">
        <w:rPr>
          <w:spacing w:val="-11"/>
          <w:lang w:val="tr-TR"/>
        </w:rPr>
        <w:t xml:space="preserve"> </w:t>
      </w:r>
      <w:r w:rsidRPr="000F59F6">
        <w:rPr>
          <w:lang w:val="tr-TR"/>
        </w:rPr>
        <w:t>çıkan</w:t>
      </w:r>
      <w:r w:rsidRPr="000F59F6">
        <w:rPr>
          <w:spacing w:val="-11"/>
          <w:lang w:val="tr-TR"/>
        </w:rPr>
        <w:t xml:space="preserve"> </w:t>
      </w:r>
      <w:r w:rsidRPr="000F59F6">
        <w:rPr>
          <w:lang w:val="tr-TR"/>
        </w:rPr>
        <w:t>ihtiyaçlar</w:t>
      </w:r>
      <w:r w:rsidRPr="000F59F6">
        <w:rPr>
          <w:spacing w:val="-12"/>
          <w:lang w:val="tr-TR"/>
        </w:rPr>
        <w:t xml:space="preserve"> </w:t>
      </w:r>
      <w:r w:rsidRPr="000F59F6">
        <w:rPr>
          <w:lang w:val="tr-TR"/>
        </w:rPr>
        <w:t>çerçevesinde</w:t>
      </w:r>
      <w:r w:rsidRPr="000F59F6">
        <w:rPr>
          <w:spacing w:val="-11"/>
          <w:lang w:val="tr-TR"/>
        </w:rPr>
        <w:t xml:space="preserve"> </w:t>
      </w:r>
      <w:r w:rsidRPr="000F59F6">
        <w:rPr>
          <w:lang w:val="tr-TR"/>
        </w:rPr>
        <w:t>amaçlar</w:t>
      </w:r>
      <w:r w:rsidRPr="000F59F6">
        <w:rPr>
          <w:spacing w:val="-12"/>
          <w:lang w:val="tr-TR"/>
        </w:rPr>
        <w:t xml:space="preserve"> </w:t>
      </w:r>
      <w:r w:rsidRPr="000F59F6">
        <w:rPr>
          <w:lang w:val="tr-TR"/>
        </w:rPr>
        <w:t>ve</w:t>
      </w:r>
      <w:r w:rsidRPr="000F59F6">
        <w:rPr>
          <w:spacing w:val="-11"/>
          <w:lang w:val="tr-TR"/>
        </w:rPr>
        <w:t xml:space="preserve"> </w:t>
      </w:r>
      <w:r w:rsidRPr="000F59F6">
        <w:rPr>
          <w:lang w:val="tr-TR"/>
        </w:rPr>
        <w:t>bu amaçları gerçekleştirmeye yönelik hedefler belirlenir. Taslak amaç ve hedeflere ilişkin çalışmalar stratejik planlama ekibinin koordinasyonunda yürütülür. Bu çalışmalar çerçevesinde, her bir hedef için hedef kartları</w:t>
      </w:r>
      <w:r w:rsidRPr="000F59F6">
        <w:rPr>
          <w:spacing w:val="-28"/>
          <w:lang w:val="tr-TR"/>
        </w:rPr>
        <w:t xml:space="preserve"> </w:t>
      </w:r>
      <w:r w:rsidRPr="000F59F6">
        <w:rPr>
          <w:lang w:val="tr-TR"/>
        </w:rPr>
        <w:t>oluşturulur.</w:t>
      </w:r>
    </w:p>
    <w:p w:rsidR="00272413" w:rsidRPr="000F59F6"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Amaçlar</w:t>
      </w:r>
    </w:p>
    <w:p w:rsidR="00272413" w:rsidRPr="000F59F6" w:rsidRDefault="00272413" w:rsidP="00272413">
      <w:pPr>
        <w:pStyle w:val="GvdeMetni"/>
        <w:spacing w:before="290" w:line="360" w:lineRule="auto"/>
        <w:ind w:left="118" w:right="113"/>
        <w:jc w:val="both"/>
        <w:rPr>
          <w:lang w:val="tr-TR"/>
        </w:rPr>
      </w:pPr>
      <w:r w:rsidRPr="000F59F6">
        <w:rPr>
          <w:lang w:val="tr-TR"/>
        </w:rPr>
        <w:t xml:space="preserve">Vizyonu gerçekleştirmek ve </w:t>
      </w:r>
      <w:proofErr w:type="gramStart"/>
      <w:r w:rsidRPr="000F59F6">
        <w:rPr>
          <w:lang w:val="tr-TR"/>
        </w:rPr>
        <w:t>misyonu</w:t>
      </w:r>
      <w:proofErr w:type="gramEnd"/>
      <w:r w:rsidRPr="000F59F6">
        <w:rPr>
          <w:lang w:val="tr-TR"/>
        </w:rPr>
        <w:t xml:space="preserve"> yerine getirmek için ele alınması gereken başlıca alanları</w:t>
      </w:r>
      <w:r w:rsidRPr="000F59F6">
        <w:rPr>
          <w:spacing w:val="-16"/>
          <w:lang w:val="tr-TR"/>
        </w:rPr>
        <w:t xml:space="preserve"> </w:t>
      </w:r>
      <w:r w:rsidRPr="000F59F6">
        <w:rPr>
          <w:lang w:val="tr-TR"/>
        </w:rPr>
        <w:t>belirtirler.</w:t>
      </w:r>
      <w:r w:rsidRPr="000F59F6">
        <w:rPr>
          <w:spacing w:val="-16"/>
          <w:lang w:val="tr-TR"/>
        </w:rPr>
        <w:t xml:space="preserve"> </w:t>
      </w:r>
      <w:r w:rsidRPr="000F59F6">
        <w:rPr>
          <w:lang w:val="tr-TR"/>
        </w:rPr>
        <w:t>Belirlenen</w:t>
      </w:r>
      <w:r w:rsidRPr="000F59F6">
        <w:rPr>
          <w:spacing w:val="-16"/>
          <w:lang w:val="tr-TR"/>
        </w:rPr>
        <w:t xml:space="preserve"> </w:t>
      </w:r>
      <w:r w:rsidRPr="000F59F6">
        <w:rPr>
          <w:lang w:val="tr-TR"/>
        </w:rPr>
        <w:t>amaçlar;</w:t>
      </w:r>
      <w:r w:rsidRPr="000F59F6">
        <w:rPr>
          <w:spacing w:val="-16"/>
          <w:lang w:val="tr-TR"/>
        </w:rPr>
        <w:t xml:space="preserve"> </w:t>
      </w:r>
      <w:r w:rsidRPr="000F59F6">
        <w:rPr>
          <w:lang w:val="tr-TR"/>
        </w:rPr>
        <w:t>okul/kurumun</w:t>
      </w:r>
      <w:r w:rsidRPr="000F59F6">
        <w:rPr>
          <w:spacing w:val="-16"/>
          <w:lang w:val="tr-TR"/>
        </w:rPr>
        <w:t xml:space="preserve"> </w:t>
      </w:r>
      <w:r w:rsidRPr="000F59F6">
        <w:rPr>
          <w:lang w:val="tr-TR"/>
        </w:rPr>
        <w:t>durum</w:t>
      </w:r>
      <w:r w:rsidRPr="000F59F6">
        <w:rPr>
          <w:spacing w:val="-16"/>
          <w:lang w:val="tr-TR"/>
        </w:rPr>
        <w:t xml:space="preserve"> </w:t>
      </w:r>
      <w:r w:rsidRPr="000F59F6">
        <w:rPr>
          <w:lang w:val="tr-TR"/>
        </w:rPr>
        <w:t>analizinde</w:t>
      </w:r>
      <w:r w:rsidRPr="000F59F6">
        <w:rPr>
          <w:spacing w:val="-16"/>
          <w:lang w:val="tr-TR"/>
        </w:rPr>
        <w:t xml:space="preserve"> </w:t>
      </w:r>
      <w:r w:rsidRPr="000F59F6">
        <w:rPr>
          <w:lang w:val="tr-TR"/>
        </w:rPr>
        <w:t>ulaşılan</w:t>
      </w:r>
      <w:r w:rsidRPr="000F59F6">
        <w:rPr>
          <w:spacing w:val="-17"/>
          <w:lang w:val="tr-TR"/>
        </w:rPr>
        <w:t xml:space="preserve"> </w:t>
      </w:r>
      <w:r w:rsidRPr="000F59F6">
        <w:rPr>
          <w:lang w:val="tr-TR"/>
        </w:rPr>
        <w:t xml:space="preserve">tespitler ve ihtiyaçlarla uyumlu ve </w:t>
      </w:r>
      <w:proofErr w:type="gramStart"/>
      <w:r w:rsidRPr="000F59F6">
        <w:rPr>
          <w:lang w:val="tr-TR"/>
        </w:rPr>
        <w:t>vizyona</w:t>
      </w:r>
      <w:proofErr w:type="gramEnd"/>
      <w:r w:rsidRPr="000F59F6">
        <w:rPr>
          <w:lang w:val="tr-TR"/>
        </w:rPr>
        <w:t xml:space="preserve"> ulaşmaya yönelik okul/kurumun kurumsal dönüşümünü destekleyecek nitelikte olmalıdır. Amaçlar, okul/kurumun </w:t>
      </w:r>
      <w:proofErr w:type="gramStart"/>
      <w:r w:rsidRPr="000F59F6">
        <w:rPr>
          <w:lang w:val="tr-TR"/>
        </w:rPr>
        <w:t>misyonunun</w:t>
      </w:r>
      <w:proofErr w:type="gramEnd"/>
      <w:r w:rsidRPr="000F59F6">
        <w:rPr>
          <w:lang w:val="tr-TR"/>
        </w:rPr>
        <w:t xml:space="preserve"> gerçekleştirilmesine katkıda bulunur. İddialı ama gerçekçi ve ulaşılabilir olmalı ve hedefler</w:t>
      </w:r>
      <w:r w:rsidRPr="000F59F6">
        <w:rPr>
          <w:spacing w:val="-16"/>
          <w:lang w:val="tr-TR"/>
        </w:rPr>
        <w:t xml:space="preserve"> </w:t>
      </w:r>
      <w:r w:rsidRPr="000F59F6">
        <w:rPr>
          <w:lang w:val="tr-TR"/>
        </w:rPr>
        <w:t>için</w:t>
      </w:r>
      <w:r w:rsidRPr="000F59F6">
        <w:rPr>
          <w:spacing w:val="-15"/>
          <w:lang w:val="tr-TR"/>
        </w:rPr>
        <w:t xml:space="preserve"> </w:t>
      </w:r>
      <w:r w:rsidRPr="000F59F6">
        <w:rPr>
          <w:lang w:val="tr-TR"/>
        </w:rPr>
        <w:t>bir</w:t>
      </w:r>
      <w:r w:rsidRPr="000F59F6">
        <w:rPr>
          <w:spacing w:val="-16"/>
          <w:lang w:val="tr-TR"/>
        </w:rPr>
        <w:t xml:space="preserve"> </w:t>
      </w:r>
      <w:r w:rsidRPr="000F59F6">
        <w:rPr>
          <w:lang w:val="tr-TR"/>
        </w:rPr>
        <w:t>çerçeve</w:t>
      </w:r>
      <w:r w:rsidRPr="000F59F6">
        <w:rPr>
          <w:spacing w:val="-15"/>
          <w:lang w:val="tr-TR"/>
        </w:rPr>
        <w:t xml:space="preserve"> </w:t>
      </w:r>
      <w:r w:rsidRPr="000F59F6">
        <w:rPr>
          <w:lang w:val="tr-TR"/>
        </w:rPr>
        <w:t>çizmelidir.</w:t>
      </w:r>
      <w:r w:rsidRPr="000F59F6">
        <w:rPr>
          <w:spacing w:val="-14"/>
          <w:lang w:val="tr-TR"/>
        </w:rPr>
        <w:t xml:space="preserve"> </w:t>
      </w:r>
      <w:r w:rsidRPr="000F59F6">
        <w:rPr>
          <w:lang w:val="tr-TR"/>
        </w:rPr>
        <w:t>Orta</w:t>
      </w:r>
      <w:r w:rsidRPr="000F59F6">
        <w:rPr>
          <w:spacing w:val="-15"/>
          <w:lang w:val="tr-TR"/>
        </w:rPr>
        <w:t xml:space="preserve"> </w:t>
      </w:r>
      <w:r w:rsidRPr="000F59F6">
        <w:rPr>
          <w:lang w:val="tr-TR"/>
        </w:rPr>
        <w:t>ve</w:t>
      </w:r>
      <w:r w:rsidRPr="000F59F6">
        <w:rPr>
          <w:spacing w:val="-15"/>
          <w:lang w:val="tr-TR"/>
        </w:rPr>
        <w:t xml:space="preserve"> </w:t>
      </w:r>
      <w:r w:rsidRPr="000F59F6">
        <w:rPr>
          <w:lang w:val="tr-TR"/>
        </w:rPr>
        <w:t>uzun</w:t>
      </w:r>
      <w:r w:rsidRPr="000F59F6">
        <w:rPr>
          <w:spacing w:val="-13"/>
          <w:lang w:val="tr-TR"/>
        </w:rPr>
        <w:t xml:space="preserve"> </w:t>
      </w:r>
      <w:r w:rsidRPr="000F59F6">
        <w:rPr>
          <w:lang w:val="tr-TR"/>
        </w:rPr>
        <w:t>vadeli</w:t>
      </w:r>
      <w:r w:rsidRPr="000F59F6">
        <w:rPr>
          <w:spacing w:val="-15"/>
          <w:lang w:val="tr-TR"/>
        </w:rPr>
        <w:t xml:space="preserve"> </w:t>
      </w:r>
      <w:r w:rsidRPr="000F59F6">
        <w:rPr>
          <w:lang w:val="tr-TR"/>
        </w:rPr>
        <w:t>bir</w:t>
      </w:r>
      <w:r w:rsidRPr="000F59F6">
        <w:rPr>
          <w:spacing w:val="-14"/>
          <w:lang w:val="tr-TR"/>
        </w:rPr>
        <w:t xml:space="preserve"> </w:t>
      </w:r>
      <w:r w:rsidRPr="000F59F6">
        <w:rPr>
          <w:lang w:val="tr-TR"/>
        </w:rPr>
        <w:t>zaman</w:t>
      </w:r>
      <w:r w:rsidRPr="000F59F6">
        <w:rPr>
          <w:spacing w:val="-15"/>
          <w:lang w:val="tr-TR"/>
        </w:rPr>
        <w:t xml:space="preserve"> </w:t>
      </w:r>
      <w:r w:rsidRPr="000F59F6">
        <w:rPr>
          <w:lang w:val="tr-TR"/>
        </w:rPr>
        <w:t>dilimini</w:t>
      </w:r>
      <w:r w:rsidRPr="000F59F6">
        <w:rPr>
          <w:spacing w:val="-15"/>
          <w:lang w:val="tr-TR"/>
        </w:rPr>
        <w:t xml:space="preserve"> </w:t>
      </w:r>
      <w:r w:rsidRPr="000F59F6">
        <w:rPr>
          <w:lang w:val="tr-TR"/>
        </w:rPr>
        <w:t>kapsar</w:t>
      </w:r>
      <w:r w:rsidRPr="000F59F6">
        <w:rPr>
          <w:spacing w:val="-17"/>
          <w:lang w:val="tr-TR"/>
        </w:rPr>
        <w:t xml:space="preserve"> </w:t>
      </w:r>
      <w:r w:rsidRPr="000F59F6">
        <w:rPr>
          <w:lang w:val="tr-TR"/>
        </w:rPr>
        <w:t>nitelikte olmalıdır. Üst politika belgesi olan stratejik planlarda yer alan amaçlarla uyumlu ve amaçları tamamlayıcı nitelikte</w:t>
      </w:r>
      <w:r w:rsidRPr="000F59F6">
        <w:rPr>
          <w:spacing w:val="-20"/>
          <w:lang w:val="tr-TR"/>
        </w:rPr>
        <w:t xml:space="preserve"> </w:t>
      </w:r>
      <w:r w:rsidRPr="000F59F6">
        <w:rPr>
          <w:lang w:val="tr-TR"/>
        </w:rPr>
        <w:t>olmalıdır.</w:t>
      </w:r>
    </w:p>
    <w:p w:rsidR="00272413" w:rsidRPr="000F59F6" w:rsidRDefault="00272413" w:rsidP="00272413">
      <w:pPr>
        <w:pStyle w:val="GvdeMetni"/>
        <w:spacing w:line="360" w:lineRule="auto"/>
        <w:ind w:left="118" w:right="115"/>
        <w:jc w:val="both"/>
        <w:rPr>
          <w:lang w:val="tr-TR"/>
        </w:rPr>
      </w:pPr>
      <w:r w:rsidRPr="000F59F6">
        <w:rPr>
          <w:lang w:val="tr-TR"/>
        </w:rPr>
        <w:t>Amaçlar;</w:t>
      </w:r>
      <w:r w:rsidRPr="000F59F6">
        <w:rPr>
          <w:spacing w:val="-15"/>
          <w:lang w:val="tr-TR"/>
        </w:rPr>
        <w:t xml:space="preserve"> </w:t>
      </w:r>
      <w:r w:rsidRPr="000F59F6">
        <w:rPr>
          <w:lang w:val="tr-TR"/>
        </w:rPr>
        <w:t>üst</w:t>
      </w:r>
      <w:r w:rsidRPr="000F59F6">
        <w:rPr>
          <w:spacing w:val="-16"/>
          <w:lang w:val="tr-TR"/>
        </w:rPr>
        <w:t xml:space="preserve"> </w:t>
      </w:r>
      <w:r w:rsidRPr="000F59F6">
        <w:rPr>
          <w:lang w:val="tr-TR"/>
        </w:rPr>
        <w:t>politika</w:t>
      </w:r>
      <w:r w:rsidRPr="000F59F6">
        <w:rPr>
          <w:spacing w:val="-16"/>
          <w:lang w:val="tr-TR"/>
        </w:rPr>
        <w:t xml:space="preserve"> </w:t>
      </w:r>
      <w:r w:rsidRPr="000F59F6">
        <w:rPr>
          <w:lang w:val="tr-TR"/>
        </w:rPr>
        <w:t>belgeleriyle</w:t>
      </w:r>
      <w:r w:rsidRPr="000F59F6">
        <w:rPr>
          <w:spacing w:val="-16"/>
          <w:lang w:val="tr-TR"/>
        </w:rPr>
        <w:t xml:space="preserve"> </w:t>
      </w:r>
      <w:r w:rsidRPr="000F59F6">
        <w:rPr>
          <w:lang w:val="tr-TR"/>
        </w:rPr>
        <w:t>okul/kuruma</w:t>
      </w:r>
      <w:r w:rsidRPr="000F59F6">
        <w:rPr>
          <w:spacing w:val="-14"/>
          <w:lang w:val="tr-TR"/>
        </w:rPr>
        <w:t xml:space="preserve"> </w:t>
      </w:r>
      <w:r w:rsidRPr="000F59F6">
        <w:rPr>
          <w:lang w:val="tr-TR"/>
        </w:rPr>
        <w:t>verilmiş</w:t>
      </w:r>
      <w:r w:rsidRPr="000F59F6">
        <w:rPr>
          <w:spacing w:val="-16"/>
          <w:lang w:val="tr-TR"/>
        </w:rPr>
        <w:t xml:space="preserve"> </w:t>
      </w:r>
      <w:r w:rsidRPr="000F59F6">
        <w:rPr>
          <w:lang w:val="tr-TR"/>
        </w:rPr>
        <w:t>görevlerin</w:t>
      </w:r>
      <w:r w:rsidRPr="000F59F6">
        <w:rPr>
          <w:spacing w:val="-16"/>
          <w:lang w:val="tr-TR"/>
        </w:rPr>
        <w:t xml:space="preserve"> </w:t>
      </w:r>
      <w:r w:rsidRPr="000F59F6">
        <w:rPr>
          <w:lang w:val="tr-TR"/>
        </w:rPr>
        <w:t>yanı</w:t>
      </w:r>
      <w:r w:rsidRPr="000F59F6">
        <w:rPr>
          <w:spacing w:val="-14"/>
          <w:lang w:val="tr-TR"/>
        </w:rPr>
        <w:t xml:space="preserve"> </w:t>
      </w:r>
      <w:r w:rsidRPr="000F59F6">
        <w:rPr>
          <w:lang w:val="tr-TR"/>
        </w:rPr>
        <w:t>sıra</w:t>
      </w:r>
      <w:r w:rsidRPr="000F59F6">
        <w:rPr>
          <w:spacing w:val="-16"/>
          <w:lang w:val="tr-TR"/>
        </w:rPr>
        <w:t xml:space="preserve"> </w:t>
      </w:r>
      <w:r w:rsidRPr="000F59F6">
        <w:rPr>
          <w:lang w:val="tr-TR"/>
        </w:rPr>
        <w:t>okul/kuruma özgü işler ve yeni politikalarla ilgili olan ihtiyaçları da kapsar. Ulaşılmak istenen nihai sonucu açık bir şekilde ifade</w:t>
      </w:r>
      <w:r w:rsidRPr="000F59F6">
        <w:rPr>
          <w:spacing w:val="-17"/>
          <w:lang w:val="tr-TR"/>
        </w:rPr>
        <w:t xml:space="preserve"> </w:t>
      </w:r>
      <w:r w:rsidRPr="000F59F6">
        <w:rPr>
          <w:lang w:val="tr-TR"/>
        </w:rPr>
        <w:t>etmelidir.</w:t>
      </w:r>
    </w:p>
    <w:p w:rsidR="00272413" w:rsidRPr="000F59F6" w:rsidRDefault="00272413" w:rsidP="00272413">
      <w:pPr>
        <w:pStyle w:val="GvdeMetni"/>
        <w:spacing w:line="360" w:lineRule="auto"/>
        <w:ind w:left="118" w:right="115"/>
        <w:jc w:val="both"/>
        <w:rPr>
          <w:lang w:val="tr-TR"/>
        </w:rPr>
      </w:pPr>
      <w:r w:rsidRPr="000F59F6">
        <w:rPr>
          <w:lang w:val="tr-TR"/>
        </w:rPr>
        <w:t>Amaçlar</w:t>
      </w:r>
      <w:r w:rsidRPr="000F59F6">
        <w:rPr>
          <w:spacing w:val="-13"/>
          <w:lang w:val="tr-TR"/>
        </w:rPr>
        <w:t xml:space="preserve"> </w:t>
      </w:r>
      <w:r w:rsidRPr="000F59F6">
        <w:rPr>
          <w:lang w:val="tr-TR"/>
        </w:rPr>
        <w:t>belirlenirken</w:t>
      </w:r>
      <w:r w:rsidRPr="000F59F6">
        <w:rPr>
          <w:spacing w:val="-11"/>
          <w:lang w:val="tr-TR"/>
        </w:rPr>
        <w:t xml:space="preserve"> </w:t>
      </w:r>
      <w:r w:rsidRPr="000F59F6">
        <w:rPr>
          <w:lang w:val="tr-TR"/>
        </w:rPr>
        <w:t>Tespitler</w:t>
      </w:r>
      <w:r w:rsidRPr="000F59F6">
        <w:rPr>
          <w:spacing w:val="-13"/>
          <w:lang w:val="tr-TR"/>
        </w:rPr>
        <w:t xml:space="preserve"> </w:t>
      </w:r>
      <w:r w:rsidRPr="000F59F6">
        <w:rPr>
          <w:lang w:val="tr-TR"/>
        </w:rPr>
        <w:t>ve</w:t>
      </w:r>
      <w:r w:rsidRPr="000F59F6">
        <w:rPr>
          <w:spacing w:val="-11"/>
          <w:lang w:val="tr-TR"/>
        </w:rPr>
        <w:t xml:space="preserve"> </w:t>
      </w:r>
      <w:r w:rsidRPr="000F59F6">
        <w:rPr>
          <w:lang w:val="tr-TR"/>
        </w:rPr>
        <w:t>İhtiyaçlar</w:t>
      </w:r>
      <w:r w:rsidRPr="000F59F6">
        <w:rPr>
          <w:spacing w:val="-13"/>
          <w:lang w:val="tr-TR"/>
        </w:rPr>
        <w:t xml:space="preserve"> </w:t>
      </w:r>
      <w:r w:rsidRPr="000F59F6">
        <w:rPr>
          <w:lang w:val="tr-TR"/>
        </w:rPr>
        <w:t>Tablosu’ndan</w:t>
      </w:r>
      <w:r w:rsidRPr="000F59F6">
        <w:rPr>
          <w:spacing w:val="-11"/>
          <w:lang w:val="tr-TR"/>
        </w:rPr>
        <w:t xml:space="preserve"> </w:t>
      </w:r>
      <w:r w:rsidRPr="000F59F6">
        <w:rPr>
          <w:lang w:val="tr-TR"/>
        </w:rPr>
        <w:t>(Tablo</w:t>
      </w:r>
      <w:r w:rsidRPr="000F59F6">
        <w:rPr>
          <w:spacing w:val="-12"/>
          <w:lang w:val="tr-TR"/>
        </w:rPr>
        <w:t xml:space="preserve"> </w:t>
      </w:r>
      <w:r w:rsidRPr="000F59F6">
        <w:rPr>
          <w:lang w:val="tr-TR"/>
        </w:rPr>
        <w:t>23)</w:t>
      </w:r>
      <w:r w:rsidRPr="000F59F6">
        <w:rPr>
          <w:spacing w:val="-12"/>
          <w:lang w:val="tr-TR"/>
        </w:rPr>
        <w:t xml:space="preserve"> </w:t>
      </w:r>
      <w:r w:rsidRPr="000F59F6">
        <w:rPr>
          <w:lang w:val="tr-TR"/>
        </w:rPr>
        <w:t>faydalanılır.</w:t>
      </w:r>
      <w:r w:rsidRPr="000F59F6">
        <w:rPr>
          <w:spacing w:val="-11"/>
          <w:lang w:val="tr-TR"/>
        </w:rPr>
        <w:t xml:space="preserve"> </w:t>
      </w:r>
      <w:r w:rsidRPr="000F59F6">
        <w:rPr>
          <w:lang w:val="tr-TR"/>
        </w:rPr>
        <w:t>Taslak amaçlar, stratejik planlama ekibi tarafından</w:t>
      </w:r>
      <w:r w:rsidRPr="000F59F6">
        <w:rPr>
          <w:spacing w:val="-24"/>
          <w:lang w:val="tr-TR"/>
        </w:rPr>
        <w:t xml:space="preserve"> </w:t>
      </w:r>
      <w:r w:rsidRPr="000F59F6">
        <w:rPr>
          <w:lang w:val="tr-TR"/>
        </w:rPr>
        <w:t>belirlenir.</w:t>
      </w:r>
    </w:p>
    <w:p w:rsidR="00272413" w:rsidRPr="000F59F6" w:rsidRDefault="00272413" w:rsidP="00272413">
      <w:pPr>
        <w:pStyle w:val="GvdeMetni"/>
        <w:spacing w:line="360" w:lineRule="auto"/>
        <w:ind w:left="118" w:right="117"/>
        <w:jc w:val="both"/>
        <w:rPr>
          <w:lang w:val="tr-TR"/>
        </w:rPr>
      </w:pPr>
      <w:r w:rsidRPr="000F59F6">
        <w:rPr>
          <w:lang w:val="tr-TR"/>
        </w:rPr>
        <w:t>Okul/kurumların stratejik planlarında yer alan amaç sayısının en az üç, en fazla yedi olması ve bu amaçların Eğitime Öğretime Erişim ve Katılım, Eğitim Öğretimde Kalite ve Kurumsal Kapasitenin Geliştirilmesi temalarına yönelik oluşturulması gerekir.</w:t>
      </w:r>
    </w:p>
    <w:p w:rsidR="00272413" w:rsidRPr="000F59F6" w:rsidRDefault="00272413" w:rsidP="00272413">
      <w:pPr>
        <w:pStyle w:val="GvdeMetni"/>
        <w:spacing w:before="3"/>
        <w:rPr>
          <w:sz w:val="25"/>
          <w:lang w:val="tr-TR"/>
        </w:rPr>
      </w:pPr>
    </w:p>
    <w:p w:rsidR="00272413" w:rsidRPr="000F59F6"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Hedefler</w:t>
      </w:r>
    </w:p>
    <w:p w:rsidR="00272413" w:rsidRPr="000F59F6" w:rsidRDefault="00272413" w:rsidP="00172848">
      <w:pPr>
        <w:pStyle w:val="GvdeMetni"/>
        <w:spacing w:before="291" w:line="360" w:lineRule="auto"/>
        <w:ind w:left="118" w:right="114"/>
        <w:jc w:val="both"/>
        <w:rPr>
          <w:lang w:val="tr-TR"/>
        </w:rPr>
      </w:pPr>
      <w:r w:rsidRPr="000F59F6">
        <w:rPr>
          <w:lang w:val="tr-TR"/>
        </w:rPr>
        <w:t xml:space="preserve">Hedefler, amaçların gerçekleştirilmesine yönelik öngörülen çıktı ve sonuçların tanımlanmış bir zaman dilimi içerisinde nitelik ve nicelik olarak ifadesidir. Hedeflerin miktar ve zaman cinsinden ifade edilebilir olması gerekmektedir. Hedefler; okul/kurumun </w:t>
      </w:r>
      <w:proofErr w:type="gramStart"/>
      <w:r w:rsidRPr="000F59F6">
        <w:rPr>
          <w:lang w:val="tr-TR"/>
        </w:rPr>
        <w:t>misyon</w:t>
      </w:r>
      <w:proofErr w:type="gramEnd"/>
      <w:r w:rsidRPr="000F59F6">
        <w:rPr>
          <w:lang w:val="tr-TR"/>
        </w:rPr>
        <w:t>, vizyon, temel değerleri ve amaçlarıyla tutarlı olması gerekir. Durum analizinde ulaşılan tespitler ve ihtiyaçlarla uyumlu olmalıdır. Açık, anlaşılabilir,</w:t>
      </w:r>
      <w:r w:rsidR="00172848" w:rsidRPr="000F59F6">
        <w:rPr>
          <w:lang w:val="tr-TR"/>
        </w:rPr>
        <w:t xml:space="preserve"> </w:t>
      </w:r>
      <w:r w:rsidRPr="000F59F6">
        <w:rPr>
          <w:lang w:val="tr-TR"/>
        </w:rPr>
        <w:t xml:space="preserve">somut, ölçülebilir, sonuç odaklı zaman çerçevesi belirli bir şekilde oluşturulmaları </w:t>
      </w:r>
      <w:r w:rsidRPr="000F59F6">
        <w:rPr>
          <w:lang w:val="tr-TR"/>
        </w:rPr>
        <w:lastRenderedPageBreak/>
        <w:t>gerekmektedir. Dikkate alınması gereken hedef riskleri tespit edilmeli, hedef gerçekleşmelerinin nasıl ölçüleceği hedef kartında belirtilmelidir.</w:t>
      </w:r>
    </w:p>
    <w:p w:rsidR="00272413" w:rsidRPr="000F59F6" w:rsidRDefault="00272413" w:rsidP="00272413">
      <w:pPr>
        <w:pStyle w:val="GvdeMetni"/>
        <w:spacing w:line="360" w:lineRule="auto"/>
        <w:ind w:left="118" w:right="114"/>
        <w:jc w:val="both"/>
        <w:rPr>
          <w:lang w:val="tr-TR"/>
        </w:rPr>
      </w:pPr>
      <w:r w:rsidRPr="000F59F6">
        <w:rPr>
          <w:lang w:val="tr-TR"/>
        </w:rPr>
        <w:t>Miktar ve zaman bağlamında ifade edilen hedefler en az bir, en fazla beş performans göstergesiyle birlikte sunulur. Bu göstergelerden biri hedef içerisinde yer alan performans göstergesidir.</w:t>
      </w:r>
    </w:p>
    <w:p w:rsidR="00272413" w:rsidRPr="000F59F6" w:rsidRDefault="00272413" w:rsidP="00272413">
      <w:pPr>
        <w:pStyle w:val="GvdeMetni"/>
        <w:spacing w:before="3" w:line="360" w:lineRule="auto"/>
        <w:ind w:left="118" w:right="113"/>
        <w:jc w:val="both"/>
        <w:rPr>
          <w:lang w:val="tr-TR"/>
        </w:rPr>
      </w:pPr>
      <w:r w:rsidRPr="000F59F6">
        <w:rPr>
          <w:lang w:val="tr-TR"/>
        </w:rPr>
        <w:t>Uygulanabilir olması açısından her bir amaca yönelik en az iki, en fazla beş hedef belirlenmelidir.</w:t>
      </w:r>
    </w:p>
    <w:p w:rsidR="00272413" w:rsidRPr="000F59F6" w:rsidRDefault="00272413" w:rsidP="00272413">
      <w:pPr>
        <w:pStyle w:val="GvdeMetni"/>
        <w:rPr>
          <w:sz w:val="25"/>
          <w:lang w:val="tr-TR"/>
        </w:rPr>
      </w:pPr>
    </w:p>
    <w:p w:rsidR="00272413" w:rsidRPr="000F59F6" w:rsidRDefault="00272413" w:rsidP="0035575E">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Performans Göstergeleri</w:t>
      </w:r>
    </w:p>
    <w:p w:rsidR="00272413" w:rsidRPr="000F59F6" w:rsidRDefault="00272413" w:rsidP="00272413">
      <w:pPr>
        <w:pStyle w:val="GvdeMetni"/>
        <w:spacing w:before="291" w:line="360" w:lineRule="auto"/>
        <w:ind w:left="118" w:right="113"/>
        <w:jc w:val="both"/>
        <w:rPr>
          <w:lang w:val="tr-TR"/>
        </w:rPr>
      </w:pPr>
      <w:r w:rsidRPr="000F59F6">
        <w:rPr>
          <w:lang w:val="tr-TR"/>
        </w:rPr>
        <w:t xml:space="preserve">Performans göstergeleri, okul/kurumun hedeflerine ne kadar etkili bir şekilde ulaştığını gösteren ve performansının ölçülebilir ölçümlerdir. Belirli bir faaliyetin başarı düzeyini veya arzu edilen bir hedefe doğru ilerlemeyi değerlendirmek için yaygın </w:t>
      </w:r>
      <w:r w:rsidR="00172848" w:rsidRPr="000F59F6">
        <w:rPr>
          <w:lang w:val="tr-TR"/>
        </w:rPr>
        <w:t>olarak kullanılır</w:t>
      </w:r>
      <w:r w:rsidRPr="000F59F6">
        <w:rPr>
          <w:lang w:val="tr-TR"/>
        </w:rPr>
        <w:t>. Bir faaliyetin hedeflerle karşılaştırıldığında gerçekleştirilip gerçekleştirilmediğini veya nasıl gerçekleştirildiğini ölçmeyi mümkün kılabilecek göstergelerdir. Doğru yapılandırılmış göstergeler, izleme ve değerlendirmenin kaliteli olmasını</w:t>
      </w:r>
      <w:r w:rsidRPr="000F59F6">
        <w:rPr>
          <w:spacing w:val="-14"/>
          <w:lang w:val="tr-TR"/>
        </w:rPr>
        <w:t xml:space="preserve"> </w:t>
      </w:r>
      <w:r w:rsidRPr="000F59F6">
        <w:rPr>
          <w:lang w:val="tr-TR"/>
        </w:rPr>
        <w:t>sağlayacaktır.</w:t>
      </w:r>
    </w:p>
    <w:p w:rsidR="00272413" w:rsidRPr="000F59F6" w:rsidRDefault="00272413" w:rsidP="00272413">
      <w:pPr>
        <w:pStyle w:val="GvdeMetni"/>
        <w:spacing w:before="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Bir faaliyetin ne kadar iyi çalıştığını gösterir,</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Genel performans hakkında veri sağlar,</w:t>
      </w:r>
    </w:p>
    <w:p w:rsidR="00272413" w:rsidRPr="000F59F6" w:rsidRDefault="00272413" w:rsidP="00272413">
      <w:pPr>
        <w:pStyle w:val="GvdeMetni"/>
        <w:spacing w:before="14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Okulun ne yaptığının genel resmine katkıda bulunur,</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İyileştirme ve geliştirme alanlarını belirlerler,</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Nereye müdahale edileceğini belirler,</w:t>
      </w:r>
    </w:p>
    <w:p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İlerlemeyi ölçer.</w:t>
      </w:r>
    </w:p>
    <w:p w:rsidR="00272413" w:rsidRPr="000F59F6" w:rsidRDefault="00272413" w:rsidP="00272413">
      <w:pPr>
        <w:pStyle w:val="GvdeMetni"/>
        <w:spacing w:before="6"/>
        <w:rPr>
          <w:sz w:val="25"/>
          <w:lang w:val="tr-TR"/>
        </w:rPr>
      </w:pPr>
    </w:p>
    <w:p w:rsidR="00272413" w:rsidRPr="000F59F6" w:rsidRDefault="00272413" w:rsidP="00272413">
      <w:pPr>
        <w:pStyle w:val="GvdeMetni"/>
        <w:spacing w:line="360" w:lineRule="auto"/>
        <w:ind w:left="118" w:right="50"/>
        <w:rPr>
          <w:lang w:val="tr-TR"/>
        </w:rPr>
      </w:pPr>
      <w:r w:rsidRPr="000F59F6">
        <w:rPr>
          <w:lang w:val="tr-TR"/>
        </w:rPr>
        <w:t xml:space="preserve">Performans göstergeleri girdi, süreç, çıktı ve sonuç göstergeleri olarak sınıflandırılır. </w:t>
      </w:r>
      <w:r w:rsidRPr="000F59F6">
        <w:rPr>
          <w:b/>
          <w:lang w:val="tr-TR"/>
        </w:rPr>
        <w:t xml:space="preserve">Girdi Göstergeleri: </w:t>
      </w:r>
      <w:r w:rsidRPr="000F59F6">
        <w:rPr>
          <w:lang w:val="tr-TR"/>
        </w:rPr>
        <w:t>Girdi göstergeleri, kurumsal programları, faaliyetleri veya hizmetleri geliştirmek, sürdürmek veya sunmak için kullanılan insan kaynaklarını, finansal ve fiziksel kaynakları yansıtır.</w:t>
      </w:r>
    </w:p>
    <w:p w:rsidR="00272413" w:rsidRPr="000F59F6" w:rsidRDefault="00272413" w:rsidP="00272413">
      <w:pPr>
        <w:pStyle w:val="GvdeMetni"/>
        <w:spacing w:line="360" w:lineRule="auto"/>
        <w:ind w:left="118" w:right="7200"/>
        <w:rPr>
          <w:lang w:val="tr-TR"/>
        </w:rPr>
      </w:pPr>
      <w:r w:rsidRPr="000F59F6">
        <w:rPr>
          <w:lang w:val="tr-TR"/>
        </w:rPr>
        <w:t>Personel sayısı Tahsis edilen bütçe</w:t>
      </w:r>
    </w:p>
    <w:p w:rsidR="00272413" w:rsidRPr="000F59F6" w:rsidRDefault="00272413" w:rsidP="00272413">
      <w:pPr>
        <w:pStyle w:val="GvdeMetni"/>
        <w:spacing w:before="3"/>
        <w:ind w:left="118"/>
        <w:jc w:val="both"/>
        <w:rPr>
          <w:lang w:val="tr-TR"/>
        </w:rPr>
      </w:pPr>
      <w:r w:rsidRPr="000F59F6">
        <w:rPr>
          <w:lang w:val="tr-TR"/>
        </w:rPr>
        <w:t>Eğitim materyalleri sayısı</w:t>
      </w:r>
    </w:p>
    <w:p w:rsidR="00272413" w:rsidRPr="000F59F6" w:rsidRDefault="00272413" w:rsidP="00272413">
      <w:pPr>
        <w:pStyle w:val="GvdeMetni"/>
        <w:spacing w:before="141"/>
        <w:ind w:left="118"/>
        <w:jc w:val="both"/>
        <w:rPr>
          <w:lang w:val="tr-TR"/>
        </w:rPr>
      </w:pPr>
      <w:r w:rsidRPr="000F59F6">
        <w:rPr>
          <w:lang w:val="tr-TR"/>
        </w:rPr>
        <w:t>Öğrenci başına düşen kitap sayısı vb.</w:t>
      </w:r>
    </w:p>
    <w:p w:rsidR="00272413" w:rsidRPr="000F59F6" w:rsidRDefault="00272413" w:rsidP="00272413">
      <w:pPr>
        <w:jc w:val="both"/>
        <w:sectPr w:rsidR="00272413" w:rsidRPr="000F59F6" w:rsidSect="005B428F">
          <w:pgSz w:w="11910" w:h="16840"/>
          <w:pgMar w:top="1320" w:right="1300" w:bottom="1280" w:left="1300" w:header="0" w:footer="1037" w:gutter="0"/>
          <w:cols w:space="708"/>
        </w:sectPr>
      </w:pPr>
    </w:p>
    <w:p w:rsidR="00272413" w:rsidRPr="000F59F6" w:rsidRDefault="00272413" w:rsidP="00272413">
      <w:pPr>
        <w:pStyle w:val="GvdeMetni"/>
        <w:spacing w:before="77" w:line="360" w:lineRule="auto"/>
        <w:ind w:left="118" w:right="117"/>
        <w:jc w:val="both"/>
        <w:rPr>
          <w:lang w:val="tr-TR"/>
        </w:rPr>
      </w:pPr>
      <w:r w:rsidRPr="000F59F6">
        <w:rPr>
          <w:b/>
          <w:lang w:val="tr-TR"/>
        </w:rPr>
        <w:lastRenderedPageBreak/>
        <w:t xml:space="preserve">Süreç Göstergeleri: </w:t>
      </w:r>
      <w:r w:rsidRPr="000F59F6">
        <w:rPr>
          <w:lang w:val="tr-TR"/>
        </w:rPr>
        <w:t>Süreç göstergeleri, süreçlere ulaşılmasında katkı sağlayan adımlara atıfta bulunur.</w:t>
      </w:r>
    </w:p>
    <w:p w:rsidR="00272413" w:rsidRPr="000F59F6" w:rsidRDefault="00272413" w:rsidP="00272413">
      <w:pPr>
        <w:pStyle w:val="GvdeMetni"/>
        <w:spacing w:line="357" w:lineRule="auto"/>
        <w:ind w:left="118" w:right="6487"/>
        <w:rPr>
          <w:lang w:val="tr-TR"/>
        </w:rPr>
      </w:pPr>
      <w:r w:rsidRPr="000F59F6">
        <w:rPr>
          <w:lang w:val="tr-TR"/>
        </w:rPr>
        <w:t>Düzenlenen etkinlik sayısı Açılan kurs türü sayısı</w:t>
      </w:r>
    </w:p>
    <w:p w:rsidR="00272413" w:rsidRPr="000F59F6" w:rsidRDefault="00272413" w:rsidP="00272413">
      <w:pPr>
        <w:pStyle w:val="GvdeMetni"/>
        <w:spacing w:before="3"/>
        <w:ind w:left="118"/>
        <w:jc w:val="both"/>
        <w:rPr>
          <w:lang w:val="tr-TR"/>
        </w:rPr>
      </w:pPr>
      <w:r w:rsidRPr="000F59F6">
        <w:rPr>
          <w:lang w:val="tr-TR"/>
        </w:rPr>
        <w:t>Uygulanan öğretim yöntemi sayısı vb.</w:t>
      </w:r>
    </w:p>
    <w:p w:rsidR="00272413" w:rsidRPr="000F59F6" w:rsidRDefault="00272413" w:rsidP="00272413">
      <w:pPr>
        <w:pStyle w:val="GvdeMetni"/>
        <w:spacing w:before="140" w:line="360" w:lineRule="auto"/>
        <w:ind w:left="118" w:right="113"/>
        <w:jc w:val="both"/>
        <w:rPr>
          <w:lang w:val="tr-TR"/>
        </w:rPr>
      </w:pPr>
      <w:r w:rsidRPr="000F59F6">
        <w:rPr>
          <w:b/>
          <w:lang w:val="tr-TR"/>
        </w:rPr>
        <w:t>Çıktı Göstergeleri</w:t>
      </w:r>
      <w:r w:rsidRPr="000F59F6">
        <w:rPr>
          <w:lang w:val="tr-TR"/>
        </w:rPr>
        <w:t>: Çıktı göstergeleri, alınan önlemlerin ve kullanılan kaynakların acil ve somut sonuçlarını ölçer. Bir başka değişle üretilen ürün veya sunulan hizmetlerin miktarıdır. Çıktılar genellikle somuttur ve ne üretildi ya da ne sunuldu sorusuna cevap verir. Çıktı göstergeleri çoğu zaman niceldir ve somut sonuçları ölçer. Genellikle okul/kurumun doğrudan kontrolü altındadır. Amaç ve hedeflerin başarı düzeyinin değerlendirilmesi açısından yeterli sayıda ve nitelikte sonuç ve çıktı göstergelerine yer verilir.</w:t>
      </w:r>
    </w:p>
    <w:p w:rsidR="00272413" w:rsidRPr="000F59F6" w:rsidRDefault="00272413" w:rsidP="00272413">
      <w:pPr>
        <w:pStyle w:val="GvdeMetni"/>
        <w:spacing w:before="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Eğitime katılan öğretmen sayısı</w:t>
      </w:r>
    </w:p>
    <w:p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Rehberlik servisinden faydalanan öğrenci sayısı</w:t>
      </w:r>
    </w:p>
    <w:p w:rsidR="00272413" w:rsidRPr="000F59F6" w:rsidRDefault="00272413" w:rsidP="00272413">
      <w:pPr>
        <w:pStyle w:val="GvdeMetni"/>
        <w:spacing w:before="6"/>
        <w:rPr>
          <w:sz w:val="25"/>
          <w:lang w:val="tr-TR"/>
        </w:rPr>
      </w:pPr>
    </w:p>
    <w:p w:rsidR="00272413" w:rsidRPr="000F59F6" w:rsidRDefault="00272413" w:rsidP="00272413">
      <w:pPr>
        <w:pStyle w:val="GvdeMetni"/>
        <w:spacing w:line="360" w:lineRule="auto"/>
        <w:ind w:left="118" w:right="117"/>
        <w:jc w:val="both"/>
        <w:rPr>
          <w:lang w:val="tr-TR"/>
        </w:rPr>
      </w:pPr>
      <w:r w:rsidRPr="000F59F6">
        <w:rPr>
          <w:b/>
          <w:lang w:val="tr-TR"/>
        </w:rPr>
        <w:t xml:space="preserve">Sonuç Göstergeleri: </w:t>
      </w:r>
      <w:r w:rsidRPr="000F59F6">
        <w:rPr>
          <w:lang w:val="tr-TR"/>
        </w:rPr>
        <w:t>Sonuç göstergeleri, okul paydaşları düzeyinde çıktının ara sonuçlarını veya nihai sonuçlarını ölçer. Çıktı göstergelerinin niteliksel hâli olarak nitelendirilebilir.</w:t>
      </w:r>
    </w:p>
    <w:p w:rsidR="00272413" w:rsidRPr="000F59F6" w:rsidRDefault="00272413" w:rsidP="00272413">
      <w:pPr>
        <w:pStyle w:val="GvdeMetni"/>
        <w:spacing w:before="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Anaokuluna kayıt oranı</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Mesleki eğitime giren öğrenciler arasında kızların yüzdesi</w:t>
      </w:r>
    </w:p>
    <w:p w:rsidR="00272413" w:rsidRPr="000F59F6" w:rsidRDefault="00272413" w:rsidP="00272413">
      <w:pPr>
        <w:pStyle w:val="GvdeMetni"/>
        <w:spacing w:before="14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Mezuniyet oranı</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Yükseköğretime geçiş oranı</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Disiplin cezaları oranı</w:t>
      </w:r>
    </w:p>
    <w:p w:rsidR="00272413" w:rsidRPr="000F59F6" w:rsidRDefault="00272413" w:rsidP="00272413">
      <w:pPr>
        <w:pStyle w:val="GvdeMetni"/>
        <w:spacing w:before="6"/>
        <w:rPr>
          <w:sz w:val="25"/>
          <w:lang w:val="tr-TR"/>
        </w:rPr>
      </w:pPr>
    </w:p>
    <w:p w:rsidR="00272413" w:rsidRPr="000F59F6" w:rsidRDefault="00272413" w:rsidP="00272413">
      <w:pPr>
        <w:pStyle w:val="GvdeMetni"/>
        <w:spacing w:line="357" w:lineRule="auto"/>
        <w:ind w:left="118" w:right="116"/>
        <w:jc w:val="both"/>
        <w:rPr>
          <w:lang w:val="tr-TR"/>
        </w:rPr>
      </w:pPr>
      <w:r w:rsidRPr="000F59F6">
        <w:rPr>
          <w:b/>
          <w:lang w:val="tr-TR"/>
        </w:rPr>
        <w:t>Kalite</w:t>
      </w:r>
      <w:r w:rsidRPr="000F59F6">
        <w:rPr>
          <w:b/>
          <w:spacing w:val="-11"/>
          <w:lang w:val="tr-TR"/>
        </w:rPr>
        <w:t xml:space="preserve"> </w:t>
      </w:r>
      <w:r w:rsidRPr="000F59F6">
        <w:rPr>
          <w:b/>
          <w:lang w:val="tr-TR"/>
        </w:rPr>
        <w:t>Göstergeleri:</w:t>
      </w:r>
      <w:r w:rsidRPr="000F59F6">
        <w:rPr>
          <w:b/>
          <w:spacing w:val="-9"/>
          <w:lang w:val="tr-TR"/>
        </w:rPr>
        <w:t xml:space="preserve"> </w:t>
      </w:r>
      <w:r w:rsidRPr="000F59F6">
        <w:rPr>
          <w:lang w:val="tr-TR"/>
        </w:rPr>
        <w:t>Ürün</w:t>
      </w:r>
      <w:r w:rsidRPr="000F59F6">
        <w:rPr>
          <w:spacing w:val="-10"/>
          <w:lang w:val="tr-TR"/>
        </w:rPr>
        <w:t xml:space="preserve"> </w:t>
      </w:r>
      <w:r w:rsidRPr="000F59F6">
        <w:rPr>
          <w:lang w:val="tr-TR"/>
        </w:rPr>
        <w:t>veya</w:t>
      </w:r>
      <w:r w:rsidRPr="000F59F6">
        <w:rPr>
          <w:spacing w:val="-10"/>
          <w:lang w:val="tr-TR"/>
        </w:rPr>
        <w:t xml:space="preserve"> </w:t>
      </w:r>
      <w:r w:rsidRPr="000F59F6">
        <w:rPr>
          <w:lang w:val="tr-TR"/>
        </w:rPr>
        <w:t>hizmetlerden</w:t>
      </w:r>
      <w:r w:rsidRPr="000F59F6">
        <w:rPr>
          <w:spacing w:val="-10"/>
          <w:lang w:val="tr-TR"/>
        </w:rPr>
        <w:t xml:space="preserve"> </w:t>
      </w:r>
      <w:r w:rsidRPr="000F59F6">
        <w:rPr>
          <w:lang w:val="tr-TR"/>
        </w:rPr>
        <w:t>yararlananların</w:t>
      </w:r>
      <w:r w:rsidRPr="000F59F6">
        <w:rPr>
          <w:spacing w:val="-10"/>
          <w:lang w:val="tr-TR"/>
        </w:rPr>
        <w:t xml:space="preserve"> </w:t>
      </w:r>
      <w:r w:rsidRPr="000F59F6">
        <w:rPr>
          <w:lang w:val="tr-TR"/>
        </w:rPr>
        <w:t>beklentilerinin</w:t>
      </w:r>
      <w:r w:rsidRPr="000F59F6">
        <w:rPr>
          <w:spacing w:val="-10"/>
          <w:lang w:val="tr-TR"/>
        </w:rPr>
        <w:t xml:space="preserve"> </w:t>
      </w:r>
      <w:r w:rsidRPr="000F59F6">
        <w:rPr>
          <w:lang w:val="tr-TR"/>
        </w:rPr>
        <w:t>karşılanma düzeyini</w:t>
      </w:r>
      <w:r w:rsidRPr="000F59F6">
        <w:rPr>
          <w:spacing w:val="-11"/>
          <w:lang w:val="tr-TR"/>
        </w:rPr>
        <w:t xml:space="preserve"> </w:t>
      </w:r>
      <w:r w:rsidRPr="000F59F6">
        <w:rPr>
          <w:lang w:val="tr-TR"/>
        </w:rPr>
        <w:t>gösterir.</w:t>
      </w:r>
    </w:p>
    <w:p w:rsidR="00272413" w:rsidRPr="000F59F6" w:rsidRDefault="00272413" w:rsidP="00272413">
      <w:pPr>
        <w:pStyle w:val="GvdeMetni"/>
        <w:spacing w:before="2"/>
        <w:ind w:left="118"/>
        <w:jc w:val="both"/>
        <w:rPr>
          <w:lang w:val="tr-TR"/>
        </w:rPr>
      </w:pPr>
      <w:r w:rsidRPr="000F59F6">
        <w:rPr>
          <w:lang w:val="tr-TR"/>
        </w:rPr>
        <w:t>Eğitim hizmetlerinden memnuniyet oranı</w:t>
      </w:r>
    </w:p>
    <w:p w:rsidR="00272413" w:rsidRPr="000F59F6" w:rsidRDefault="00272413" w:rsidP="00272413">
      <w:pPr>
        <w:spacing w:before="140" w:line="360" w:lineRule="auto"/>
        <w:ind w:left="118" w:right="114"/>
        <w:jc w:val="both"/>
        <w:rPr>
          <w:sz w:val="24"/>
        </w:rPr>
      </w:pPr>
      <w:r w:rsidRPr="000F59F6">
        <w:rPr>
          <w:b/>
          <w:sz w:val="24"/>
        </w:rPr>
        <w:t xml:space="preserve">Verimlilik Göstergeleri: </w:t>
      </w:r>
      <w:r w:rsidRPr="000F59F6">
        <w:rPr>
          <w:sz w:val="24"/>
        </w:rPr>
        <w:t>Çıktı ile bu çıktıyı elde etmek için kullanılan girdi arasındaki ilişkiyi ifade eder.</w:t>
      </w:r>
    </w:p>
    <w:p w:rsidR="00272413" w:rsidRPr="000F59F6" w:rsidRDefault="00272413" w:rsidP="00272413">
      <w:pPr>
        <w:pStyle w:val="GvdeMetni"/>
        <w:spacing w:before="3"/>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Mevcut kaliteyi koruyarak öğrenci başına düşen maliyet (maliyet/çıktı)</w:t>
      </w:r>
    </w:p>
    <w:p w:rsidR="00272413" w:rsidRPr="000F59F6" w:rsidRDefault="00272413" w:rsidP="00272413">
      <w:pPr>
        <w:sectPr w:rsidR="00272413" w:rsidRPr="000F59F6" w:rsidSect="005B428F">
          <w:pgSz w:w="11910" w:h="16840"/>
          <w:pgMar w:top="1320" w:right="1300" w:bottom="1280" w:left="1300" w:header="0" w:footer="1037" w:gutter="0"/>
          <w:cols w:space="708"/>
        </w:sectPr>
      </w:pPr>
    </w:p>
    <w:p w:rsidR="00082E05" w:rsidRPr="000F59F6" w:rsidRDefault="00082E05" w:rsidP="00082E05">
      <w:pPr>
        <w:spacing w:before="186"/>
        <w:ind w:left="239" w:right="6355"/>
        <w:jc w:val="center"/>
        <w:rPr>
          <w:rFonts w:ascii="Calibri" w:hAnsi="Calibri"/>
          <w:b/>
          <w:sz w:val="24"/>
        </w:rPr>
      </w:pPr>
      <w:r w:rsidRPr="000F59F6">
        <w:rPr>
          <w:b/>
          <w:sz w:val="24"/>
        </w:rPr>
        <w:lastRenderedPageBreak/>
        <w:t>Performans Göstergeleri</w:t>
      </w:r>
      <w:r w:rsidRPr="000F59F6">
        <w:rPr>
          <w:rFonts w:ascii="Calibri" w:hAnsi="Calibri"/>
          <w:b/>
          <w:sz w:val="24"/>
        </w:rPr>
        <w:t>:</w:t>
      </w:r>
    </w:p>
    <w:p w:rsidR="00082E05" w:rsidRPr="000F59F6" w:rsidRDefault="00082E05" w:rsidP="00737DBF">
      <w:pPr>
        <w:pStyle w:val="ListeParagraf"/>
        <w:numPr>
          <w:ilvl w:val="0"/>
          <w:numId w:val="11"/>
        </w:numPr>
        <w:rPr>
          <w:lang w:val="tr-TR"/>
        </w:rPr>
      </w:pPr>
      <w:r w:rsidRPr="000F59F6">
        <w:rPr>
          <w:lang w:val="tr-TR"/>
        </w:rPr>
        <w:t>Ölçülebilir sayı ve nitelikte olmalıdır.</w:t>
      </w:r>
    </w:p>
    <w:p w:rsidR="00082E05" w:rsidRPr="000F59F6" w:rsidRDefault="00082E05" w:rsidP="00737DBF">
      <w:pPr>
        <w:pStyle w:val="ListeParagraf"/>
        <w:numPr>
          <w:ilvl w:val="0"/>
          <w:numId w:val="11"/>
        </w:numPr>
        <w:rPr>
          <w:lang w:val="tr-TR"/>
        </w:rPr>
      </w:pPr>
      <w:r w:rsidRPr="000F59F6">
        <w:rPr>
          <w:lang w:val="tr-TR"/>
        </w:rPr>
        <w:t>Her bir hedef için en az bir, en fazla beş tane olmalıdır.</w:t>
      </w:r>
      <w:r w:rsidRPr="000F59F6">
        <w:rPr>
          <w:lang w:val="tr-TR"/>
        </w:rPr>
        <w:tab/>
      </w:r>
    </w:p>
    <w:p w:rsidR="00082E05" w:rsidRPr="000F59F6" w:rsidRDefault="00082E05" w:rsidP="00737DBF">
      <w:pPr>
        <w:pStyle w:val="ListeParagraf"/>
        <w:numPr>
          <w:ilvl w:val="0"/>
          <w:numId w:val="11"/>
        </w:numPr>
        <w:rPr>
          <w:lang w:val="tr-TR"/>
        </w:rPr>
      </w:pPr>
      <w:r w:rsidRPr="000F59F6">
        <w:rPr>
          <w:lang w:val="tr-TR"/>
        </w:rPr>
        <w:t>Açık ve net olmalıdır.</w:t>
      </w:r>
    </w:p>
    <w:p w:rsidR="00082E05" w:rsidRPr="000F59F6" w:rsidRDefault="00082E05" w:rsidP="00737DBF">
      <w:pPr>
        <w:pStyle w:val="ListeParagraf"/>
        <w:numPr>
          <w:ilvl w:val="0"/>
          <w:numId w:val="11"/>
        </w:numPr>
        <w:rPr>
          <w:lang w:val="tr-TR"/>
        </w:rPr>
      </w:pPr>
      <w:r w:rsidRPr="000F59F6">
        <w:rPr>
          <w:lang w:val="tr-TR"/>
        </w:rPr>
        <w:t>Bir gösterge içinde ölçülebilir birden fazla unsur olmamalıdır.</w:t>
      </w:r>
    </w:p>
    <w:p w:rsidR="00082E05" w:rsidRPr="000F59F6" w:rsidRDefault="00082E05" w:rsidP="00737DBF">
      <w:pPr>
        <w:pStyle w:val="ListeParagraf"/>
        <w:numPr>
          <w:ilvl w:val="0"/>
          <w:numId w:val="11"/>
        </w:numPr>
        <w:rPr>
          <w:lang w:val="tr-TR"/>
        </w:rPr>
      </w:pPr>
      <w:r w:rsidRPr="000F59F6">
        <w:rPr>
          <w:lang w:val="tr-TR"/>
        </w:rPr>
        <w:t>Okul/kurum performans göstergelerini geliştirirken kullanılacak gösterge verilerinin nasıl temin edileceğini belirler. Veriler, bilişim sistemlerinden otomatik olarak temin edilebilir veya farklı yöntemlerle veri girişi yapılarak da sisteme alınabilir.</w:t>
      </w:r>
    </w:p>
    <w:p w:rsidR="00082E05" w:rsidRPr="000F59F6" w:rsidRDefault="00082E05" w:rsidP="00737DBF">
      <w:pPr>
        <w:pStyle w:val="ListeParagraf"/>
        <w:numPr>
          <w:ilvl w:val="0"/>
          <w:numId w:val="11"/>
        </w:numPr>
        <w:rPr>
          <w:lang w:val="tr-TR"/>
        </w:rPr>
      </w:pPr>
      <w:r w:rsidRPr="000F59F6">
        <w:rPr>
          <w:lang w:val="tr-TR"/>
        </w:rPr>
        <w:t>Gösterge, önceki dönem stratejik planlarında kullanılan ve yeni planda da kullanılacak bir gösterge ise gösterge değerine ilişkin geçmiş eğilim dikkate alınır.</w:t>
      </w:r>
    </w:p>
    <w:p w:rsidR="00082E05" w:rsidRPr="000F59F6" w:rsidRDefault="00082E05" w:rsidP="00737DBF">
      <w:pPr>
        <w:pStyle w:val="ListeParagraf"/>
        <w:numPr>
          <w:ilvl w:val="0"/>
          <w:numId w:val="11"/>
        </w:numPr>
        <w:rPr>
          <w:lang w:val="tr-TR"/>
        </w:rPr>
      </w:pPr>
      <w:r w:rsidRPr="000F59F6">
        <w:rPr>
          <w:lang w:val="tr-TR"/>
        </w:rPr>
        <w:t xml:space="preserve">Gösterge değerleri tercihen </w:t>
      </w:r>
      <w:proofErr w:type="gramStart"/>
      <w:r w:rsidRPr="000F59F6">
        <w:rPr>
          <w:lang w:val="tr-TR"/>
        </w:rPr>
        <w:t>kümülatif</w:t>
      </w:r>
      <w:proofErr w:type="gramEnd"/>
      <w:r w:rsidRPr="000F59F6">
        <w:rPr>
          <w:lang w:val="tr-TR"/>
        </w:rPr>
        <w:t xml:space="preserve"> (birikimli) bir biçimde belirlenir. Gösterge değerlerinin </w:t>
      </w:r>
      <w:proofErr w:type="gramStart"/>
      <w:r w:rsidRPr="000F59F6">
        <w:rPr>
          <w:lang w:val="tr-TR"/>
        </w:rPr>
        <w:t>kümülatif</w:t>
      </w:r>
      <w:proofErr w:type="gramEnd"/>
      <w:r w:rsidRPr="000F59F6">
        <w:rPr>
          <w:lang w:val="tr-TR"/>
        </w:rPr>
        <w:t xml:space="preserve"> olarak belirlenmemesi durumunda bu husus dipnot olarak ayrıca belirtilir.</w:t>
      </w:r>
    </w:p>
    <w:p w:rsidR="00082E05" w:rsidRPr="000F59F6" w:rsidRDefault="00082E05" w:rsidP="00737DBF">
      <w:pPr>
        <w:pStyle w:val="ListeParagraf"/>
        <w:numPr>
          <w:ilvl w:val="0"/>
          <w:numId w:val="11"/>
        </w:numPr>
        <w:rPr>
          <w:lang w:val="tr-TR"/>
        </w:rPr>
      </w:pPr>
      <w:r w:rsidRPr="000F59F6">
        <w:rPr>
          <w:lang w:val="tr-TR"/>
        </w:rPr>
        <w:t xml:space="preserve">Göstergelerin başlangıç değeri, göstergenin niteliğine ve mevcut veriye göre o yıla kadar elde edilen </w:t>
      </w:r>
      <w:proofErr w:type="gramStart"/>
      <w:r w:rsidRPr="000F59F6">
        <w:rPr>
          <w:lang w:val="tr-TR"/>
        </w:rPr>
        <w:t>kümülatif</w:t>
      </w:r>
      <w:proofErr w:type="gramEnd"/>
      <w:r w:rsidRPr="000F59F6">
        <w:rPr>
          <w:lang w:val="tr-TR"/>
        </w:rPr>
        <w:t xml:space="preserve"> değer olabileceği gibi sadece başlangıç yılına ait değer de olabilir.</w:t>
      </w:r>
    </w:p>
    <w:p w:rsidR="00082E05" w:rsidRPr="000F59F6" w:rsidRDefault="00082E05" w:rsidP="00737DBF">
      <w:pPr>
        <w:pStyle w:val="ListeParagraf"/>
        <w:numPr>
          <w:ilvl w:val="0"/>
          <w:numId w:val="11"/>
        </w:numPr>
        <w:rPr>
          <w:lang w:val="tr-TR"/>
        </w:rPr>
      </w:pPr>
      <w:r w:rsidRPr="000F59F6">
        <w:rPr>
          <w:lang w:val="tr-TR"/>
        </w:rPr>
        <w:t>Performans göstergeleri için verinin nasıl temin edileceği belirlenir. Veri kaynağı mevcut operasyonel sistemler olabileceği gibi anketler, odak grup çalışmaları, mülakatlar ve gözlemler aracılığıyla temin edilecek yeni kaynaklar da olabilir.</w:t>
      </w:r>
    </w:p>
    <w:p w:rsidR="00082E05" w:rsidRPr="000F59F6" w:rsidRDefault="00082E05" w:rsidP="00737DBF">
      <w:pPr>
        <w:pStyle w:val="ListeParagraf"/>
        <w:numPr>
          <w:ilvl w:val="0"/>
          <w:numId w:val="11"/>
        </w:numPr>
        <w:rPr>
          <w:lang w:val="tr-TR"/>
        </w:rPr>
      </w:pPr>
      <w:r w:rsidRPr="000F59F6">
        <w:rPr>
          <w:lang w:val="tr-TR"/>
        </w:rPr>
        <w:t>Göstergelerin başlangıç değeri mevcut değilse ya da bilinemiyorsa öncelikle ölçüm için bir yöntem geliştirilerek mevcut durum tahmin edilir. Göstergeye ilişkin mevcut durum verisine plan dönemi içerisinde ulaşıldığı durumlarda hedef değerlere dair güncelleme ihtiyacı olup olmadığı gözden geçirilir.</w:t>
      </w:r>
    </w:p>
    <w:p w:rsidR="00082E05" w:rsidRPr="000F59F6" w:rsidRDefault="00082E05" w:rsidP="00082E05">
      <w:pPr>
        <w:tabs>
          <w:tab w:val="left" w:pos="979"/>
        </w:tabs>
        <w:spacing w:before="113"/>
        <w:ind w:left="619"/>
        <w:rPr>
          <w:rFonts w:ascii="Calibri" w:hAnsi="Calibri"/>
          <w:sz w:val="20"/>
        </w:rPr>
      </w:pPr>
    </w:p>
    <w:p w:rsidR="00082E05" w:rsidRPr="000F59F6" w:rsidRDefault="00082E05" w:rsidP="00272413">
      <w:pPr>
        <w:pStyle w:val="GvdeMetni"/>
        <w:ind w:left="108"/>
        <w:rPr>
          <w:sz w:val="20"/>
          <w:lang w:val="tr-TR"/>
        </w:rPr>
      </w:pPr>
    </w:p>
    <w:p w:rsidR="00272413" w:rsidRPr="000F59F6" w:rsidRDefault="00272413" w:rsidP="00272413">
      <w:pPr>
        <w:pStyle w:val="GvdeMetni"/>
        <w:ind w:left="108"/>
        <w:rPr>
          <w:sz w:val="20"/>
          <w:lang w:val="tr-TR"/>
        </w:rPr>
      </w:pPr>
    </w:p>
    <w:p w:rsidR="00272413" w:rsidRPr="000F59F6" w:rsidRDefault="00272413" w:rsidP="00272413">
      <w:pPr>
        <w:pStyle w:val="GvdeMetni"/>
        <w:spacing w:before="5"/>
        <w:rPr>
          <w:sz w:val="7"/>
          <w:lang w:val="tr-TR"/>
        </w:rPr>
      </w:pPr>
    </w:p>
    <w:p w:rsidR="00272413" w:rsidRPr="000F59F6" w:rsidRDefault="00272413" w:rsidP="00272413">
      <w:pPr>
        <w:pStyle w:val="GvdeMetni"/>
        <w:ind w:left="108"/>
        <w:rPr>
          <w:sz w:val="20"/>
          <w:lang w:val="tr-TR"/>
        </w:rPr>
      </w:pPr>
    </w:p>
    <w:p w:rsidR="00272413" w:rsidRPr="000F59F6" w:rsidRDefault="00272413" w:rsidP="00272413">
      <w:pPr>
        <w:pStyle w:val="GvdeMetni"/>
        <w:spacing w:before="2"/>
        <w:rPr>
          <w:sz w:val="7"/>
          <w:lang w:val="tr-TR"/>
        </w:rPr>
      </w:pPr>
    </w:p>
    <w:p w:rsidR="00272413" w:rsidRPr="000F59F6" w:rsidRDefault="00272413" w:rsidP="00272413">
      <w:pPr>
        <w:pStyle w:val="GvdeMetni"/>
        <w:ind w:left="108"/>
        <w:rPr>
          <w:sz w:val="20"/>
          <w:lang w:val="tr-TR"/>
        </w:rPr>
      </w:pPr>
    </w:p>
    <w:p w:rsidR="00272413" w:rsidRPr="000F59F6" w:rsidRDefault="00272413" w:rsidP="00272413">
      <w:pPr>
        <w:pStyle w:val="GvdeMetni"/>
        <w:spacing w:before="8"/>
        <w:rPr>
          <w:sz w:val="7"/>
          <w:lang w:val="tr-TR"/>
        </w:rPr>
      </w:pPr>
    </w:p>
    <w:p w:rsidR="00272413" w:rsidRPr="000F59F6" w:rsidRDefault="00272413" w:rsidP="00272413">
      <w:pPr>
        <w:pStyle w:val="GvdeMetni"/>
        <w:ind w:left="108"/>
        <w:rPr>
          <w:sz w:val="20"/>
          <w:lang w:val="tr-TR"/>
        </w:rPr>
      </w:pPr>
    </w:p>
    <w:p w:rsidR="00272413" w:rsidRPr="000F59F6" w:rsidRDefault="00272413" w:rsidP="00272413">
      <w:pPr>
        <w:pStyle w:val="GvdeMetni"/>
        <w:rPr>
          <w:sz w:val="6"/>
          <w:lang w:val="tr-TR"/>
        </w:rPr>
      </w:pPr>
    </w:p>
    <w:p w:rsidR="00272413" w:rsidRPr="000F59F6" w:rsidRDefault="00272413" w:rsidP="00272413">
      <w:pPr>
        <w:pStyle w:val="GvdeMetni"/>
        <w:spacing w:before="2"/>
        <w:rPr>
          <w:sz w:val="6"/>
          <w:lang w:val="tr-TR"/>
        </w:rPr>
      </w:pPr>
    </w:p>
    <w:p w:rsidR="00272413" w:rsidRPr="000F59F6" w:rsidRDefault="00272413" w:rsidP="00272413">
      <w:pPr>
        <w:rPr>
          <w:sz w:val="6"/>
        </w:rPr>
        <w:sectPr w:rsidR="00272413" w:rsidRPr="000F59F6" w:rsidSect="005B428F">
          <w:pgSz w:w="11910" w:h="16840"/>
          <w:pgMar w:top="1400" w:right="760" w:bottom="1280" w:left="1300" w:header="0" w:footer="1037" w:gutter="0"/>
          <w:cols w:space="708"/>
        </w:sectPr>
      </w:pPr>
    </w:p>
    <w:p w:rsidR="00272413" w:rsidRPr="000F59F6" w:rsidRDefault="00272413" w:rsidP="002344A6">
      <w:pPr>
        <w:spacing w:before="79"/>
        <w:jc w:val="both"/>
        <w:rPr>
          <w:b/>
          <w:sz w:val="20"/>
        </w:rPr>
      </w:pPr>
      <w:r w:rsidRPr="000F59F6">
        <w:rPr>
          <w:b/>
          <w:sz w:val="20"/>
        </w:rPr>
        <w:lastRenderedPageBreak/>
        <w:t>Tablo 24. Amaç, Hedef, Gösterge ve Stratejilere İlişkin Kart Şablonu</w:t>
      </w:r>
      <w:r w:rsidR="00082E05" w:rsidRPr="000F59F6">
        <w:rPr>
          <w:b/>
          <w:sz w:val="20"/>
        </w:rPr>
        <w:t xml:space="preserve"> </w:t>
      </w:r>
      <w:proofErr w:type="gramStart"/>
      <w:r w:rsidRPr="000F59F6">
        <w:rPr>
          <w:b/>
          <w:color w:val="FF0000"/>
          <w:sz w:val="20"/>
        </w:rPr>
        <w:t>(</w:t>
      </w:r>
      <w:proofErr w:type="gramEnd"/>
      <w:r w:rsidRPr="000F59F6">
        <w:rPr>
          <w:b/>
          <w:color w:val="FF0000"/>
          <w:sz w:val="20"/>
        </w:rPr>
        <w:t xml:space="preserve">Buraya Kurum türünüze göre </w:t>
      </w:r>
      <w:r w:rsidR="002B7FD4" w:rsidRPr="000F59F6">
        <w:rPr>
          <w:b/>
          <w:color w:val="FF0000"/>
          <w:sz w:val="20"/>
        </w:rPr>
        <w:t xml:space="preserve">hazırlanan amaç hedef kartları yerleştirilecektir. Örnek olarak </w:t>
      </w:r>
      <w:r w:rsidR="00926B41">
        <w:rPr>
          <w:b/>
          <w:color w:val="FF0000"/>
          <w:sz w:val="20"/>
        </w:rPr>
        <w:t xml:space="preserve">anaokulu amaç </w:t>
      </w:r>
      <w:r w:rsidR="002B7FD4" w:rsidRPr="000F59F6">
        <w:rPr>
          <w:b/>
          <w:color w:val="FF0000"/>
          <w:sz w:val="20"/>
        </w:rPr>
        <w:t>hedef kartl</w:t>
      </w:r>
      <w:r w:rsidR="00926B41">
        <w:rPr>
          <w:b/>
          <w:color w:val="FF0000"/>
          <w:sz w:val="20"/>
        </w:rPr>
        <w:t xml:space="preserve">ının biri </w:t>
      </w:r>
      <w:r w:rsidR="002B7FD4" w:rsidRPr="000F59F6">
        <w:rPr>
          <w:b/>
          <w:color w:val="FF0000"/>
          <w:sz w:val="20"/>
        </w:rPr>
        <w:t>buraya eklenmiştir.</w:t>
      </w:r>
      <w:r w:rsidR="00A129A0">
        <w:rPr>
          <w:b/>
          <w:color w:val="FF0000"/>
          <w:sz w:val="20"/>
        </w:rPr>
        <w:t xml:space="preserve"> </w:t>
      </w:r>
      <w:r w:rsidR="00200168">
        <w:rPr>
          <w:b/>
          <w:color w:val="FF0000"/>
          <w:sz w:val="20"/>
        </w:rPr>
        <w:t>Okul/kurumunuzun türüne göre yeni amaç belirleyebilir, v</w:t>
      </w:r>
      <w:r w:rsidR="00A129A0">
        <w:rPr>
          <w:b/>
          <w:color w:val="FF0000"/>
          <w:sz w:val="20"/>
        </w:rPr>
        <w:t>ar olan amaçların altında yeni hedefler ve okul/kurumunuzda kullanabileceğiniz şekilde performans göstergeleri ekleyebilir, değiştirebilirsiniz.</w:t>
      </w:r>
      <w:proofErr w:type="gramStart"/>
      <w:r w:rsidR="00A129A0">
        <w:rPr>
          <w:b/>
          <w:color w:val="FF0000"/>
          <w:sz w:val="20"/>
        </w:rPr>
        <w:t>)</w:t>
      </w:r>
      <w:proofErr w:type="gramEnd"/>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70"/>
        <w:gridCol w:w="8841"/>
      </w:tblGrid>
      <w:tr w:rsidR="00375FBC" w:rsidRPr="000F59F6" w:rsidTr="00495C23">
        <w:trPr>
          <w:trHeight w:val="420"/>
        </w:trPr>
        <w:tc>
          <w:tcPr>
            <w:tcW w:w="671" w:type="pct"/>
            <w:shd w:val="clear" w:color="auto" w:fill="E2EFD9"/>
          </w:tcPr>
          <w:p w:rsidR="00375FBC" w:rsidRPr="000F59F6" w:rsidRDefault="00375FBC" w:rsidP="00512A3A">
            <w:pPr>
              <w:pStyle w:val="TableParagraph"/>
              <w:spacing w:line="234" w:lineRule="exact"/>
              <w:ind w:left="103"/>
              <w:rPr>
                <w:b/>
                <w:sz w:val="20"/>
                <w:lang w:val="tr-TR"/>
              </w:rPr>
            </w:pPr>
            <w:r w:rsidRPr="000F59F6">
              <w:rPr>
                <w:b/>
                <w:sz w:val="20"/>
                <w:lang w:val="tr-TR"/>
              </w:rPr>
              <w:t>Amaç 1</w:t>
            </w:r>
          </w:p>
        </w:tc>
        <w:tc>
          <w:tcPr>
            <w:tcW w:w="4329" w:type="pct"/>
            <w:shd w:val="clear" w:color="auto" w:fill="E2EFD9"/>
          </w:tcPr>
          <w:p w:rsidR="00375FBC" w:rsidRPr="000F59F6" w:rsidRDefault="00122DD1" w:rsidP="00122DD1">
            <w:pPr>
              <w:pStyle w:val="TableParagraph"/>
              <w:rPr>
                <w:rFonts w:ascii="Times New Roman"/>
                <w:sz w:val="20"/>
                <w:lang w:val="tr-TR"/>
              </w:rPr>
            </w:pPr>
            <w:r w:rsidRPr="00122DD1">
              <w:rPr>
                <w:rFonts w:ascii="Times New Roman"/>
                <w:sz w:val="20"/>
                <w:lang w:val="tr-TR"/>
              </w:rPr>
              <w:t xml:space="preserve">Okul </w:t>
            </w:r>
            <w:r w:rsidRPr="00122DD1">
              <w:rPr>
                <w:rFonts w:ascii="Times New Roman"/>
                <w:sz w:val="20"/>
                <w:lang w:val="tr-TR"/>
              </w:rPr>
              <w:t>ö</w:t>
            </w:r>
            <w:r w:rsidRPr="00122DD1">
              <w:rPr>
                <w:rFonts w:ascii="Times New Roman"/>
                <w:sz w:val="20"/>
                <w:lang w:val="tr-TR"/>
              </w:rPr>
              <w:t>ncesi e</w:t>
            </w:r>
            <w:r w:rsidRPr="00122DD1">
              <w:rPr>
                <w:rFonts w:ascii="Times New Roman"/>
                <w:sz w:val="20"/>
                <w:lang w:val="tr-TR"/>
              </w:rPr>
              <w:t>ğ</w:t>
            </w:r>
            <w:r w:rsidRPr="00122DD1">
              <w:rPr>
                <w:rFonts w:ascii="Times New Roman"/>
                <w:sz w:val="20"/>
                <w:lang w:val="tr-TR"/>
              </w:rPr>
              <w:t>itim kurumlar</w:t>
            </w:r>
            <w:r w:rsidRPr="00122DD1">
              <w:rPr>
                <w:rFonts w:ascii="Times New Roman"/>
                <w:sz w:val="20"/>
                <w:lang w:val="tr-TR"/>
              </w:rPr>
              <w:t>ı</w:t>
            </w:r>
            <w:r w:rsidRPr="00122DD1">
              <w:rPr>
                <w:rFonts w:ascii="Times New Roman"/>
                <w:sz w:val="20"/>
                <w:lang w:val="tr-TR"/>
              </w:rPr>
              <w:t>n</w:t>
            </w:r>
            <w:r w:rsidRPr="00122DD1">
              <w:rPr>
                <w:rFonts w:ascii="Times New Roman"/>
                <w:sz w:val="20"/>
                <w:lang w:val="tr-TR"/>
              </w:rPr>
              <w:t>ı</w:t>
            </w:r>
            <w:r w:rsidRPr="00122DD1">
              <w:rPr>
                <w:rFonts w:ascii="Times New Roman"/>
                <w:sz w:val="20"/>
                <w:lang w:val="tr-TR"/>
              </w:rPr>
              <w:t>n, e</w:t>
            </w:r>
            <w:r w:rsidRPr="00122DD1">
              <w:rPr>
                <w:rFonts w:ascii="Times New Roman"/>
                <w:sz w:val="20"/>
                <w:lang w:val="tr-TR"/>
              </w:rPr>
              <w:t>ğ</w:t>
            </w:r>
            <w:r w:rsidRPr="00122DD1">
              <w:rPr>
                <w:rFonts w:ascii="Times New Roman"/>
                <w:sz w:val="20"/>
                <w:lang w:val="tr-TR"/>
              </w:rPr>
              <w:t>itimin temel ilkeleri do</w:t>
            </w:r>
            <w:r w:rsidRPr="00122DD1">
              <w:rPr>
                <w:rFonts w:ascii="Times New Roman"/>
                <w:sz w:val="20"/>
                <w:lang w:val="tr-TR"/>
              </w:rPr>
              <w:t>ğ</w:t>
            </w:r>
            <w:r w:rsidRPr="00122DD1">
              <w:rPr>
                <w:rFonts w:ascii="Times New Roman"/>
                <w:sz w:val="20"/>
                <w:lang w:val="tr-TR"/>
              </w:rPr>
              <w:t>rultusunda niteli</w:t>
            </w:r>
            <w:r w:rsidRPr="00122DD1">
              <w:rPr>
                <w:rFonts w:ascii="Times New Roman"/>
                <w:sz w:val="20"/>
                <w:lang w:val="tr-TR"/>
              </w:rPr>
              <w:t>ğ</w:t>
            </w:r>
            <w:r w:rsidRPr="00122DD1">
              <w:rPr>
                <w:rFonts w:ascii="Times New Roman"/>
                <w:sz w:val="20"/>
                <w:lang w:val="tr-TR"/>
              </w:rPr>
              <w:t>ini artt</w:t>
            </w:r>
            <w:r w:rsidRPr="00122DD1">
              <w:rPr>
                <w:rFonts w:ascii="Times New Roman"/>
                <w:sz w:val="20"/>
                <w:lang w:val="tr-TR"/>
              </w:rPr>
              <w:t>ı</w:t>
            </w:r>
            <w:r w:rsidRPr="00122DD1">
              <w:rPr>
                <w:rFonts w:ascii="Times New Roman"/>
                <w:sz w:val="20"/>
                <w:lang w:val="tr-TR"/>
              </w:rPr>
              <w:t>rmak</w:t>
            </w:r>
            <w:r>
              <w:rPr>
                <w:rFonts w:ascii="Times New Roman"/>
                <w:sz w:val="20"/>
                <w:lang w:val="tr-TR"/>
              </w:rPr>
              <w:t xml:space="preserve"> </w:t>
            </w:r>
            <w:r w:rsidRPr="00122DD1">
              <w:rPr>
                <w:rFonts w:ascii="Times New Roman"/>
                <w:sz w:val="20"/>
                <w:lang w:val="tr-TR"/>
              </w:rPr>
              <w:t>amac</w:t>
            </w:r>
            <w:r w:rsidRPr="00122DD1">
              <w:rPr>
                <w:rFonts w:ascii="Times New Roman"/>
                <w:sz w:val="20"/>
                <w:lang w:val="tr-TR"/>
              </w:rPr>
              <w:t>ı</w:t>
            </w:r>
            <w:r w:rsidRPr="00122DD1">
              <w:rPr>
                <w:rFonts w:ascii="Times New Roman"/>
                <w:sz w:val="20"/>
                <w:lang w:val="tr-TR"/>
              </w:rPr>
              <w:t>yla kurumsal kapasite geli</w:t>
            </w:r>
            <w:r w:rsidRPr="00122DD1">
              <w:rPr>
                <w:rFonts w:ascii="Times New Roman"/>
                <w:sz w:val="20"/>
                <w:lang w:val="tr-TR"/>
              </w:rPr>
              <w:t>ş</w:t>
            </w:r>
            <w:r w:rsidRPr="00122DD1">
              <w:rPr>
                <w:rFonts w:ascii="Times New Roman"/>
                <w:sz w:val="20"/>
                <w:lang w:val="tr-TR"/>
              </w:rPr>
              <w:t>tirilecektir.</w:t>
            </w:r>
          </w:p>
        </w:tc>
      </w:tr>
      <w:tr w:rsidR="00375FBC" w:rsidRPr="000F59F6" w:rsidTr="00495C23">
        <w:trPr>
          <w:trHeight w:val="420"/>
        </w:trPr>
        <w:tc>
          <w:tcPr>
            <w:tcW w:w="671" w:type="pct"/>
            <w:shd w:val="clear" w:color="auto" w:fill="C5E0B3"/>
          </w:tcPr>
          <w:p w:rsidR="00375FBC" w:rsidRPr="000F59F6" w:rsidRDefault="00375FBC" w:rsidP="00512A3A">
            <w:pPr>
              <w:pStyle w:val="TableParagraph"/>
              <w:spacing w:line="234" w:lineRule="exact"/>
              <w:ind w:left="103"/>
              <w:rPr>
                <w:b/>
                <w:sz w:val="20"/>
                <w:lang w:val="tr-TR"/>
              </w:rPr>
            </w:pPr>
            <w:r w:rsidRPr="000F59F6">
              <w:rPr>
                <w:b/>
                <w:sz w:val="20"/>
                <w:lang w:val="tr-TR"/>
              </w:rPr>
              <w:t xml:space="preserve">Hedef </w:t>
            </w:r>
            <w:proofErr w:type="gramStart"/>
            <w:r w:rsidRPr="000F59F6">
              <w:rPr>
                <w:b/>
                <w:sz w:val="20"/>
                <w:lang w:val="tr-TR"/>
              </w:rPr>
              <w:t>1.1</w:t>
            </w:r>
            <w:proofErr w:type="gramEnd"/>
          </w:p>
        </w:tc>
        <w:tc>
          <w:tcPr>
            <w:tcW w:w="4329" w:type="pct"/>
            <w:shd w:val="clear" w:color="auto" w:fill="C5E0B3"/>
          </w:tcPr>
          <w:p w:rsidR="00122DD1" w:rsidRPr="00122DD1" w:rsidRDefault="00122DD1" w:rsidP="00122DD1">
            <w:pPr>
              <w:pStyle w:val="TableParagraph"/>
              <w:rPr>
                <w:rFonts w:ascii="Times New Roman"/>
                <w:sz w:val="20"/>
                <w:lang w:val="tr-TR"/>
              </w:rPr>
            </w:pPr>
            <w:r w:rsidRPr="00122DD1">
              <w:rPr>
                <w:rFonts w:ascii="Times New Roman"/>
                <w:sz w:val="20"/>
                <w:lang w:val="tr-TR"/>
              </w:rPr>
              <w:t xml:space="preserve">Okul </w:t>
            </w:r>
            <w:r w:rsidRPr="00122DD1">
              <w:rPr>
                <w:rFonts w:ascii="Times New Roman"/>
                <w:sz w:val="20"/>
                <w:lang w:val="tr-TR"/>
              </w:rPr>
              <w:t>ö</w:t>
            </w:r>
            <w:r w:rsidRPr="00122DD1">
              <w:rPr>
                <w:rFonts w:ascii="Times New Roman"/>
                <w:sz w:val="20"/>
                <w:lang w:val="tr-TR"/>
              </w:rPr>
              <w:t>ncesi e</w:t>
            </w:r>
            <w:r w:rsidRPr="00122DD1">
              <w:rPr>
                <w:rFonts w:ascii="Times New Roman"/>
                <w:sz w:val="20"/>
                <w:lang w:val="tr-TR"/>
              </w:rPr>
              <w:t>ğ</w:t>
            </w:r>
            <w:r w:rsidRPr="00122DD1">
              <w:rPr>
                <w:rFonts w:ascii="Times New Roman"/>
                <w:sz w:val="20"/>
                <w:lang w:val="tr-TR"/>
              </w:rPr>
              <w:t>itim kurumlar</w:t>
            </w:r>
            <w:r w:rsidRPr="00122DD1">
              <w:rPr>
                <w:rFonts w:ascii="Times New Roman"/>
                <w:sz w:val="20"/>
                <w:lang w:val="tr-TR"/>
              </w:rPr>
              <w:t>ı</w:t>
            </w:r>
            <w:r w:rsidRPr="00122DD1">
              <w:rPr>
                <w:rFonts w:ascii="Times New Roman"/>
                <w:sz w:val="20"/>
                <w:lang w:val="tr-TR"/>
              </w:rPr>
              <w:t>nda fiziki mek</w:t>
            </w:r>
            <w:r w:rsidRPr="00122DD1">
              <w:rPr>
                <w:rFonts w:ascii="Times New Roman"/>
                <w:sz w:val="20"/>
                <w:lang w:val="tr-TR"/>
              </w:rPr>
              <w:t>â</w:t>
            </w:r>
            <w:r w:rsidRPr="00122DD1">
              <w:rPr>
                <w:rFonts w:ascii="Times New Roman"/>
                <w:sz w:val="20"/>
                <w:lang w:val="tr-TR"/>
              </w:rPr>
              <w:t>nlar</w:t>
            </w:r>
            <w:r w:rsidRPr="00122DD1">
              <w:rPr>
                <w:rFonts w:ascii="Times New Roman"/>
                <w:sz w:val="20"/>
                <w:lang w:val="tr-TR"/>
              </w:rPr>
              <w:t>ı</w:t>
            </w:r>
            <w:r w:rsidRPr="00122DD1">
              <w:rPr>
                <w:rFonts w:ascii="Times New Roman"/>
                <w:sz w:val="20"/>
                <w:lang w:val="tr-TR"/>
              </w:rPr>
              <w:t>n okulun ihtiya</w:t>
            </w:r>
            <w:r w:rsidRPr="00122DD1">
              <w:rPr>
                <w:rFonts w:ascii="Times New Roman"/>
                <w:sz w:val="20"/>
                <w:lang w:val="tr-TR"/>
              </w:rPr>
              <w:t>ç</w:t>
            </w:r>
            <w:r w:rsidRPr="00122DD1">
              <w:rPr>
                <w:rFonts w:ascii="Times New Roman"/>
                <w:sz w:val="20"/>
                <w:lang w:val="tr-TR"/>
              </w:rPr>
              <w:t xml:space="preserve"> ve hedefleri do</w:t>
            </w:r>
            <w:r w:rsidRPr="00122DD1">
              <w:rPr>
                <w:rFonts w:ascii="Times New Roman"/>
                <w:sz w:val="20"/>
                <w:lang w:val="tr-TR"/>
              </w:rPr>
              <w:t>ğ</w:t>
            </w:r>
            <w:r w:rsidRPr="00122DD1">
              <w:rPr>
                <w:rFonts w:ascii="Times New Roman"/>
                <w:sz w:val="20"/>
                <w:lang w:val="tr-TR"/>
              </w:rPr>
              <w:t>rultusunda</w:t>
            </w:r>
          </w:p>
          <w:p w:rsidR="00375FBC" w:rsidRPr="000F59F6" w:rsidRDefault="00122DD1" w:rsidP="00122DD1">
            <w:pPr>
              <w:pStyle w:val="TableParagraph"/>
              <w:rPr>
                <w:rFonts w:ascii="Times New Roman"/>
                <w:sz w:val="20"/>
                <w:lang w:val="tr-TR"/>
              </w:rPr>
            </w:pPr>
            <w:proofErr w:type="gramStart"/>
            <w:r w:rsidRPr="00122DD1">
              <w:rPr>
                <w:rFonts w:ascii="Times New Roman"/>
                <w:sz w:val="20"/>
                <w:lang w:val="tr-TR"/>
              </w:rPr>
              <w:t>iyile</w:t>
            </w:r>
            <w:r w:rsidRPr="00122DD1">
              <w:rPr>
                <w:rFonts w:ascii="Times New Roman"/>
                <w:sz w:val="20"/>
                <w:lang w:val="tr-TR"/>
              </w:rPr>
              <w:t>ş</w:t>
            </w:r>
            <w:r w:rsidRPr="00122DD1">
              <w:rPr>
                <w:rFonts w:ascii="Times New Roman"/>
                <w:sz w:val="20"/>
                <w:lang w:val="tr-TR"/>
              </w:rPr>
              <w:t>tirilmesi</w:t>
            </w:r>
            <w:proofErr w:type="gramEnd"/>
            <w:r w:rsidRPr="00122DD1">
              <w:rPr>
                <w:rFonts w:ascii="Times New Roman"/>
                <w:sz w:val="20"/>
                <w:lang w:val="tr-TR"/>
              </w:rPr>
              <w:t xml:space="preserve"> sa</w:t>
            </w:r>
            <w:r w:rsidRPr="00122DD1">
              <w:rPr>
                <w:rFonts w:ascii="Times New Roman"/>
                <w:sz w:val="20"/>
                <w:lang w:val="tr-TR"/>
              </w:rPr>
              <w:t>ğ</w:t>
            </w:r>
            <w:r w:rsidRPr="00122DD1">
              <w:rPr>
                <w:rFonts w:ascii="Times New Roman"/>
                <w:sz w:val="20"/>
                <w:lang w:val="tr-TR"/>
              </w:rPr>
              <w:t>lanacakt</w:t>
            </w:r>
            <w:r w:rsidRPr="00122DD1">
              <w:rPr>
                <w:rFonts w:ascii="Times New Roman"/>
                <w:sz w:val="20"/>
                <w:lang w:val="tr-TR"/>
              </w:rPr>
              <w:t>ı</w:t>
            </w:r>
            <w:r w:rsidRPr="00122DD1">
              <w:rPr>
                <w:rFonts w:ascii="Times New Roman"/>
                <w:sz w:val="20"/>
                <w:lang w:val="tr-TR"/>
              </w:rPr>
              <w:t>r.</w:t>
            </w:r>
          </w:p>
        </w:tc>
      </w:tr>
    </w:tbl>
    <w:p w:rsidR="00272413" w:rsidRPr="00495C23" w:rsidRDefault="00272413" w:rsidP="00272413">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3"/>
        <w:gridCol w:w="1135"/>
        <w:gridCol w:w="797"/>
        <w:gridCol w:w="720"/>
        <w:gridCol w:w="718"/>
        <w:gridCol w:w="720"/>
        <w:gridCol w:w="720"/>
        <w:gridCol w:w="864"/>
        <w:gridCol w:w="930"/>
      </w:tblGrid>
      <w:tr w:rsidR="00272413" w:rsidRPr="000F59F6" w:rsidTr="00E33DD0">
        <w:trPr>
          <w:trHeight w:val="840"/>
        </w:trPr>
        <w:tc>
          <w:tcPr>
            <w:tcW w:w="2592" w:type="dxa"/>
            <w:shd w:val="clear" w:color="auto" w:fill="C5E0B3"/>
          </w:tcPr>
          <w:p w:rsidR="00272413" w:rsidRPr="000F59F6" w:rsidRDefault="00272413" w:rsidP="00512A3A">
            <w:pPr>
              <w:pStyle w:val="TableParagraph"/>
              <w:spacing w:line="234" w:lineRule="exact"/>
              <w:ind w:left="102"/>
              <w:rPr>
                <w:b/>
                <w:sz w:val="20"/>
                <w:lang w:val="tr-TR"/>
              </w:rPr>
            </w:pPr>
            <w:r w:rsidRPr="000F59F6">
              <w:rPr>
                <w:b/>
                <w:sz w:val="20"/>
                <w:lang w:val="tr-TR"/>
              </w:rPr>
              <w:t>Performans Göstergeleri</w:t>
            </w:r>
          </w:p>
        </w:tc>
        <w:tc>
          <w:tcPr>
            <w:tcW w:w="991" w:type="dxa"/>
            <w:gridSpan w:val="2"/>
            <w:shd w:val="clear" w:color="auto" w:fill="C5E0B3"/>
          </w:tcPr>
          <w:p w:rsidR="00272413" w:rsidRPr="000F59F6" w:rsidRDefault="00272413" w:rsidP="00512A3A">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135" w:type="dxa"/>
            <w:shd w:val="clear" w:color="auto" w:fill="C5E0B3"/>
            <w:vAlign w:val="center"/>
          </w:tcPr>
          <w:p w:rsidR="00272413" w:rsidRPr="000F59F6" w:rsidRDefault="00272413" w:rsidP="00E33DD0">
            <w:pPr>
              <w:pStyle w:val="TableParagraph"/>
              <w:spacing w:line="360" w:lineRule="auto"/>
              <w:ind w:left="103"/>
              <w:jc w:val="center"/>
              <w:rPr>
                <w:b/>
                <w:sz w:val="20"/>
                <w:lang w:val="tr-TR"/>
              </w:rPr>
            </w:pPr>
            <w:r w:rsidRPr="000F59F6">
              <w:rPr>
                <w:b/>
                <w:sz w:val="20"/>
                <w:lang w:val="tr-TR"/>
              </w:rPr>
              <w:t>Başlangıç Değeri**</w:t>
            </w:r>
          </w:p>
        </w:tc>
        <w:tc>
          <w:tcPr>
            <w:tcW w:w="797" w:type="dxa"/>
            <w:shd w:val="clear" w:color="auto" w:fill="C5E0B3"/>
            <w:vAlign w:val="center"/>
          </w:tcPr>
          <w:p w:rsidR="00272413" w:rsidRPr="000F59F6" w:rsidRDefault="00E33DD0" w:rsidP="00E33DD0">
            <w:pPr>
              <w:pStyle w:val="TableParagraph"/>
              <w:ind w:left="102"/>
              <w:jc w:val="center"/>
              <w:rPr>
                <w:b/>
                <w:sz w:val="20"/>
                <w:lang w:val="tr-TR"/>
              </w:rPr>
            </w:pPr>
            <w:r>
              <w:rPr>
                <w:b/>
                <w:sz w:val="20"/>
                <w:lang w:val="tr-TR"/>
              </w:rPr>
              <w:t>2024</w:t>
            </w:r>
          </w:p>
        </w:tc>
        <w:tc>
          <w:tcPr>
            <w:tcW w:w="720" w:type="dxa"/>
            <w:shd w:val="clear" w:color="auto" w:fill="C5E0B3"/>
            <w:vAlign w:val="center"/>
          </w:tcPr>
          <w:p w:rsidR="00272413" w:rsidRPr="000F59F6" w:rsidRDefault="00E33DD0" w:rsidP="00E33DD0">
            <w:pPr>
              <w:pStyle w:val="TableParagraph"/>
              <w:ind w:left="100"/>
              <w:jc w:val="center"/>
              <w:rPr>
                <w:b/>
                <w:sz w:val="20"/>
                <w:lang w:val="tr-TR"/>
              </w:rPr>
            </w:pPr>
            <w:r>
              <w:rPr>
                <w:b/>
                <w:sz w:val="20"/>
                <w:lang w:val="tr-TR"/>
              </w:rPr>
              <w:t>2025</w:t>
            </w:r>
          </w:p>
        </w:tc>
        <w:tc>
          <w:tcPr>
            <w:tcW w:w="718" w:type="dxa"/>
            <w:shd w:val="clear" w:color="auto" w:fill="C5E0B3"/>
            <w:vAlign w:val="center"/>
          </w:tcPr>
          <w:p w:rsidR="00272413" w:rsidRPr="000F59F6" w:rsidRDefault="00E33DD0" w:rsidP="00E33DD0">
            <w:pPr>
              <w:pStyle w:val="TableParagraph"/>
              <w:ind w:left="100"/>
              <w:jc w:val="center"/>
              <w:rPr>
                <w:b/>
                <w:sz w:val="20"/>
                <w:lang w:val="tr-TR"/>
              </w:rPr>
            </w:pPr>
            <w:r>
              <w:rPr>
                <w:b/>
                <w:sz w:val="20"/>
                <w:lang w:val="tr-TR"/>
              </w:rPr>
              <w:t>2026</w:t>
            </w:r>
          </w:p>
        </w:tc>
        <w:tc>
          <w:tcPr>
            <w:tcW w:w="720" w:type="dxa"/>
            <w:shd w:val="clear" w:color="auto" w:fill="C5E0B3"/>
            <w:vAlign w:val="center"/>
          </w:tcPr>
          <w:p w:rsidR="00272413" w:rsidRPr="000F59F6" w:rsidRDefault="00E33DD0" w:rsidP="00E33DD0">
            <w:pPr>
              <w:pStyle w:val="TableParagraph"/>
              <w:ind w:left="103"/>
              <w:jc w:val="center"/>
              <w:rPr>
                <w:b/>
                <w:sz w:val="20"/>
                <w:lang w:val="tr-TR"/>
              </w:rPr>
            </w:pPr>
            <w:r>
              <w:rPr>
                <w:b/>
                <w:sz w:val="20"/>
                <w:lang w:val="tr-TR"/>
              </w:rPr>
              <w:t>2027</w:t>
            </w:r>
          </w:p>
        </w:tc>
        <w:tc>
          <w:tcPr>
            <w:tcW w:w="720" w:type="dxa"/>
            <w:shd w:val="clear" w:color="auto" w:fill="C5E0B3"/>
            <w:vAlign w:val="center"/>
          </w:tcPr>
          <w:p w:rsidR="00272413" w:rsidRPr="000F59F6" w:rsidRDefault="00E33DD0" w:rsidP="00E33DD0">
            <w:pPr>
              <w:pStyle w:val="TableParagraph"/>
              <w:ind w:left="103"/>
              <w:jc w:val="center"/>
              <w:rPr>
                <w:b/>
                <w:sz w:val="20"/>
                <w:lang w:val="tr-TR"/>
              </w:rPr>
            </w:pPr>
            <w:r>
              <w:rPr>
                <w:b/>
                <w:sz w:val="20"/>
                <w:lang w:val="tr-TR"/>
              </w:rPr>
              <w:t>2028</w:t>
            </w:r>
          </w:p>
        </w:tc>
        <w:tc>
          <w:tcPr>
            <w:tcW w:w="864" w:type="dxa"/>
            <w:shd w:val="clear" w:color="auto" w:fill="C5E0B3"/>
          </w:tcPr>
          <w:p w:rsidR="00272413" w:rsidRPr="000F59F6" w:rsidRDefault="00272413" w:rsidP="00512A3A">
            <w:pPr>
              <w:pStyle w:val="TableParagraph"/>
              <w:spacing w:line="360" w:lineRule="auto"/>
              <w:ind w:left="103"/>
              <w:rPr>
                <w:b/>
                <w:sz w:val="20"/>
                <w:lang w:val="tr-TR"/>
              </w:rPr>
            </w:pPr>
            <w:r w:rsidRPr="000F59F6">
              <w:rPr>
                <w:b/>
                <w:w w:val="95"/>
                <w:sz w:val="20"/>
                <w:lang w:val="tr-TR"/>
              </w:rPr>
              <w:t xml:space="preserve">İzleme </w:t>
            </w:r>
            <w:r w:rsidRPr="000F59F6">
              <w:rPr>
                <w:b/>
                <w:sz w:val="20"/>
                <w:lang w:val="tr-TR"/>
              </w:rPr>
              <w:t>Sıklığı</w:t>
            </w:r>
          </w:p>
        </w:tc>
        <w:tc>
          <w:tcPr>
            <w:tcW w:w="930" w:type="dxa"/>
            <w:shd w:val="clear" w:color="auto" w:fill="C5E0B3"/>
          </w:tcPr>
          <w:p w:rsidR="00272413" w:rsidRPr="000F59F6" w:rsidRDefault="00272413" w:rsidP="00512A3A">
            <w:pPr>
              <w:pStyle w:val="TableParagraph"/>
              <w:spacing w:line="360" w:lineRule="auto"/>
              <w:ind w:left="102" w:right="233"/>
              <w:rPr>
                <w:b/>
                <w:sz w:val="20"/>
                <w:lang w:val="tr-TR"/>
              </w:rPr>
            </w:pPr>
            <w:r w:rsidRPr="000F59F6">
              <w:rPr>
                <w:b/>
                <w:sz w:val="20"/>
                <w:lang w:val="tr-TR"/>
              </w:rPr>
              <w:t xml:space="preserve">Rapor </w:t>
            </w:r>
            <w:r w:rsidRPr="000F59F6">
              <w:rPr>
                <w:b/>
                <w:w w:val="95"/>
                <w:sz w:val="20"/>
                <w:lang w:val="tr-TR"/>
              </w:rPr>
              <w:t>Sıklığı</w:t>
            </w:r>
          </w:p>
        </w:tc>
      </w:tr>
      <w:tr w:rsidR="00272413" w:rsidRPr="000F59F6" w:rsidTr="00C54AC5">
        <w:trPr>
          <w:trHeight w:val="400"/>
        </w:trPr>
        <w:tc>
          <w:tcPr>
            <w:tcW w:w="2592" w:type="dxa"/>
            <w:shd w:val="clear" w:color="auto" w:fill="C5E0B3"/>
          </w:tcPr>
          <w:p w:rsidR="00272413" w:rsidRPr="000F59F6" w:rsidRDefault="00272413" w:rsidP="00512A3A">
            <w:pPr>
              <w:pStyle w:val="TableParagraph"/>
              <w:spacing w:line="234" w:lineRule="exact"/>
              <w:ind w:left="102"/>
              <w:rPr>
                <w:b/>
                <w:sz w:val="20"/>
                <w:lang w:val="tr-TR"/>
              </w:rPr>
            </w:pPr>
            <w:r w:rsidRPr="000F59F6">
              <w:rPr>
                <w:b/>
                <w:sz w:val="20"/>
                <w:lang w:val="tr-TR"/>
              </w:rPr>
              <w:t>PG 1.1.1</w:t>
            </w:r>
            <w:r w:rsidR="00122DD1">
              <w:rPr>
                <w:b/>
                <w:sz w:val="20"/>
                <w:lang w:val="tr-TR"/>
              </w:rPr>
              <w:t xml:space="preserve"> </w:t>
            </w:r>
            <w:r w:rsidR="00122DD1" w:rsidRPr="00122DD1">
              <w:rPr>
                <w:b/>
                <w:sz w:val="20"/>
                <w:lang w:val="tr-TR"/>
              </w:rPr>
              <w:t>Okulda/kurumda iyileştirilen fiziki mekân sayısı</w:t>
            </w:r>
            <w:r w:rsidR="00A07F2B">
              <w:rPr>
                <w:b/>
                <w:sz w:val="20"/>
                <w:lang w:val="tr-TR"/>
              </w:rPr>
              <w:t xml:space="preserve"> (</w:t>
            </w:r>
            <w:proofErr w:type="gramStart"/>
            <w:r w:rsidR="00A07F2B">
              <w:rPr>
                <w:b/>
                <w:sz w:val="20"/>
                <w:lang w:val="tr-TR"/>
              </w:rPr>
              <w:t>kümülatif</w:t>
            </w:r>
            <w:proofErr w:type="gramEnd"/>
            <w:r w:rsidR="00A07F2B">
              <w:rPr>
                <w:b/>
                <w:sz w:val="20"/>
                <w:lang w:val="tr-TR"/>
              </w:rPr>
              <w:t xml:space="preserve"> olarak ilerler)</w:t>
            </w:r>
          </w:p>
        </w:tc>
        <w:tc>
          <w:tcPr>
            <w:tcW w:w="991" w:type="dxa"/>
            <w:gridSpan w:val="2"/>
            <w:shd w:val="clear" w:color="auto" w:fill="E2EFD9"/>
            <w:vAlign w:val="center"/>
          </w:tcPr>
          <w:p w:rsidR="00272413" w:rsidRPr="003B3D39" w:rsidRDefault="00122DD1" w:rsidP="00C54AC5">
            <w:pPr>
              <w:pStyle w:val="TableParagraph"/>
              <w:jc w:val="center"/>
              <w:rPr>
                <w:rFonts w:ascii="Times New Roman"/>
                <w:color w:val="FF0000"/>
                <w:sz w:val="20"/>
                <w:lang w:val="tr-TR"/>
              </w:rPr>
            </w:pPr>
            <w:r w:rsidRPr="003B3D39">
              <w:rPr>
                <w:rFonts w:ascii="Times New Roman"/>
                <w:color w:val="FF0000"/>
                <w:sz w:val="20"/>
                <w:lang w:val="tr-TR"/>
              </w:rPr>
              <w:t>20</w:t>
            </w:r>
          </w:p>
        </w:tc>
        <w:tc>
          <w:tcPr>
            <w:tcW w:w="1135" w:type="dxa"/>
            <w:shd w:val="clear" w:color="auto" w:fill="E2EFD9"/>
            <w:vAlign w:val="center"/>
          </w:tcPr>
          <w:p w:rsidR="00272413" w:rsidRPr="003B3D39" w:rsidRDefault="00D5716B" w:rsidP="00C54AC5">
            <w:pPr>
              <w:pStyle w:val="TableParagraph"/>
              <w:jc w:val="center"/>
              <w:rPr>
                <w:rFonts w:ascii="Times New Roman"/>
                <w:color w:val="FF0000"/>
                <w:sz w:val="20"/>
                <w:lang w:val="tr-TR"/>
              </w:rPr>
            </w:pPr>
            <w:r w:rsidRPr="003B3D39">
              <w:rPr>
                <w:rFonts w:ascii="Times New Roman"/>
                <w:color w:val="FF0000"/>
                <w:sz w:val="20"/>
                <w:lang w:val="tr-TR"/>
              </w:rPr>
              <w:t>1</w:t>
            </w:r>
          </w:p>
        </w:tc>
        <w:tc>
          <w:tcPr>
            <w:tcW w:w="797" w:type="dxa"/>
            <w:shd w:val="clear" w:color="auto" w:fill="E2EFD9"/>
            <w:vAlign w:val="center"/>
          </w:tcPr>
          <w:p w:rsidR="00272413" w:rsidRPr="003B3D39" w:rsidRDefault="00A07F2B" w:rsidP="00C54AC5">
            <w:pPr>
              <w:pStyle w:val="TableParagraph"/>
              <w:jc w:val="center"/>
              <w:rPr>
                <w:rFonts w:ascii="Times New Roman"/>
                <w:color w:val="FF0000"/>
                <w:sz w:val="20"/>
                <w:lang w:val="tr-TR"/>
              </w:rPr>
            </w:pPr>
            <w:r w:rsidRPr="003B3D39">
              <w:rPr>
                <w:rFonts w:ascii="Times New Roman"/>
                <w:color w:val="FF0000"/>
                <w:sz w:val="20"/>
                <w:lang w:val="tr-TR"/>
              </w:rPr>
              <w:t>2</w:t>
            </w:r>
          </w:p>
        </w:tc>
        <w:tc>
          <w:tcPr>
            <w:tcW w:w="720" w:type="dxa"/>
            <w:shd w:val="clear" w:color="auto" w:fill="E2EFD9"/>
            <w:vAlign w:val="center"/>
          </w:tcPr>
          <w:p w:rsidR="00272413" w:rsidRPr="003B3D39" w:rsidRDefault="00A07F2B" w:rsidP="00C54AC5">
            <w:pPr>
              <w:pStyle w:val="TableParagraph"/>
              <w:jc w:val="center"/>
              <w:rPr>
                <w:rFonts w:ascii="Times New Roman"/>
                <w:color w:val="FF0000"/>
                <w:sz w:val="20"/>
                <w:lang w:val="tr-TR"/>
              </w:rPr>
            </w:pPr>
            <w:r w:rsidRPr="003B3D39">
              <w:rPr>
                <w:rFonts w:ascii="Times New Roman"/>
                <w:color w:val="FF0000"/>
                <w:sz w:val="20"/>
                <w:lang w:val="tr-TR"/>
              </w:rPr>
              <w:t>3</w:t>
            </w:r>
          </w:p>
        </w:tc>
        <w:tc>
          <w:tcPr>
            <w:tcW w:w="718" w:type="dxa"/>
            <w:shd w:val="clear" w:color="auto" w:fill="E2EFD9"/>
            <w:vAlign w:val="center"/>
          </w:tcPr>
          <w:p w:rsidR="00272413" w:rsidRPr="003B3D39" w:rsidRDefault="00A07F2B" w:rsidP="00C54AC5">
            <w:pPr>
              <w:pStyle w:val="TableParagraph"/>
              <w:jc w:val="center"/>
              <w:rPr>
                <w:rFonts w:ascii="Times New Roman"/>
                <w:color w:val="FF0000"/>
                <w:sz w:val="20"/>
                <w:lang w:val="tr-TR"/>
              </w:rPr>
            </w:pPr>
            <w:r w:rsidRPr="003B3D39">
              <w:rPr>
                <w:rFonts w:ascii="Times New Roman"/>
                <w:color w:val="FF0000"/>
                <w:sz w:val="20"/>
                <w:lang w:val="tr-TR"/>
              </w:rPr>
              <w:t>4</w:t>
            </w:r>
          </w:p>
        </w:tc>
        <w:tc>
          <w:tcPr>
            <w:tcW w:w="720" w:type="dxa"/>
            <w:shd w:val="clear" w:color="auto" w:fill="E2EFD9"/>
            <w:vAlign w:val="center"/>
          </w:tcPr>
          <w:p w:rsidR="00272413" w:rsidRPr="003B3D39" w:rsidRDefault="00A07F2B" w:rsidP="00C54AC5">
            <w:pPr>
              <w:pStyle w:val="TableParagraph"/>
              <w:jc w:val="center"/>
              <w:rPr>
                <w:rFonts w:ascii="Times New Roman"/>
                <w:color w:val="FF0000"/>
                <w:sz w:val="20"/>
                <w:lang w:val="tr-TR"/>
              </w:rPr>
            </w:pPr>
            <w:r w:rsidRPr="003B3D39">
              <w:rPr>
                <w:rFonts w:ascii="Times New Roman"/>
                <w:color w:val="FF0000"/>
                <w:sz w:val="20"/>
                <w:lang w:val="tr-TR"/>
              </w:rPr>
              <w:t>5</w:t>
            </w:r>
          </w:p>
        </w:tc>
        <w:tc>
          <w:tcPr>
            <w:tcW w:w="720" w:type="dxa"/>
            <w:shd w:val="clear" w:color="auto" w:fill="E2EFD9"/>
            <w:vAlign w:val="center"/>
          </w:tcPr>
          <w:p w:rsidR="00272413" w:rsidRPr="003B3D39" w:rsidRDefault="00A07F2B" w:rsidP="00C54AC5">
            <w:pPr>
              <w:pStyle w:val="TableParagraph"/>
              <w:jc w:val="center"/>
              <w:rPr>
                <w:rFonts w:ascii="Times New Roman"/>
                <w:color w:val="FF0000"/>
                <w:sz w:val="20"/>
                <w:lang w:val="tr-TR"/>
              </w:rPr>
            </w:pPr>
            <w:r w:rsidRPr="003B3D39">
              <w:rPr>
                <w:rFonts w:ascii="Times New Roman"/>
                <w:color w:val="FF0000"/>
                <w:sz w:val="20"/>
                <w:lang w:val="tr-TR"/>
              </w:rPr>
              <w:t>6</w:t>
            </w:r>
          </w:p>
        </w:tc>
        <w:tc>
          <w:tcPr>
            <w:tcW w:w="864" w:type="dxa"/>
            <w:shd w:val="clear" w:color="auto" w:fill="E2EFD9"/>
            <w:vAlign w:val="center"/>
          </w:tcPr>
          <w:p w:rsidR="00272413" w:rsidRPr="000F59F6" w:rsidRDefault="00A07F2B" w:rsidP="00A07F2B">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272413" w:rsidRPr="000F59F6" w:rsidRDefault="00A07F2B" w:rsidP="00A07F2B">
            <w:pPr>
              <w:pStyle w:val="TableParagraph"/>
              <w:jc w:val="center"/>
              <w:rPr>
                <w:rFonts w:ascii="Times New Roman"/>
                <w:sz w:val="20"/>
                <w:lang w:val="tr-TR"/>
              </w:rPr>
            </w:pPr>
            <w:r>
              <w:rPr>
                <w:rFonts w:ascii="Times New Roman"/>
                <w:sz w:val="20"/>
                <w:lang w:val="tr-TR"/>
              </w:rPr>
              <w:t>12 ay</w:t>
            </w:r>
          </w:p>
        </w:tc>
      </w:tr>
      <w:tr w:rsidR="000F7A77" w:rsidRPr="000F59F6" w:rsidTr="00C54AC5">
        <w:trPr>
          <w:trHeight w:val="400"/>
        </w:trPr>
        <w:tc>
          <w:tcPr>
            <w:tcW w:w="2592" w:type="dxa"/>
            <w:shd w:val="clear" w:color="auto" w:fill="C5E0B3"/>
          </w:tcPr>
          <w:p w:rsidR="000F7A77" w:rsidRPr="000F59F6" w:rsidRDefault="000F7A77" w:rsidP="000F7A77">
            <w:pPr>
              <w:pStyle w:val="TableParagraph"/>
              <w:spacing w:line="234" w:lineRule="exact"/>
              <w:ind w:left="102"/>
              <w:rPr>
                <w:b/>
                <w:sz w:val="20"/>
                <w:lang w:val="tr-TR"/>
              </w:rPr>
            </w:pPr>
            <w:r w:rsidRPr="000F59F6">
              <w:rPr>
                <w:b/>
                <w:sz w:val="20"/>
                <w:lang w:val="tr-TR"/>
              </w:rPr>
              <w:t>PG 1.1.2</w:t>
            </w:r>
            <w:r>
              <w:rPr>
                <w:b/>
                <w:sz w:val="20"/>
                <w:lang w:val="tr-TR"/>
              </w:rPr>
              <w:t xml:space="preserve"> </w:t>
            </w:r>
            <w:r w:rsidRPr="00122DD1">
              <w:rPr>
                <w:b/>
                <w:sz w:val="20"/>
                <w:lang w:val="tr-TR"/>
              </w:rPr>
              <w:t>Açılan ana sınıfı derslik sayısı</w:t>
            </w:r>
            <w:r>
              <w:rPr>
                <w:b/>
                <w:sz w:val="20"/>
                <w:lang w:val="tr-TR"/>
              </w:rPr>
              <w:t xml:space="preserve"> (</w:t>
            </w:r>
            <w:proofErr w:type="gramStart"/>
            <w:r>
              <w:rPr>
                <w:b/>
                <w:sz w:val="20"/>
                <w:lang w:val="tr-TR"/>
              </w:rPr>
              <w:t>kümülatif</w:t>
            </w:r>
            <w:proofErr w:type="gramEnd"/>
            <w:r>
              <w:rPr>
                <w:b/>
                <w:sz w:val="20"/>
                <w:lang w:val="tr-TR"/>
              </w:rPr>
              <w:t xml:space="preserve"> olarak ilerler)</w:t>
            </w:r>
          </w:p>
        </w:tc>
        <w:tc>
          <w:tcPr>
            <w:tcW w:w="991" w:type="dxa"/>
            <w:gridSpan w:val="2"/>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20</w:t>
            </w:r>
          </w:p>
        </w:tc>
        <w:tc>
          <w:tcPr>
            <w:tcW w:w="1135"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w:t>
            </w:r>
          </w:p>
        </w:tc>
        <w:tc>
          <w:tcPr>
            <w:tcW w:w="797"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w:t>
            </w:r>
          </w:p>
        </w:tc>
        <w:tc>
          <w:tcPr>
            <w:tcW w:w="720"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3</w:t>
            </w:r>
          </w:p>
        </w:tc>
        <w:tc>
          <w:tcPr>
            <w:tcW w:w="718"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4</w:t>
            </w:r>
          </w:p>
        </w:tc>
        <w:tc>
          <w:tcPr>
            <w:tcW w:w="720"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5</w:t>
            </w:r>
          </w:p>
        </w:tc>
        <w:tc>
          <w:tcPr>
            <w:tcW w:w="720"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6</w:t>
            </w:r>
          </w:p>
        </w:tc>
        <w:tc>
          <w:tcPr>
            <w:tcW w:w="864" w:type="dxa"/>
            <w:shd w:val="clear" w:color="auto" w:fill="E2EFD9"/>
            <w:vAlign w:val="center"/>
          </w:tcPr>
          <w:p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rsidTr="00C54AC5">
        <w:trPr>
          <w:trHeight w:val="420"/>
        </w:trPr>
        <w:tc>
          <w:tcPr>
            <w:tcW w:w="2592" w:type="dxa"/>
            <w:shd w:val="clear" w:color="auto" w:fill="C5E0B3"/>
          </w:tcPr>
          <w:p w:rsidR="000F7A77" w:rsidRPr="000F59F6" w:rsidRDefault="000F7A77" w:rsidP="000F7A77">
            <w:pPr>
              <w:pStyle w:val="TableParagraph"/>
              <w:spacing w:line="234" w:lineRule="exact"/>
              <w:ind w:left="102"/>
              <w:rPr>
                <w:b/>
                <w:sz w:val="20"/>
                <w:lang w:val="tr-TR"/>
              </w:rPr>
            </w:pPr>
            <w:r w:rsidRPr="000F59F6">
              <w:rPr>
                <w:b/>
                <w:sz w:val="20"/>
                <w:lang w:val="tr-TR"/>
              </w:rPr>
              <w:t>PG 1.1.3</w:t>
            </w:r>
            <w:r>
              <w:rPr>
                <w:b/>
                <w:sz w:val="20"/>
                <w:lang w:val="tr-TR"/>
              </w:rPr>
              <w:t xml:space="preserve"> </w:t>
            </w:r>
            <w:r w:rsidRPr="00122DD1">
              <w:rPr>
                <w:b/>
                <w:sz w:val="20"/>
                <w:lang w:val="tr-TR"/>
              </w:rPr>
              <w:t>Okulda düzenleme yapılan açık hava oyun alanı sayısı</w:t>
            </w:r>
            <w:r>
              <w:rPr>
                <w:b/>
                <w:sz w:val="20"/>
                <w:lang w:val="tr-TR"/>
              </w:rPr>
              <w:t xml:space="preserve">  (</w:t>
            </w:r>
            <w:proofErr w:type="gramStart"/>
            <w:r>
              <w:rPr>
                <w:b/>
                <w:sz w:val="20"/>
                <w:lang w:val="tr-TR"/>
              </w:rPr>
              <w:t>kümülatif</w:t>
            </w:r>
            <w:proofErr w:type="gramEnd"/>
            <w:r>
              <w:rPr>
                <w:b/>
                <w:sz w:val="20"/>
                <w:lang w:val="tr-TR"/>
              </w:rPr>
              <w:t xml:space="preserve"> olarak ilerler)</w:t>
            </w:r>
          </w:p>
        </w:tc>
        <w:tc>
          <w:tcPr>
            <w:tcW w:w="991" w:type="dxa"/>
            <w:gridSpan w:val="2"/>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20</w:t>
            </w:r>
          </w:p>
        </w:tc>
        <w:tc>
          <w:tcPr>
            <w:tcW w:w="1135"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1</w:t>
            </w:r>
          </w:p>
        </w:tc>
        <w:tc>
          <w:tcPr>
            <w:tcW w:w="797"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w:t>
            </w:r>
          </w:p>
        </w:tc>
        <w:tc>
          <w:tcPr>
            <w:tcW w:w="720"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3</w:t>
            </w:r>
          </w:p>
        </w:tc>
        <w:tc>
          <w:tcPr>
            <w:tcW w:w="718"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4</w:t>
            </w:r>
          </w:p>
        </w:tc>
        <w:tc>
          <w:tcPr>
            <w:tcW w:w="720"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5</w:t>
            </w:r>
          </w:p>
        </w:tc>
        <w:tc>
          <w:tcPr>
            <w:tcW w:w="720"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6</w:t>
            </w:r>
          </w:p>
        </w:tc>
        <w:tc>
          <w:tcPr>
            <w:tcW w:w="864" w:type="dxa"/>
            <w:shd w:val="clear" w:color="auto" w:fill="E2EFD9"/>
            <w:vAlign w:val="center"/>
          </w:tcPr>
          <w:p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rsidTr="00C54AC5">
        <w:trPr>
          <w:trHeight w:val="400"/>
        </w:trPr>
        <w:tc>
          <w:tcPr>
            <w:tcW w:w="2592" w:type="dxa"/>
            <w:shd w:val="clear" w:color="auto" w:fill="C5E0B3"/>
          </w:tcPr>
          <w:p w:rsidR="000F7A77" w:rsidRPr="000F59F6" w:rsidRDefault="000F7A77" w:rsidP="000F7A77">
            <w:pPr>
              <w:pStyle w:val="TableParagraph"/>
              <w:spacing w:line="234" w:lineRule="exact"/>
              <w:ind w:left="102"/>
              <w:rPr>
                <w:b/>
                <w:sz w:val="20"/>
                <w:lang w:val="tr-TR"/>
              </w:rPr>
            </w:pPr>
            <w:r w:rsidRPr="000F59F6">
              <w:rPr>
                <w:b/>
                <w:sz w:val="20"/>
                <w:lang w:val="tr-TR"/>
              </w:rPr>
              <w:t>PG 1.1.4</w:t>
            </w:r>
            <w:r>
              <w:rPr>
                <w:b/>
                <w:sz w:val="20"/>
                <w:lang w:val="tr-TR"/>
              </w:rPr>
              <w:t xml:space="preserve"> </w:t>
            </w:r>
            <w:r w:rsidRPr="00122DD1">
              <w:rPr>
                <w:b/>
                <w:sz w:val="20"/>
                <w:lang w:val="tr-TR"/>
              </w:rPr>
              <w:t xml:space="preserve">İyileştirme yapılan kütüphane </w:t>
            </w:r>
            <w:r>
              <w:rPr>
                <w:b/>
                <w:sz w:val="20"/>
                <w:lang w:val="tr-TR"/>
              </w:rPr>
              <w:t>sayış</w:t>
            </w:r>
            <w:r w:rsidRPr="00122DD1">
              <w:rPr>
                <w:b/>
                <w:sz w:val="20"/>
                <w:lang w:val="tr-TR"/>
              </w:rPr>
              <w:t>ı</w:t>
            </w:r>
            <w:r>
              <w:rPr>
                <w:b/>
                <w:sz w:val="20"/>
                <w:lang w:val="tr-TR"/>
              </w:rPr>
              <w:t xml:space="preserve"> (</w:t>
            </w:r>
            <w:proofErr w:type="gramStart"/>
            <w:r>
              <w:rPr>
                <w:b/>
                <w:sz w:val="20"/>
                <w:lang w:val="tr-TR"/>
              </w:rPr>
              <w:t>kümülatif</w:t>
            </w:r>
            <w:proofErr w:type="gramEnd"/>
            <w:r>
              <w:rPr>
                <w:b/>
                <w:sz w:val="20"/>
                <w:lang w:val="tr-TR"/>
              </w:rPr>
              <w:t xml:space="preserve"> olarak ilerler)</w:t>
            </w:r>
          </w:p>
        </w:tc>
        <w:tc>
          <w:tcPr>
            <w:tcW w:w="991" w:type="dxa"/>
            <w:gridSpan w:val="2"/>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20</w:t>
            </w:r>
          </w:p>
        </w:tc>
        <w:tc>
          <w:tcPr>
            <w:tcW w:w="1135"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1</w:t>
            </w:r>
          </w:p>
        </w:tc>
        <w:tc>
          <w:tcPr>
            <w:tcW w:w="797"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w:t>
            </w:r>
          </w:p>
        </w:tc>
        <w:tc>
          <w:tcPr>
            <w:tcW w:w="720"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3</w:t>
            </w:r>
          </w:p>
        </w:tc>
        <w:tc>
          <w:tcPr>
            <w:tcW w:w="718"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4</w:t>
            </w:r>
          </w:p>
        </w:tc>
        <w:tc>
          <w:tcPr>
            <w:tcW w:w="720"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5</w:t>
            </w:r>
          </w:p>
        </w:tc>
        <w:tc>
          <w:tcPr>
            <w:tcW w:w="720"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6</w:t>
            </w:r>
          </w:p>
        </w:tc>
        <w:tc>
          <w:tcPr>
            <w:tcW w:w="864" w:type="dxa"/>
            <w:shd w:val="clear" w:color="auto" w:fill="E2EFD9"/>
            <w:vAlign w:val="center"/>
          </w:tcPr>
          <w:p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rsidTr="00C54AC5">
        <w:trPr>
          <w:trHeight w:val="400"/>
        </w:trPr>
        <w:tc>
          <w:tcPr>
            <w:tcW w:w="2592" w:type="dxa"/>
            <w:shd w:val="clear" w:color="auto" w:fill="C5E0B3"/>
          </w:tcPr>
          <w:p w:rsidR="000F7A77" w:rsidRPr="000F59F6" w:rsidRDefault="000F7A77" w:rsidP="000F7A77">
            <w:pPr>
              <w:pStyle w:val="TableParagraph"/>
              <w:spacing w:line="234" w:lineRule="exact"/>
              <w:ind w:left="102"/>
              <w:rPr>
                <w:b/>
                <w:sz w:val="20"/>
                <w:lang w:val="tr-TR"/>
              </w:rPr>
            </w:pPr>
            <w:r w:rsidRPr="000F59F6">
              <w:rPr>
                <w:b/>
                <w:sz w:val="20"/>
                <w:lang w:val="tr-TR"/>
              </w:rPr>
              <w:t>PG 1.1.</w:t>
            </w:r>
            <w:r>
              <w:rPr>
                <w:b/>
                <w:sz w:val="20"/>
                <w:lang w:val="tr-TR"/>
              </w:rPr>
              <w:t xml:space="preserve">5 </w:t>
            </w:r>
            <w:r w:rsidRPr="00E76F80">
              <w:rPr>
                <w:b/>
                <w:sz w:val="20"/>
                <w:lang w:val="tr-TR"/>
              </w:rPr>
              <w:t>Okulda düzenleme yapılan atölye sayısı</w:t>
            </w:r>
            <w:r>
              <w:rPr>
                <w:b/>
                <w:sz w:val="20"/>
                <w:lang w:val="tr-TR"/>
              </w:rPr>
              <w:t xml:space="preserve"> (</w:t>
            </w:r>
            <w:proofErr w:type="gramStart"/>
            <w:r>
              <w:rPr>
                <w:b/>
                <w:sz w:val="20"/>
                <w:lang w:val="tr-TR"/>
              </w:rPr>
              <w:t>kümülatif</w:t>
            </w:r>
            <w:proofErr w:type="gramEnd"/>
            <w:r>
              <w:rPr>
                <w:b/>
                <w:sz w:val="20"/>
                <w:lang w:val="tr-TR"/>
              </w:rPr>
              <w:t xml:space="preserve"> olarak ilerler)</w:t>
            </w:r>
          </w:p>
        </w:tc>
        <w:tc>
          <w:tcPr>
            <w:tcW w:w="991" w:type="dxa"/>
            <w:gridSpan w:val="2"/>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20</w:t>
            </w:r>
          </w:p>
        </w:tc>
        <w:tc>
          <w:tcPr>
            <w:tcW w:w="1135"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1</w:t>
            </w:r>
          </w:p>
        </w:tc>
        <w:tc>
          <w:tcPr>
            <w:tcW w:w="797"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w:t>
            </w:r>
          </w:p>
        </w:tc>
        <w:tc>
          <w:tcPr>
            <w:tcW w:w="720"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3</w:t>
            </w:r>
          </w:p>
        </w:tc>
        <w:tc>
          <w:tcPr>
            <w:tcW w:w="718"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4</w:t>
            </w:r>
          </w:p>
        </w:tc>
        <w:tc>
          <w:tcPr>
            <w:tcW w:w="720"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5</w:t>
            </w:r>
          </w:p>
        </w:tc>
        <w:tc>
          <w:tcPr>
            <w:tcW w:w="720"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6</w:t>
            </w:r>
          </w:p>
        </w:tc>
        <w:tc>
          <w:tcPr>
            <w:tcW w:w="864" w:type="dxa"/>
            <w:shd w:val="clear" w:color="auto" w:fill="E2EFD9"/>
            <w:vAlign w:val="center"/>
          </w:tcPr>
          <w:p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rsidTr="000F7A77">
        <w:trPr>
          <w:trHeight w:val="920"/>
        </w:trPr>
        <w:tc>
          <w:tcPr>
            <w:tcW w:w="2592" w:type="dxa"/>
            <w:shd w:val="clear" w:color="auto" w:fill="C5E0B3"/>
          </w:tcPr>
          <w:p w:rsidR="000F7A77" w:rsidRPr="000F59F6" w:rsidRDefault="000F7A77" w:rsidP="000F7A77">
            <w:pPr>
              <w:pStyle w:val="TableParagraph"/>
              <w:spacing w:line="234" w:lineRule="exact"/>
              <w:ind w:left="102"/>
              <w:rPr>
                <w:b/>
                <w:sz w:val="20"/>
                <w:lang w:val="tr-TR"/>
              </w:rPr>
            </w:pPr>
            <w:r w:rsidRPr="000F59F6">
              <w:rPr>
                <w:b/>
                <w:sz w:val="20"/>
                <w:lang w:val="tr-TR"/>
              </w:rPr>
              <w:t>Koordinatör Birim</w:t>
            </w:r>
          </w:p>
        </w:tc>
        <w:tc>
          <w:tcPr>
            <w:tcW w:w="7595" w:type="dxa"/>
            <w:gridSpan w:val="10"/>
            <w:shd w:val="clear" w:color="auto" w:fill="C5E0B3"/>
          </w:tcPr>
          <w:p w:rsidR="000F7A77" w:rsidRPr="000F59F6" w:rsidRDefault="000F7A77" w:rsidP="007B0993">
            <w:pPr>
              <w:pStyle w:val="TableParagraph"/>
              <w:spacing w:line="234" w:lineRule="exact"/>
              <w:ind w:left="103"/>
              <w:rPr>
                <w:sz w:val="20"/>
                <w:lang w:val="tr-TR"/>
              </w:rPr>
            </w:pPr>
            <w:r w:rsidRPr="000F59F6">
              <w:rPr>
                <w:sz w:val="20"/>
                <w:lang w:val="tr-TR"/>
              </w:rPr>
              <w:t>Hedefin gerçekleşmesi ile ilgili tüm faaliyetlerin koordine edilmesinden sorumlu olan</w:t>
            </w:r>
            <w:r w:rsidR="007B0993">
              <w:rPr>
                <w:sz w:val="20"/>
                <w:lang w:val="tr-TR"/>
              </w:rPr>
              <w:t xml:space="preserve"> </w:t>
            </w:r>
            <w:r w:rsidRPr="000F59F6">
              <w:rPr>
                <w:rFonts w:ascii="Calibri" w:hAnsi="Calibri"/>
                <w:b/>
                <w:sz w:val="20"/>
                <w:lang w:val="tr-TR"/>
              </w:rPr>
              <w:t xml:space="preserve">tek bir </w:t>
            </w:r>
            <w:r w:rsidRPr="000F59F6">
              <w:rPr>
                <w:sz w:val="20"/>
                <w:lang w:val="tr-TR"/>
              </w:rPr>
              <w:t>birimdir (Okul/kurumun idaresi, rehberlik servisi, zümre başkanları vb. gibi).</w:t>
            </w:r>
          </w:p>
        </w:tc>
      </w:tr>
      <w:tr w:rsidR="000F7A77" w:rsidRPr="000F59F6" w:rsidTr="000F7A77">
        <w:trPr>
          <w:trHeight w:val="840"/>
        </w:trPr>
        <w:tc>
          <w:tcPr>
            <w:tcW w:w="2592" w:type="dxa"/>
            <w:shd w:val="clear" w:color="auto" w:fill="C5E0B3"/>
          </w:tcPr>
          <w:p w:rsidR="000F7A77" w:rsidRPr="000F59F6" w:rsidRDefault="000F7A77" w:rsidP="000F7A77">
            <w:pPr>
              <w:pStyle w:val="TableParagraph"/>
              <w:rPr>
                <w:b/>
                <w:sz w:val="20"/>
                <w:lang w:val="tr-TR"/>
              </w:rPr>
            </w:pPr>
          </w:p>
          <w:p w:rsidR="000F7A77" w:rsidRPr="000F59F6" w:rsidRDefault="000F7A77" w:rsidP="000F7A77">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595" w:type="dxa"/>
            <w:gridSpan w:val="10"/>
            <w:shd w:val="clear" w:color="auto" w:fill="E2EFD9"/>
          </w:tcPr>
          <w:p w:rsidR="000F7A77" w:rsidRPr="000F59F6" w:rsidRDefault="000F7A77" w:rsidP="000F7A77">
            <w:pPr>
              <w:pStyle w:val="TableParagraph"/>
              <w:spacing w:line="357" w:lineRule="auto"/>
              <w:ind w:left="103" w:right="159"/>
              <w:rPr>
                <w:sz w:val="20"/>
                <w:lang w:val="tr-TR"/>
              </w:rPr>
            </w:pPr>
            <w:r w:rsidRPr="000F59F6">
              <w:rPr>
                <w:sz w:val="20"/>
                <w:lang w:val="tr-TR"/>
              </w:rPr>
              <w:t>Hedefin gerçekleşmesi ile ilgili faaliyetlerin gerçekleştirilmesinde sorumlulukları olan</w:t>
            </w:r>
            <w:r w:rsidR="00FC0422">
              <w:rPr>
                <w:sz w:val="20"/>
                <w:lang w:val="tr-TR"/>
              </w:rPr>
              <w:t xml:space="preserve"> </w:t>
            </w:r>
            <w:r w:rsidRPr="000F59F6">
              <w:rPr>
                <w:sz w:val="20"/>
                <w:lang w:val="tr-TR"/>
              </w:rPr>
              <w:t>birimlerdir.</w:t>
            </w:r>
          </w:p>
        </w:tc>
      </w:tr>
      <w:tr w:rsidR="000F7A77" w:rsidRPr="000F59F6" w:rsidTr="000F7A77">
        <w:trPr>
          <w:trHeight w:val="340"/>
        </w:trPr>
        <w:tc>
          <w:tcPr>
            <w:tcW w:w="2592" w:type="dxa"/>
            <w:vMerge w:val="restart"/>
            <w:shd w:val="clear" w:color="auto" w:fill="C5E0B3"/>
          </w:tcPr>
          <w:p w:rsidR="000F7A77" w:rsidRPr="000F59F6" w:rsidRDefault="000F7A77" w:rsidP="000F7A77">
            <w:pPr>
              <w:pStyle w:val="TableParagraph"/>
              <w:rPr>
                <w:b/>
                <w:sz w:val="20"/>
                <w:lang w:val="tr-TR"/>
              </w:rPr>
            </w:pPr>
          </w:p>
          <w:p w:rsidR="000F7A77" w:rsidRPr="000F59F6" w:rsidRDefault="000F7A77" w:rsidP="000F7A77">
            <w:pPr>
              <w:pStyle w:val="TableParagraph"/>
              <w:spacing w:before="129"/>
              <w:ind w:left="102"/>
              <w:rPr>
                <w:rFonts w:ascii="Calibri"/>
                <w:b/>
                <w:sz w:val="20"/>
                <w:lang w:val="tr-TR"/>
              </w:rPr>
            </w:pPr>
            <w:r w:rsidRPr="000F59F6">
              <w:rPr>
                <w:rFonts w:ascii="Calibri"/>
                <w:b/>
                <w:sz w:val="20"/>
                <w:lang w:val="tr-TR"/>
              </w:rPr>
              <w:t>Riskler</w:t>
            </w:r>
          </w:p>
        </w:tc>
        <w:tc>
          <w:tcPr>
            <w:tcW w:w="7595" w:type="dxa"/>
            <w:gridSpan w:val="10"/>
            <w:tcBorders>
              <w:bottom w:val="nil"/>
            </w:tcBorders>
            <w:shd w:val="clear" w:color="auto" w:fill="C5E0B3"/>
          </w:tcPr>
          <w:p w:rsidR="000F7A77" w:rsidRPr="000F59F6" w:rsidRDefault="000F7A77" w:rsidP="000F7A77">
            <w:pPr>
              <w:pStyle w:val="TableParagraph"/>
              <w:spacing w:line="234" w:lineRule="exact"/>
              <w:ind w:left="103"/>
              <w:rPr>
                <w:sz w:val="20"/>
                <w:lang w:val="tr-TR"/>
              </w:rPr>
            </w:pPr>
            <w:r w:rsidRPr="000F59F6">
              <w:rPr>
                <w:sz w:val="20"/>
                <w:lang w:val="tr-TR"/>
              </w:rPr>
              <w:t xml:space="preserve">Hedefin gerçekleşmesini etkileyebilecek </w:t>
            </w:r>
            <w:r w:rsidRPr="000F59F6">
              <w:rPr>
                <w:b/>
                <w:sz w:val="20"/>
                <w:lang w:val="tr-TR"/>
              </w:rPr>
              <w:t xml:space="preserve">en fazla beş </w:t>
            </w:r>
            <w:r w:rsidRPr="000F59F6">
              <w:rPr>
                <w:sz w:val="20"/>
                <w:lang w:val="tr-TR"/>
              </w:rPr>
              <w:t>riske yer verilir.</w:t>
            </w:r>
          </w:p>
        </w:tc>
      </w:tr>
      <w:tr w:rsidR="000F7A77" w:rsidRPr="000F59F6" w:rsidTr="000F7A77">
        <w:trPr>
          <w:trHeight w:val="360"/>
        </w:trPr>
        <w:tc>
          <w:tcPr>
            <w:tcW w:w="2592" w:type="dxa"/>
            <w:vMerge/>
            <w:tcBorders>
              <w:top w:val="nil"/>
            </w:tcBorders>
            <w:shd w:val="clear" w:color="auto" w:fill="C5E0B3"/>
          </w:tcPr>
          <w:p w:rsidR="000F7A77" w:rsidRPr="000F59F6" w:rsidRDefault="000F7A77" w:rsidP="000F7A77">
            <w:pPr>
              <w:rPr>
                <w:sz w:val="2"/>
                <w:szCs w:val="2"/>
                <w:lang w:val="tr-TR"/>
              </w:rPr>
            </w:pPr>
          </w:p>
        </w:tc>
        <w:tc>
          <w:tcPr>
            <w:tcW w:w="7595" w:type="dxa"/>
            <w:gridSpan w:val="10"/>
            <w:tcBorders>
              <w:top w:val="nil"/>
            </w:tcBorders>
            <w:shd w:val="clear" w:color="auto" w:fill="C5E0B3"/>
          </w:tcPr>
          <w:p w:rsidR="000F7A77" w:rsidRPr="000F59F6" w:rsidRDefault="000F7A77" w:rsidP="000F7A77">
            <w:pPr>
              <w:pStyle w:val="TableParagraph"/>
              <w:rPr>
                <w:rFonts w:ascii="Times New Roman"/>
                <w:sz w:val="20"/>
                <w:lang w:val="tr-TR"/>
              </w:rPr>
            </w:pPr>
          </w:p>
        </w:tc>
      </w:tr>
      <w:tr w:rsidR="000F7A77" w:rsidRPr="000F59F6" w:rsidTr="000F7A77">
        <w:trPr>
          <w:trHeight w:val="840"/>
        </w:trPr>
        <w:tc>
          <w:tcPr>
            <w:tcW w:w="2592" w:type="dxa"/>
            <w:shd w:val="clear" w:color="auto" w:fill="C5E0B3"/>
          </w:tcPr>
          <w:p w:rsidR="000F7A77" w:rsidRPr="000F59F6" w:rsidRDefault="000F7A77" w:rsidP="000F7A77">
            <w:pPr>
              <w:pStyle w:val="TableParagraph"/>
              <w:rPr>
                <w:b/>
                <w:sz w:val="20"/>
                <w:lang w:val="tr-TR"/>
              </w:rPr>
            </w:pPr>
          </w:p>
          <w:p w:rsidR="000F7A77" w:rsidRPr="000F59F6" w:rsidRDefault="000F7A77" w:rsidP="000F7A77">
            <w:pPr>
              <w:pStyle w:val="TableParagraph"/>
              <w:spacing w:before="131"/>
              <w:ind w:left="102"/>
              <w:rPr>
                <w:rFonts w:ascii="Calibri"/>
                <w:b/>
                <w:sz w:val="20"/>
                <w:lang w:val="tr-TR"/>
              </w:rPr>
            </w:pPr>
            <w:r w:rsidRPr="000F59F6">
              <w:rPr>
                <w:rFonts w:ascii="Calibri"/>
                <w:b/>
                <w:sz w:val="20"/>
                <w:lang w:val="tr-TR"/>
              </w:rPr>
              <w:t>Stratejiler</w:t>
            </w:r>
          </w:p>
        </w:tc>
        <w:tc>
          <w:tcPr>
            <w:tcW w:w="7595" w:type="dxa"/>
            <w:gridSpan w:val="10"/>
            <w:shd w:val="clear" w:color="auto" w:fill="E2EFD9"/>
          </w:tcPr>
          <w:p w:rsidR="000F7A77" w:rsidRDefault="000F7A77" w:rsidP="000F7A77">
            <w:pPr>
              <w:pStyle w:val="TableParagraph"/>
              <w:spacing w:line="360" w:lineRule="auto"/>
              <w:ind w:left="103" w:right="111"/>
              <w:rPr>
                <w:sz w:val="20"/>
                <w:lang w:val="tr-TR"/>
              </w:rPr>
            </w:pPr>
            <w:r w:rsidRPr="000F59F6">
              <w:rPr>
                <w:sz w:val="20"/>
                <w:lang w:val="tr-TR"/>
              </w:rPr>
              <w:t xml:space="preserve">Hedeflerin nasıl gerçekleştirileceğine yönelik </w:t>
            </w:r>
            <w:r w:rsidRPr="000F59F6">
              <w:rPr>
                <w:b/>
                <w:sz w:val="20"/>
                <w:lang w:val="tr-TR"/>
              </w:rPr>
              <w:t xml:space="preserve">en fazla beş </w:t>
            </w:r>
            <w:r w:rsidRPr="000F59F6">
              <w:rPr>
                <w:sz w:val="20"/>
                <w:lang w:val="tr-TR"/>
              </w:rPr>
              <w:t>stratejiye maddeler hâlinde yer verilir.</w:t>
            </w:r>
          </w:p>
          <w:p w:rsidR="000F7A77" w:rsidRPr="003B3D39" w:rsidRDefault="000F7A77" w:rsidP="000F7A77">
            <w:pPr>
              <w:pStyle w:val="TableParagraph"/>
              <w:spacing w:line="360" w:lineRule="auto"/>
              <w:ind w:left="103" w:right="111"/>
              <w:rPr>
                <w:color w:val="FF0000"/>
                <w:sz w:val="20"/>
                <w:lang w:val="tr-TR"/>
              </w:rPr>
            </w:pPr>
            <w:r w:rsidRPr="003B3D39">
              <w:rPr>
                <w:color w:val="FF0000"/>
                <w:sz w:val="20"/>
                <w:lang w:val="tr-TR"/>
              </w:rPr>
              <w:t>S1. Fiziki mekânların (derslikler, spor salonu, kütüphaneler, atölyeler, açık hava oyun alanları vb.) iyileştirilmesi için kamu idareleri, belediyeler ve hayırseverlerle vb. iş birlikleri yapılacaktır.</w:t>
            </w:r>
          </w:p>
          <w:p w:rsidR="000F7A77" w:rsidRPr="003B3D39" w:rsidRDefault="000F7A77" w:rsidP="000F7A77">
            <w:pPr>
              <w:pStyle w:val="TableParagraph"/>
              <w:spacing w:line="360" w:lineRule="auto"/>
              <w:ind w:left="103" w:right="111"/>
              <w:rPr>
                <w:color w:val="FF0000"/>
                <w:sz w:val="20"/>
                <w:lang w:val="tr-TR"/>
              </w:rPr>
            </w:pPr>
            <w:r w:rsidRPr="003B3D39">
              <w:rPr>
                <w:color w:val="FF0000"/>
                <w:sz w:val="20"/>
                <w:lang w:val="tr-TR"/>
              </w:rPr>
              <w:t>S2. Okul öncesi eğitimde okul‐aile iş birliği, farkındalık geliştirme, bilgilendirme çalışmaları yapılacaktır.</w:t>
            </w:r>
          </w:p>
          <w:p w:rsidR="000F7A77" w:rsidRPr="003B3D39" w:rsidRDefault="000F7A77" w:rsidP="000F7A77">
            <w:pPr>
              <w:pStyle w:val="TableParagraph"/>
              <w:spacing w:line="360" w:lineRule="auto"/>
              <w:ind w:left="103" w:right="111"/>
              <w:rPr>
                <w:color w:val="FF0000"/>
                <w:sz w:val="20"/>
                <w:lang w:val="tr-TR"/>
              </w:rPr>
            </w:pPr>
            <w:r w:rsidRPr="003B3D39">
              <w:rPr>
                <w:color w:val="FF0000"/>
                <w:sz w:val="20"/>
                <w:lang w:val="tr-TR"/>
              </w:rPr>
              <w:t>S3. Okulun eksiklikleri yerinde tespit edilerek zamanında ödenek talebinde bulunulacaktır.</w:t>
            </w:r>
          </w:p>
          <w:p w:rsidR="000F7A77" w:rsidRPr="000F59F6" w:rsidRDefault="000F7A77" w:rsidP="000F7A77">
            <w:pPr>
              <w:pStyle w:val="TableParagraph"/>
              <w:spacing w:line="360" w:lineRule="auto"/>
              <w:ind w:left="103" w:right="111"/>
              <w:rPr>
                <w:sz w:val="20"/>
                <w:lang w:val="tr-TR"/>
              </w:rPr>
            </w:pPr>
            <w:r w:rsidRPr="003B3D39">
              <w:rPr>
                <w:color w:val="FF0000"/>
                <w:sz w:val="20"/>
                <w:lang w:val="tr-TR"/>
              </w:rPr>
              <w:t>S4. Okul, aile ve çevre iş birliği yapılarak fiziki mekânlar iyileştirilecektir.</w:t>
            </w:r>
          </w:p>
        </w:tc>
      </w:tr>
      <w:tr w:rsidR="000F7A77" w:rsidRPr="000F59F6" w:rsidTr="000F7A77">
        <w:trPr>
          <w:trHeight w:val="840"/>
        </w:trPr>
        <w:tc>
          <w:tcPr>
            <w:tcW w:w="2592" w:type="dxa"/>
            <w:shd w:val="clear" w:color="auto" w:fill="C5E0B3"/>
          </w:tcPr>
          <w:p w:rsidR="000F7A77" w:rsidRPr="000F59F6" w:rsidRDefault="000F7A77" w:rsidP="000F7A77">
            <w:pPr>
              <w:pStyle w:val="TableParagraph"/>
              <w:rPr>
                <w:b/>
                <w:sz w:val="30"/>
                <w:lang w:val="tr-TR"/>
              </w:rPr>
            </w:pPr>
          </w:p>
          <w:p w:rsidR="000F7A77" w:rsidRPr="000F59F6" w:rsidRDefault="000F7A77" w:rsidP="000F7A77">
            <w:pPr>
              <w:pStyle w:val="TableParagraph"/>
              <w:ind w:left="102"/>
              <w:rPr>
                <w:b/>
                <w:sz w:val="20"/>
                <w:lang w:val="tr-TR"/>
              </w:rPr>
            </w:pPr>
            <w:r w:rsidRPr="000F59F6">
              <w:rPr>
                <w:b/>
                <w:sz w:val="20"/>
                <w:lang w:val="tr-TR"/>
              </w:rPr>
              <w:t>Maliyet Tahmini</w:t>
            </w:r>
          </w:p>
        </w:tc>
        <w:tc>
          <w:tcPr>
            <w:tcW w:w="7595" w:type="dxa"/>
            <w:gridSpan w:val="10"/>
            <w:shd w:val="clear" w:color="auto" w:fill="E2EFD9"/>
          </w:tcPr>
          <w:p w:rsidR="000F7A77" w:rsidRPr="000F59F6" w:rsidRDefault="000F7A77" w:rsidP="000F7A77">
            <w:pPr>
              <w:pStyle w:val="TableParagraph"/>
              <w:rPr>
                <w:b/>
                <w:sz w:val="30"/>
                <w:lang w:val="tr-TR"/>
              </w:rPr>
            </w:pPr>
          </w:p>
          <w:p w:rsidR="000F7A77" w:rsidRPr="000F59F6" w:rsidRDefault="000F7A77" w:rsidP="000F7A77">
            <w:pPr>
              <w:pStyle w:val="TableParagraph"/>
              <w:ind w:left="103"/>
              <w:rPr>
                <w:sz w:val="20"/>
                <w:lang w:val="tr-TR"/>
              </w:rPr>
            </w:pPr>
            <w:r w:rsidRPr="000F59F6">
              <w:rPr>
                <w:sz w:val="20"/>
                <w:lang w:val="tr-TR"/>
              </w:rPr>
              <w:t>Hedefin gerçekleşmesine ilişkin ihtiyaç duyulan toplam tahmini maliyete yer verilir.</w:t>
            </w:r>
          </w:p>
        </w:tc>
      </w:tr>
      <w:tr w:rsidR="000F7A77" w:rsidRPr="000F59F6" w:rsidTr="000F7A77">
        <w:trPr>
          <w:trHeight w:val="1040"/>
        </w:trPr>
        <w:tc>
          <w:tcPr>
            <w:tcW w:w="2592" w:type="dxa"/>
            <w:shd w:val="clear" w:color="auto" w:fill="C5E0B3"/>
          </w:tcPr>
          <w:p w:rsidR="000F7A77" w:rsidRPr="000F59F6" w:rsidRDefault="000F7A77" w:rsidP="000F7A77">
            <w:pPr>
              <w:pStyle w:val="TableParagraph"/>
              <w:rPr>
                <w:b/>
                <w:sz w:val="20"/>
                <w:lang w:val="tr-TR"/>
              </w:rPr>
            </w:pPr>
          </w:p>
          <w:p w:rsidR="000F7A77" w:rsidRPr="000F59F6" w:rsidRDefault="000F7A77" w:rsidP="000F7A77">
            <w:pPr>
              <w:pStyle w:val="TableParagraph"/>
              <w:spacing w:before="131"/>
              <w:ind w:left="102"/>
              <w:rPr>
                <w:rFonts w:ascii="Calibri"/>
                <w:b/>
                <w:sz w:val="20"/>
                <w:lang w:val="tr-TR"/>
              </w:rPr>
            </w:pPr>
            <w:r w:rsidRPr="000F59F6">
              <w:rPr>
                <w:rFonts w:ascii="Calibri"/>
                <w:b/>
                <w:sz w:val="20"/>
                <w:lang w:val="tr-TR"/>
              </w:rPr>
              <w:t>Tespitler</w:t>
            </w:r>
          </w:p>
        </w:tc>
        <w:tc>
          <w:tcPr>
            <w:tcW w:w="7595" w:type="dxa"/>
            <w:gridSpan w:val="10"/>
            <w:shd w:val="clear" w:color="auto" w:fill="C5E0B3"/>
          </w:tcPr>
          <w:p w:rsidR="000F7A77" w:rsidRPr="000F59F6" w:rsidRDefault="000F7A77" w:rsidP="000F7A77">
            <w:pPr>
              <w:pStyle w:val="TableParagraph"/>
              <w:spacing w:before="2"/>
              <w:rPr>
                <w:b/>
                <w:sz w:val="20"/>
                <w:lang w:val="tr-TR"/>
              </w:rPr>
            </w:pPr>
          </w:p>
          <w:p w:rsidR="000F7A77" w:rsidRPr="000F59F6" w:rsidRDefault="000F7A77" w:rsidP="000F7A77">
            <w:pPr>
              <w:pStyle w:val="TableParagraph"/>
              <w:spacing w:line="350" w:lineRule="atLeast"/>
              <w:ind w:left="103" w:right="239"/>
              <w:rPr>
                <w:sz w:val="20"/>
                <w:lang w:val="tr-TR"/>
              </w:rPr>
            </w:pPr>
            <w:r w:rsidRPr="000F59F6">
              <w:rPr>
                <w:sz w:val="20"/>
                <w:lang w:val="tr-TR"/>
              </w:rPr>
              <w:t xml:space="preserve">Durum analizi sonuçlarından elde edilmiş ve belirlenen hedefe gerekçe olabilecek </w:t>
            </w:r>
            <w:r w:rsidRPr="000F59F6">
              <w:rPr>
                <w:b/>
                <w:sz w:val="20"/>
                <w:lang w:val="tr-TR"/>
              </w:rPr>
              <w:t xml:space="preserve">en fazla beş </w:t>
            </w:r>
            <w:r w:rsidRPr="000F59F6">
              <w:rPr>
                <w:sz w:val="20"/>
                <w:lang w:val="tr-TR"/>
              </w:rPr>
              <w:t>maddeye yer verilir.</w:t>
            </w:r>
          </w:p>
        </w:tc>
      </w:tr>
      <w:tr w:rsidR="000F7A77" w:rsidRPr="000F59F6" w:rsidTr="000F7A77">
        <w:trPr>
          <w:trHeight w:val="1040"/>
        </w:trPr>
        <w:tc>
          <w:tcPr>
            <w:tcW w:w="2592" w:type="dxa"/>
            <w:shd w:val="clear" w:color="auto" w:fill="C5E0B3"/>
          </w:tcPr>
          <w:p w:rsidR="000F7A77" w:rsidRPr="000F59F6" w:rsidRDefault="000F7A77" w:rsidP="000F7A77">
            <w:pPr>
              <w:pStyle w:val="TableParagraph"/>
              <w:rPr>
                <w:b/>
                <w:sz w:val="20"/>
                <w:lang w:val="tr-TR"/>
              </w:rPr>
            </w:pPr>
          </w:p>
          <w:p w:rsidR="000F7A77" w:rsidRPr="000F59F6" w:rsidRDefault="000F7A77" w:rsidP="000F7A77">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108" w:type="dxa"/>
            <w:tcBorders>
              <w:right w:val="nil"/>
            </w:tcBorders>
            <w:shd w:val="clear" w:color="auto" w:fill="E2EFD9"/>
          </w:tcPr>
          <w:p w:rsidR="000F7A77" w:rsidRPr="000F59F6" w:rsidRDefault="000F7A77" w:rsidP="000F7A77">
            <w:pPr>
              <w:pStyle w:val="TableParagraph"/>
              <w:rPr>
                <w:rFonts w:ascii="Times New Roman"/>
                <w:sz w:val="20"/>
                <w:lang w:val="tr-TR"/>
              </w:rPr>
            </w:pPr>
          </w:p>
        </w:tc>
        <w:tc>
          <w:tcPr>
            <w:tcW w:w="7487" w:type="dxa"/>
            <w:gridSpan w:val="9"/>
            <w:tcBorders>
              <w:left w:val="nil"/>
            </w:tcBorders>
            <w:shd w:val="clear" w:color="auto" w:fill="E2EFD9"/>
          </w:tcPr>
          <w:p w:rsidR="000F7A77" w:rsidRPr="000F59F6" w:rsidRDefault="000F7A77" w:rsidP="000F7A77">
            <w:pPr>
              <w:pStyle w:val="TableParagraph"/>
              <w:spacing w:before="9"/>
              <w:rPr>
                <w:b/>
                <w:sz w:val="29"/>
                <w:lang w:val="tr-TR"/>
              </w:rPr>
            </w:pPr>
          </w:p>
          <w:p w:rsidR="000F7A77" w:rsidRPr="000F59F6" w:rsidRDefault="000F7A77" w:rsidP="000F7A77">
            <w:pPr>
              <w:pStyle w:val="TableParagraph"/>
              <w:rPr>
                <w:sz w:val="20"/>
                <w:lang w:val="tr-TR"/>
              </w:rPr>
            </w:pPr>
            <w:r w:rsidRPr="000F59F6">
              <w:rPr>
                <w:sz w:val="20"/>
                <w:lang w:val="tr-TR"/>
              </w:rPr>
              <w:t>Tespit edilen ihtiyaç ya da sorun alanlarına yönelik ortaya konulan çözümleri içeren</w:t>
            </w:r>
          </w:p>
          <w:p w:rsidR="000F7A77" w:rsidRPr="000F59F6" w:rsidRDefault="000F7A77" w:rsidP="000F7A77">
            <w:pPr>
              <w:pStyle w:val="TableParagraph"/>
              <w:spacing w:before="117"/>
              <w:rPr>
                <w:sz w:val="20"/>
                <w:lang w:val="tr-TR"/>
              </w:rPr>
            </w:pPr>
            <w:proofErr w:type="gramStart"/>
            <w:r w:rsidRPr="000F59F6">
              <w:rPr>
                <w:b/>
                <w:sz w:val="20"/>
                <w:lang w:val="tr-TR"/>
              </w:rPr>
              <w:t>en</w:t>
            </w:r>
            <w:proofErr w:type="gramEnd"/>
            <w:r w:rsidRPr="000F59F6">
              <w:rPr>
                <w:b/>
                <w:sz w:val="20"/>
                <w:lang w:val="tr-TR"/>
              </w:rPr>
              <w:t xml:space="preserve"> fazla beş </w:t>
            </w:r>
            <w:r w:rsidRPr="000F59F6">
              <w:rPr>
                <w:sz w:val="20"/>
                <w:lang w:val="tr-TR"/>
              </w:rPr>
              <w:t>maddeye yer verilir.</w:t>
            </w:r>
          </w:p>
        </w:tc>
      </w:tr>
    </w:tbl>
    <w:p w:rsidR="00272413" w:rsidRPr="000F59F6" w:rsidRDefault="00272413" w:rsidP="00272413">
      <w:pPr>
        <w:pStyle w:val="GvdeMetni"/>
        <w:spacing w:before="8"/>
        <w:rPr>
          <w:b/>
          <w:lang w:val="tr-TR"/>
        </w:rPr>
      </w:pPr>
    </w:p>
    <w:p w:rsidR="00272413" w:rsidRPr="000F59F6" w:rsidRDefault="00272413" w:rsidP="00272413">
      <w:pPr>
        <w:pStyle w:val="GvdeMetni"/>
        <w:spacing w:before="1" w:line="360" w:lineRule="auto"/>
        <w:ind w:left="718" w:right="634"/>
        <w:jc w:val="both"/>
        <w:rPr>
          <w:color w:val="FF0000"/>
          <w:lang w:val="tr-TR"/>
        </w:rPr>
      </w:pPr>
      <w:r w:rsidRPr="000F59F6">
        <w:rPr>
          <w:color w:val="FF0000"/>
          <w:lang w:val="tr-TR"/>
        </w:rPr>
        <w:t xml:space="preserve">Performans göstergesinin </w:t>
      </w:r>
      <w:r w:rsidRPr="000F59F6">
        <w:rPr>
          <w:b/>
          <w:color w:val="FF0000"/>
          <w:lang w:val="tr-TR"/>
        </w:rPr>
        <w:t xml:space="preserve">Hedefe Etkisi </w:t>
      </w:r>
      <w:r w:rsidRPr="000F59F6">
        <w:rPr>
          <w:color w:val="FF0000"/>
          <w:lang w:val="tr-TR"/>
        </w:rPr>
        <w:t>yüzde olarak ifade edilir. Amaca hizmet edecek hedeflerin tamamı %100 başarı performansı olarak düşünülerek tüm hedeflerinin toplamı için %100’lük oran bulmalıdır.</w:t>
      </w:r>
    </w:p>
    <w:p w:rsidR="00272413" w:rsidRPr="000F59F6" w:rsidRDefault="00272413" w:rsidP="00272413">
      <w:pPr>
        <w:pStyle w:val="Balk5"/>
        <w:ind w:left="718" w:firstLine="0"/>
        <w:jc w:val="both"/>
        <w:rPr>
          <w:lang w:val="tr-TR"/>
        </w:rPr>
      </w:pPr>
      <w:r w:rsidRPr="000F59F6">
        <w:rPr>
          <w:lang w:val="tr-TR"/>
        </w:rPr>
        <w:t>Örnek:</w:t>
      </w:r>
    </w:p>
    <w:p w:rsidR="00272413" w:rsidRPr="000F59F6" w:rsidRDefault="00272413" w:rsidP="00272413">
      <w:pPr>
        <w:spacing w:before="143"/>
        <w:ind w:left="718"/>
        <w:jc w:val="both"/>
        <w:rPr>
          <w:rFonts w:ascii="Book Antiqua"/>
          <w:b/>
          <w:sz w:val="24"/>
        </w:rPr>
      </w:pPr>
      <w:r w:rsidRPr="000F59F6">
        <w:rPr>
          <w:rFonts w:ascii="Book Antiqua"/>
          <w:b/>
          <w:sz w:val="24"/>
        </w:rPr>
        <w:t xml:space="preserve">PG </w:t>
      </w:r>
      <w:proofErr w:type="gramStart"/>
      <w:r w:rsidRPr="000F59F6">
        <w:rPr>
          <w:rFonts w:ascii="Book Antiqua"/>
          <w:b/>
          <w:sz w:val="24"/>
        </w:rPr>
        <w:t>1.1</w:t>
      </w:r>
      <w:proofErr w:type="gramEnd"/>
      <w:r w:rsidRPr="000F59F6">
        <w:rPr>
          <w:rFonts w:ascii="Book Antiqua"/>
          <w:b/>
          <w:sz w:val="24"/>
        </w:rPr>
        <w:t xml:space="preserve"> (%20)+ PG 1.2 (%20)+ PG 1.3 (%20)+ PG 1.4 (%20)+ PG 1.5 (%20) = </w:t>
      </w:r>
      <w:r w:rsidRPr="000F59F6">
        <w:rPr>
          <w:rFonts w:ascii="Book Antiqua"/>
          <w:b/>
          <w:color w:val="FF0000"/>
          <w:sz w:val="24"/>
        </w:rPr>
        <w:t>%100</w:t>
      </w:r>
    </w:p>
    <w:p w:rsidR="00272413" w:rsidRPr="000F59F6" w:rsidRDefault="00272413" w:rsidP="00272413">
      <w:pPr>
        <w:pStyle w:val="GvdeMetni"/>
        <w:spacing w:before="4"/>
        <w:rPr>
          <w:rFonts w:ascii="Book Antiqua"/>
          <w:b/>
          <w:sz w:val="25"/>
          <w:lang w:val="tr-TR"/>
        </w:rPr>
      </w:pPr>
    </w:p>
    <w:p w:rsidR="00272413" w:rsidRPr="000F59F6" w:rsidRDefault="00272413" w:rsidP="00272413">
      <w:pPr>
        <w:ind w:left="718"/>
        <w:jc w:val="both"/>
        <w:rPr>
          <w:rFonts w:ascii="Book Antiqua"/>
          <w:b/>
          <w:sz w:val="24"/>
        </w:rPr>
      </w:pPr>
      <w:r w:rsidRPr="000F59F6">
        <w:rPr>
          <w:rFonts w:ascii="Book Antiqua"/>
          <w:b/>
          <w:sz w:val="24"/>
        </w:rPr>
        <w:t xml:space="preserve">PG </w:t>
      </w:r>
      <w:proofErr w:type="gramStart"/>
      <w:r w:rsidRPr="000F59F6">
        <w:rPr>
          <w:rFonts w:ascii="Book Antiqua"/>
          <w:b/>
          <w:sz w:val="24"/>
        </w:rPr>
        <w:t>1.1</w:t>
      </w:r>
      <w:proofErr w:type="gramEnd"/>
      <w:r w:rsidRPr="000F59F6">
        <w:rPr>
          <w:rFonts w:ascii="Book Antiqua"/>
          <w:b/>
          <w:sz w:val="24"/>
        </w:rPr>
        <w:t xml:space="preserve"> (%20)+ PG 1.2 (%40)+ PG 1.3 (%40) = </w:t>
      </w:r>
      <w:r w:rsidRPr="000F59F6">
        <w:rPr>
          <w:rFonts w:ascii="Book Antiqua"/>
          <w:b/>
          <w:color w:val="FF0000"/>
          <w:sz w:val="24"/>
        </w:rPr>
        <w:t>%100</w:t>
      </w:r>
    </w:p>
    <w:p w:rsidR="00272413" w:rsidRPr="000F59F6" w:rsidRDefault="00272413" w:rsidP="00272413">
      <w:pPr>
        <w:pStyle w:val="GvdeMetni"/>
        <w:spacing w:before="11"/>
        <w:rPr>
          <w:rFonts w:ascii="Book Antiqua"/>
          <w:b/>
          <w:lang w:val="tr-TR"/>
        </w:rPr>
      </w:pPr>
    </w:p>
    <w:p w:rsidR="00272413" w:rsidRPr="000F59F6" w:rsidRDefault="00272413" w:rsidP="00272413">
      <w:pPr>
        <w:ind w:left="718"/>
        <w:jc w:val="both"/>
        <w:rPr>
          <w:sz w:val="24"/>
        </w:rPr>
      </w:pPr>
      <w:r w:rsidRPr="000F59F6">
        <w:rPr>
          <w:b/>
          <w:sz w:val="24"/>
        </w:rPr>
        <w:t xml:space="preserve">**Başlangıç değeri, </w:t>
      </w:r>
      <w:r w:rsidRPr="000F59F6">
        <w:rPr>
          <w:sz w:val="24"/>
        </w:rPr>
        <w:t>hedefin mevcut değerinin yüzde ya da rakamsal olarak ifadesidir.</w:t>
      </w:r>
    </w:p>
    <w:p w:rsidR="00272413" w:rsidRPr="000F59F6" w:rsidRDefault="00272413" w:rsidP="00272413">
      <w:pPr>
        <w:spacing w:before="112"/>
        <w:ind w:left="318"/>
        <w:jc w:val="both"/>
        <w:rPr>
          <w:b/>
          <w:sz w:val="20"/>
        </w:rPr>
      </w:pPr>
      <w:r w:rsidRPr="000F59F6">
        <w:rPr>
          <w:b/>
          <w:sz w:val="20"/>
        </w:rPr>
        <w:t>Örnek:</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04"/>
        <w:gridCol w:w="1111"/>
        <w:gridCol w:w="732"/>
        <w:gridCol w:w="732"/>
        <w:gridCol w:w="730"/>
        <w:gridCol w:w="732"/>
        <w:gridCol w:w="1352"/>
      </w:tblGrid>
      <w:tr w:rsidR="00C17AB8" w:rsidRPr="000F59F6" w:rsidTr="00512A3A">
        <w:trPr>
          <w:trHeight w:val="760"/>
        </w:trPr>
        <w:tc>
          <w:tcPr>
            <w:tcW w:w="4104" w:type="dxa"/>
            <w:shd w:val="clear" w:color="auto" w:fill="C5E0B3"/>
          </w:tcPr>
          <w:p w:rsidR="00C17AB8" w:rsidRPr="000F59F6" w:rsidRDefault="00C17AB8" w:rsidP="00C17AB8">
            <w:pPr>
              <w:pStyle w:val="TableParagraph"/>
              <w:spacing w:before="9"/>
              <w:rPr>
                <w:b/>
                <w:sz w:val="29"/>
                <w:lang w:val="tr-TR"/>
              </w:rPr>
            </w:pPr>
          </w:p>
          <w:p w:rsidR="00C17AB8" w:rsidRPr="000F59F6" w:rsidRDefault="00C17AB8" w:rsidP="00C17AB8">
            <w:pPr>
              <w:pStyle w:val="TableParagraph"/>
              <w:ind w:left="103"/>
              <w:rPr>
                <w:b/>
                <w:sz w:val="20"/>
                <w:lang w:val="tr-TR"/>
              </w:rPr>
            </w:pPr>
            <w:r w:rsidRPr="000F59F6">
              <w:rPr>
                <w:b/>
                <w:sz w:val="20"/>
                <w:lang w:val="tr-TR"/>
              </w:rPr>
              <w:t>Performans Göstergeleri</w:t>
            </w:r>
          </w:p>
        </w:tc>
        <w:tc>
          <w:tcPr>
            <w:tcW w:w="1111" w:type="dxa"/>
            <w:shd w:val="clear" w:color="auto" w:fill="C5E0B3"/>
          </w:tcPr>
          <w:p w:rsidR="00C17AB8" w:rsidRPr="000F59F6" w:rsidRDefault="00C17AB8" w:rsidP="00C17AB8">
            <w:pPr>
              <w:pStyle w:val="TableParagraph"/>
              <w:spacing w:line="357" w:lineRule="auto"/>
              <w:ind w:left="102"/>
              <w:rPr>
                <w:b/>
                <w:sz w:val="20"/>
                <w:lang w:val="tr-TR"/>
              </w:rPr>
            </w:pPr>
            <w:r w:rsidRPr="000F59F6">
              <w:rPr>
                <w:b/>
                <w:w w:val="95"/>
                <w:sz w:val="20"/>
                <w:lang w:val="tr-TR"/>
              </w:rPr>
              <w:t xml:space="preserve">Başlangıç </w:t>
            </w:r>
            <w:r w:rsidRPr="000F59F6">
              <w:rPr>
                <w:b/>
                <w:sz w:val="20"/>
                <w:lang w:val="tr-TR"/>
              </w:rPr>
              <w:t>Değeri**</w:t>
            </w:r>
          </w:p>
        </w:tc>
        <w:tc>
          <w:tcPr>
            <w:tcW w:w="732" w:type="dxa"/>
            <w:shd w:val="clear" w:color="auto" w:fill="C5E0B3"/>
            <w:vAlign w:val="center"/>
          </w:tcPr>
          <w:p w:rsidR="00C17AB8" w:rsidRPr="000F59F6" w:rsidRDefault="00C17AB8" w:rsidP="00C17AB8">
            <w:pPr>
              <w:pStyle w:val="TableParagraph"/>
              <w:ind w:left="100"/>
              <w:rPr>
                <w:b/>
                <w:sz w:val="20"/>
                <w:lang w:val="tr-TR"/>
              </w:rPr>
            </w:pPr>
            <w:r>
              <w:rPr>
                <w:b/>
                <w:sz w:val="20"/>
                <w:lang w:val="tr-TR"/>
              </w:rPr>
              <w:t>2024</w:t>
            </w:r>
          </w:p>
        </w:tc>
        <w:tc>
          <w:tcPr>
            <w:tcW w:w="732" w:type="dxa"/>
            <w:shd w:val="clear" w:color="auto" w:fill="C5E0B3"/>
            <w:vAlign w:val="center"/>
          </w:tcPr>
          <w:p w:rsidR="00C17AB8" w:rsidRPr="000F59F6" w:rsidRDefault="00C17AB8" w:rsidP="00C17AB8">
            <w:pPr>
              <w:pStyle w:val="TableParagraph"/>
              <w:ind w:left="100"/>
              <w:rPr>
                <w:b/>
                <w:sz w:val="20"/>
                <w:lang w:val="tr-TR"/>
              </w:rPr>
            </w:pPr>
            <w:r>
              <w:rPr>
                <w:b/>
                <w:sz w:val="20"/>
                <w:lang w:val="tr-TR"/>
              </w:rPr>
              <w:t>2025</w:t>
            </w:r>
          </w:p>
        </w:tc>
        <w:tc>
          <w:tcPr>
            <w:tcW w:w="730" w:type="dxa"/>
            <w:shd w:val="clear" w:color="auto" w:fill="C5E0B3"/>
            <w:vAlign w:val="center"/>
          </w:tcPr>
          <w:p w:rsidR="00C17AB8" w:rsidRPr="000F59F6" w:rsidRDefault="00C17AB8" w:rsidP="00C17AB8">
            <w:pPr>
              <w:pStyle w:val="TableParagraph"/>
              <w:ind w:right="181"/>
              <w:jc w:val="right"/>
              <w:rPr>
                <w:b/>
                <w:sz w:val="20"/>
                <w:lang w:val="tr-TR"/>
              </w:rPr>
            </w:pPr>
            <w:r>
              <w:rPr>
                <w:b/>
                <w:sz w:val="20"/>
                <w:lang w:val="tr-TR"/>
              </w:rPr>
              <w:t>2026</w:t>
            </w:r>
          </w:p>
        </w:tc>
        <w:tc>
          <w:tcPr>
            <w:tcW w:w="732" w:type="dxa"/>
            <w:shd w:val="clear" w:color="auto" w:fill="C5E0B3"/>
            <w:vAlign w:val="center"/>
          </w:tcPr>
          <w:p w:rsidR="00C17AB8" w:rsidRPr="000F59F6" w:rsidRDefault="00C17AB8" w:rsidP="00C17AB8">
            <w:pPr>
              <w:pStyle w:val="TableParagraph"/>
              <w:ind w:right="164"/>
              <w:jc w:val="right"/>
              <w:rPr>
                <w:b/>
                <w:sz w:val="20"/>
                <w:lang w:val="tr-TR"/>
              </w:rPr>
            </w:pPr>
            <w:r>
              <w:rPr>
                <w:b/>
                <w:sz w:val="20"/>
                <w:lang w:val="tr-TR"/>
              </w:rPr>
              <w:t>2027</w:t>
            </w:r>
          </w:p>
        </w:tc>
        <w:tc>
          <w:tcPr>
            <w:tcW w:w="1352" w:type="dxa"/>
            <w:shd w:val="clear" w:color="auto" w:fill="C5E0B3"/>
            <w:vAlign w:val="center"/>
          </w:tcPr>
          <w:p w:rsidR="00C17AB8" w:rsidRPr="000F59F6" w:rsidRDefault="00C17AB8" w:rsidP="00C17AB8">
            <w:pPr>
              <w:pStyle w:val="TableParagraph"/>
              <w:ind w:left="102"/>
              <w:rPr>
                <w:b/>
                <w:sz w:val="20"/>
                <w:lang w:val="tr-TR"/>
              </w:rPr>
            </w:pPr>
            <w:r>
              <w:rPr>
                <w:b/>
                <w:sz w:val="20"/>
                <w:lang w:val="tr-TR"/>
              </w:rPr>
              <w:t>2028</w:t>
            </w:r>
          </w:p>
        </w:tc>
      </w:tr>
      <w:tr w:rsidR="00272413" w:rsidRPr="000F59F6" w:rsidTr="00512A3A">
        <w:trPr>
          <w:trHeight w:val="360"/>
        </w:trPr>
        <w:tc>
          <w:tcPr>
            <w:tcW w:w="4104" w:type="dxa"/>
            <w:shd w:val="clear" w:color="auto" w:fill="E2EFD9"/>
          </w:tcPr>
          <w:p w:rsidR="00272413" w:rsidRPr="000F59F6" w:rsidRDefault="00272413" w:rsidP="00512A3A">
            <w:pPr>
              <w:pStyle w:val="TableParagraph"/>
              <w:spacing w:line="234" w:lineRule="exact"/>
              <w:ind w:left="103"/>
              <w:rPr>
                <w:b/>
                <w:sz w:val="20"/>
                <w:lang w:val="tr-TR"/>
              </w:rPr>
            </w:pPr>
            <w:r w:rsidRPr="000F59F6">
              <w:rPr>
                <w:b/>
                <w:sz w:val="20"/>
                <w:lang w:val="tr-TR"/>
              </w:rPr>
              <w:t>PG 1.1.1</w:t>
            </w:r>
          </w:p>
        </w:tc>
        <w:tc>
          <w:tcPr>
            <w:tcW w:w="1111" w:type="dxa"/>
            <w:shd w:val="clear" w:color="auto" w:fill="E2EFD9"/>
          </w:tcPr>
          <w:p w:rsidR="00272413" w:rsidRPr="000F59F6" w:rsidRDefault="00272413" w:rsidP="00512A3A">
            <w:pPr>
              <w:pStyle w:val="TableParagraph"/>
              <w:spacing w:line="234" w:lineRule="exact"/>
              <w:jc w:val="center"/>
              <w:rPr>
                <w:sz w:val="20"/>
                <w:lang w:val="tr-TR"/>
              </w:rPr>
            </w:pPr>
            <w:r w:rsidRPr="000F59F6">
              <w:rPr>
                <w:w w:val="99"/>
                <w:sz w:val="20"/>
                <w:lang w:val="tr-TR"/>
              </w:rPr>
              <w:t>0</w:t>
            </w:r>
          </w:p>
        </w:tc>
        <w:tc>
          <w:tcPr>
            <w:tcW w:w="732" w:type="dxa"/>
            <w:shd w:val="clear" w:color="auto" w:fill="E2EFD9"/>
          </w:tcPr>
          <w:p w:rsidR="00272413" w:rsidRPr="000F59F6" w:rsidRDefault="00272413" w:rsidP="00512A3A">
            <w:pPr>
              <w:pStyle w:val="TableParagraph"/>
              <w:spacing w:line="234" w:lineRule="exact"/>
              <w:ind w:left="227" w:right="232"/>
              <w:jc w:val="center"/>
              <w:rPr>
                <w:sz w:val="20"/>
                <w:lang w:val="tr-TR"/>
              </w:rPr>
            </w:pPr>
            <w:r w:rsidRPr="000F59F6">
              <w:rPr>
                <w:sz w:val="20"/>
                <w:lang w:val="tr-TR"/>
              </w:rPr>
              <w:t>50</w:t>
            </w:r>
          </w:p>
        </w:tc>
        <w:tc>
          <w:tcPr>
            <w:tcW w:w="732" w:type="dxa"/>
            <w:shd w:val="clear" w:color="auto" w:fill="E2EFD9"/>
          </w:tcPr>
          <w:p w:rsidR="00272413" w:rsidRPr="000F59F6" w:rsidRDefault="00272413" w:rsidP="00512A3A">
            <w:pPr>
              <w:pStyle w:val="TableParagraph"/>
              <w:spacing w:line="234" w:lineRule="exact"/>
              <w:ind w:left="227" w:right="232"/>
              <w:jc w:val="center"/>
              <w:rPr>
                <w:sz w:val="20"/>
                <w:lang w:val="tr-TR"/>
              </w:rPr>
            </w:pPr>
            <w:r w:rsidRPr="000F59F6">
              <w:rPr>
                <w:sz w:val="20"/>
                <w:lang w:val="tr-TR"/>
              </w:rPr>
              <w:t>80</w:t>
            </w:r>
          </w:p>
        </w:tc>
        <w:tc>
          <w:tcPr>
            <w:tcW w:w="730" w:type="dxa"/>
            <w:shd w:val="clear" w:color="auto" w:fill="E2EFD9"/>
          </w:tcPr>
          <w:p w:rsidR="00272413" w:rsidRPr="000F59F6" w:rsidRDefault="00272413" w:rsidP="00512A3A">
            <w:pPr>
              <w:pStyle w:val="TableParagraph"/>
              <w:spacing w:line="234" w:lineRule="exact"/>
              <w:ind w:right="194"/>
              <w:jc w:val="right"/>
              <w:rPr>
                <w:sz w:val="20"/>
                <w:lang w:val="tr-TR"/>
              </w:rPr>
            </w:pPr>
            <w:r w:rsidRPr="000F59F6">
              <w:rPr>
                <w:w w:val="95"/>
                <w:sz w:val="20"/>
                <w:lang w:val="tr-TR"/>
              </w:rPr>
              <w:t>120</w:t>
            </w:r>
          </w:p>
        </w:tc>
        <w:tc>
          <w:tcPr>
            <w:tcW w:w="732" w:type="dxa"/>
            <w:shd w:val="clear" w:color="auto" w:fill="E2EFD9"/>
          </w:tcPr>
          <w:p w:rsidR="00272413" w:rsidRPr="000F59F6" w:rsidRDefault="00272413" w:rsidP="00512A3A">
            <w:pPr>
              <w:pStyle w:val="TableParagraph"/>
              <w:spacing w:line="234" w:lineRule="exact"/>
              <w:ind w:right="194"/>
              <w:jc w:val="right"/>
              <w:rPr>
                <w:sz w:val="20"/>
                <w:lang w:val="tr-TR"/>
              </w:rPr>
            </w:pPr>
            <w:r w:rsidRPr="000F59F6">
              <w:rPr>
                <w:w w:val="95"/>
                <w:sz w:val="20"/>
                <w:lang w:val="tr-TR"/>
              </w:rPr>
              <w:t>200</w:t>
            </w:r>
          </w:p>
        </w:tc>
        <w:tc>
          <w:tcPr>
            <w:tcW w:w="1352" w:type="dxa"/>
            <w:shd w:val="clear" w:color="auto" w:fill="E2EFD9"/>
          </w:tcPr>
          <w:p w:rsidR="00272413" w:rsidRPr="000F59F6" w:rsidRDefault="00272413" w:rsidP="00512A3A">
            <w:pPr>
              <w:pStyle w:val="TableParagraph"/>
              <w:spacing w:line="234" w:lineRule="exact"/>
              <w:ind w:left="484" w:right="485"/>
              <w:jc w:val="center"/>
              <w:rPr>
                <w:sz w:val="20"/>
                <w:lang w:val="tr-TR"/>
              </w:rPr>
            </w:pPr>
            <w:r w:rsidRPr="000F59F6">
              <w:rPr>
                <w:sz w:val="20"/>
                <w:lang w:val="tr-TR"/>
              </w:rPr>
              <w:t>300</w:t>
            </w:r>
          </w:p>
        </w:tc>
      </w:tr>
    </w:tbl>
    <w:p w:rsidR="00272413" w:rsidRPr="000F59F6" w:rsidRDefault="00272413" w:rsidP="00272413">
      <w:pPr>
        <w:pStyle w:val="GvdeMetni"/>
        <w:rPr>
          <w:b/>
          <w:sz w:val="22"/>
          <w:lang w:val="tr-TR"/>
        </w:rPr>
      </w:pPr>
    </w:p>
    <w:p w:rsidR="00272413" w:rsidRPr="000F59F6" w:rsidRDefault="00272413" w:rsidP="00272413">
      <w:pPr>
        <w:pStyle w:val="GvdeMetni"/>
        <w:spacing w:before="4"/>
        <w:rPr>
          <w:b/>
          <w:sz w:val="22"/>
          <w:lang w:val="tr-TR"/>
        </w:rPr>
      </w:pPr>
    </w:p>
    <w:p w:rsidR="00272413" w:rsidRPr="000F59F6" w:rsidRDefault="00272413" w:rsidP="00272413">
      <w:pPr>
        <w:ind w:left="318"/>
        <w:jc w:val="both"/>
        <w:rPr>
          <w:b/>
          <w:sz w:val="20"/>
        </w:rPr>
      </w:pPr>
      <w:r w:rsidRPr="000F59F6">
        <w:rPr>
          <w:b/>
          <w:sz w:val="20"/>
        </w:rPr>
        <w:t>Örnek:</w:t>
      </w: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41"/>
        <w:gridCol w:w="1106"/>
        <w:gridCol w:w="730"/>
        <w:gridCol w:w="730"/>
        <w:gridCol w:w="730"/>
        <w:gridCol w:w="730"/>
        <w:gridCol w:w="1085"/>
      </w:tblGrid>
      <w:tr w:rsidR="00C17AB8" w:rsidRPr="000F59F6" w:rsidTr="00512A3A">
        <w:trPr>
          <w:trHeight w:val="820"/>
        </w:trPr>
        <w:tc>
          <w:tcPr>
            <w:tcW w:w="4241" w:type="dxa"/>
            <w:shd w:val="clear" w:color="auto" w:fill="C5E0B3"/>
          </w:tcPr>
          <w:p w:rsidR="00C17AB8" w:rsidRPr="000F59F6" w:rsidRDefault="00C17AB8" w:rsidP="00C17AB8">
            <w:pPr>
              <w:pStyle w:val="TableParagraph"/>
              <w:rPr>
                <w:b/>
                <w:sz w:val="30"/>
                <w:lang w:val="tr-TR"/>
              </w:rPr>
            </w:pPr>
          </w:p>
          <w:p w:rsidR="00C17AB8" w:rsidRPr="000F59F6" w:rsidRDefault="00C17AB8" w:rsidP="00C17AB8">
            <w:pPr>
              <w:pStyle w:val="TableParagraph"/>
              <w:ind w:left="102"/>
              <w:rPr>
                <w:b/>
                <w:sz w:val="20"/>
                <w:lang w:val="tr-TR"/>
              </w:rPr>
            </w:pPr>
            <w:r w:rsidRPr="000F59F6">
              <w:rPr>
                <w:b/>
                <w:sz w:val="20"/>
                <w:lang w:val="tr-TR"/>
              </w:rPr>
              <w:t>Performans Göstergeleri</w:t>
            </w:r>
          </w:p>
        </w:tc>
        <w:tc>
          <w:tcPr>
            <w:tcW w:w="1106" w:type="dxa"/>
            <w:shd w:val="clear" w:color="auto" w:fill="C5E0B3"/>
          </w:tcPr>
          <w:p w:rsidR="00C17AB8" w:rsidRPr="000F59F6" w:rsidRDefault="00C17AB8" w:rsidP="00C17AB8">
            <w:pPr>
              <w:pStyle w:val="TableParagraph"/>
              <w:spacing w:line="360" w:lineRule="auto"/>
              <w:ind w:left="102"/>
              <w:rPr>
                <w:b/>
                <w:sz w:val="20"/>
                <w:lang w:val="tr-TR"/>
              </w:rPr>
            </w:pPr>
            <w:r w:rsidRPr="000F59F6">
              <w:rPr>
                <w:b/>
                <w:w w:val="95"/>
                <w:sz w:val="20"/>
                <w:lang w:val="tr-TR"/>
              </w:rPr>
              <w:t xml:space="preserve">Başlangıç </w:t>
            </w:r>
            <w:r w:rsidRPr="000F59F6">
              <w:rPr>
                <w:b/>
                <w:sz w:val="20"/>
                <w:lang w:val="tr-TR"/>
              </w:rPr>
              <w:t>Değeri**</w:t>
            </w:r>
          </w:p>
        </w:tc>
        <w:tc>
          <w:tcPr>
            <w:tcW w:w="730" w:type="dxa"/>
            <w:shd w:val="clear" w:color="auto" w:fill="C5E0B3"/>
            <w:vAlign w:val="center"/>
          </w:tcPr>
          <w:p w:rsidR="00C17AB8" w:rsidRPr="000F59F6" w:rsidRDefault="00C17AB8" w:rsidP="00C17AB8">
            <w:pPr>
              <w:pStyle w:val="TableParagraph"/>
              <w:ind w:left="102"/>
              <w:rPr>
                <w:b/>
                <w:sz w:val="20"/>
                <w:lang w:val="tr-TR"/>
              </w:rPr>
            </w:pPr>
            <w:r>
              <w:rPr>
                <w:b/>
                <w:sz w:val="20"/>
                <w:lang w:val="tr-TR"/>
              </w:rPr>
              <w:t>2024</w:t>
            </w:r>
          </w:p>
        </w:tc>
        <w:tc>
          <w:tcPr>
            <w:tcW w:w="730" w:type="dxa"/>
            <w:shd w:val="clear" w:color="auto" w:fill="C5E0B3"/>
            <w:vAlign w:val="center"/>
          </w:tcPr>
          <w:p w:rsidR="00C17AB8" w:rsidRPr="000F59F6" w:rsidRDefault="00C17AB8" w:rsidP="00C17AB8">
            <w:pPr>
              <w:pStyle w:val="TableParagraph"/>
              <w:ind w:left="102"/>
              <w:rPr>
                <w:b/>
                <w:sz w:val="20"/>
                <w:lang w:val="tr-TR"/>
              </w:rPr>
            </w:pPr>
            <w:r>
              <w:rPr>
                <w:b/>
                <w:sz w:val="20"/>
                <w:lang w:val="tr-TR"/>
              </w:rPr>
              <w:t>2025</w:t>
            </w:r>
          </w:p>
        </w:tc>
        <w:tc>
          <w:tcPr>
            <w:tcW w:w="730" w:type="dxa"/>
            <w:shd w:val="clear" w:color="auto" w:fill="C5E0B3"/>
            <w:vAlign w:val="center"/>
          </w:tcPr>
          <w:p w:rsidR="00C17AB8" w:rsidRPr="000F59F6" w:rsidRDefault="00C17AB8" w:rsidP="00C17AB8">
            <w:pPr>
              <w:pStyle w:val="TableParagraph"/>
              <w:ind w:right="176"/>
              <w:jc w:val="right"/>
              <w:rPr>
                <w:b/>
                <w:sz w:val="20"/>
                <w:lang w:val="tr-TR"/>
              </w:rPr>
            </w:pPr>
            <w:r>
              <w:rPr>
                <w:b/>
                <w:sz w:val="20"/>
                <w:lang w:val="tr-TR"/>
              </w:rPr>
              <w:t>2026</w:t>
            </w:r>
          </w:p>
        </w:tc>
        <w:tc>
          <w:tcPr>
            <w:tcW w:w="730" w:type="dxa"/>
            <w:shd w:val="clear" w:color="auto" w:fill="C5E0B3"/>
            <w:vAlign w:val="center"/>
          </w:tcPr>
          <w:p w:rsidR="00C17AB8" w:rsidRPr="000F59F6" w:rsidRDefault="00C17AB8" w:rsidP="00C17AB8">
            <w:pPr>
              <w:pStyle w:val="TableParagraph"/>
              <w:ind w:left="102"/>
              <w:rPr>
                <w:b/>
                <w:sz w:val="20"/>
                <w:lang w:val="tr-TR"/>
              </w:rPr>
            </w:pPr>
            <w:r>
              <w:rPr>
                <w:b/>
                <w:sz w:val="20"/>
                <w:lang w:val="tr-TR"/>
              </w:rPr>
              <w:t>2027</w:t>
            </w:r>
          </w:p>
        </w:tc>
        <w:tc>
          <w:tcPr>
            <w:tcW w:w="1085" w:type="dxa"/>
            <w:shd w:val="clear" w:color="auto" w:fill="C5E0B3"/>
            <w:vAlign w:val="center"/>
          </w:tcPr>
          <w:p w:rsidR="00C17AB8" w:rsidRPr="000F59F6" w:rsidRDefault="00C17AB8" w:rsidP="00C17AB8">
            <w:pPr>
              <w:pStyle w:val="TableParagraph"/>
              <w:ind w:left="102"/>
              <w:rPr>
                <w:b/>
                <w:sz w:val="20"/>
                <w:lang w:val="tr-TR"/>
              </w:rPr>
            </w:pPr>
            <w:r>
              <w:rPr>
                <w:b/>
                <w:sz w:val="20"/>
                <w:lang w:val="tr-TR"/>
              </w:rPr>
              <w:t>2028</w:t>
            </w:r>
          </w:p>
        </w:tc>
      </w:tr>
      <w:tr w:rsidR="00272413" w:rsidRPr="000F59F6" w:rsidTr="00512A3A">
        <w:trPr>
          <w:trHeight w:val="400"/>
        </w:trPr>
        <w:tc>
          <w:tcPr>
            <w:tcW w:w="4241" w:type="dxa"/>
            <w:shd w:val="clear" w:color="auto" w:fill="E2EFD9"/>
          </w:tcPr>
          <w:p w:rsidR="00272413" w:rsidRPr="000F59F6" w:rsidRDefault="00272413" w:rsidP="00512A3A">
            <w:pPr>
              <w:pStyle w:val="TableParagraph"/>
              <w:ind w:left="102"/>
              <w:rPr>
                <w:b/>
                <w:sz w:val="20"/>
                <w:lang w:val="tr-TR"/>
              </w:rPr>
            </w:pPr>
            <w:r w:rsidRPr="000F59F6">
              <w:rPr>
                <w:b/>
                <w:sz w:val="20"/>
                <w:lang w:val="tr-TR"/>
              </w:rPr>
              <w:t>PG 1.1.1</w:t>
            </w:r>
          </w:p>
        </w:tc>
        <w:tc>
          <w:tcPr>
            <w:tcW w:w="1106" w:type="dxa"/>
            <w:shd w:val="clear" w:color="auto" w:fill="E2EFD9"/>
          </w:tcPr>
          <w:p w:rsidR="00272413" w:rsidRPr="000F59F6" w:rsidRDefault="00272413" w:rsidP="00512A3A">
            <w:pPr>
              <w:pStyle w:val="TableParagraph"/>
              <w:ind w:left="383" w:right="384"/>
              <w:jc w:val="center"/>
              <w:rPr>
                <w:sz w:val="20"/>
                <w:lang w:val="tr-TR"/>
              </w:rPr>
            </w:pPr>
            <w:r w:rsidRPr="000F59F6">
              <w:rPr>
                <w:sz w:val="20"/>
                <w:lang w:val="tr-TR"/>
              </w:rPr>
              <w:t>%3</w:t>
            </w:r>
          </w:p>
        </w:tc>
        <w:tc>
          <w:tcPr>
            <w:tcW w:w="730" w:type="dxa"/>
            <w:shd w:val="clear" w:color="auto" w:fill="E2EFD9"/>
          </w:tcPr>
          <w:p w:rsidR="00272413" w:rsidRPr="000F59F6" w:rsidRDefault="00272413" w:rsidP="00512A3A">
            <w:pPr>
              <w:pStyle w:val="TableParagraph"/>
              <w:ind w:left="160"/>
              <w:rPr>
                <w:sz w:val="20"/>
                <w:lang w:val="tr-TR"/>
              </w:rPr>
            </w:pPr>
            <w:r w:rsidRPr="000F59F6">
              <w:rPr>
                <w:sz w:val="20"/>
                <w:lang w:val="tr-TR"/>
              </w:rPr>
              <w:t>%10</w:t>
            </w:r>
          </w:p>
        </w:tc>
        <w:tc>
          <w:tcPr>
            <w:tcW w:w="730" w:type="dxa"/>
            <w:shd w:val="clear" w:color="auto" w:fill="E2EFD9"/>
          </w:tcPr>
          <w:p w:rsidR="00272413" w:rsidRPr="000F59F6" w:rsidRDefault="00272413" w:rsidP="00512A3A">
            <w:pPr>
              <w:pStyle w:val="TableParagraph"/>
              <w:ind w:left="160"/>
              <w:rPr>
                <w:sz w:val="20"/>
                <w:lang w:val="tr-TR"/>
              </w:rPr>
            </w:pPr>
            <w:r w:rsidRPr="000F59F6">
              <w:rPr>
                <w:sz w:val="20"/>
                <w:lang w:val="tr-TR"/>
              </w:rPr>
              <w:t>%20</w:t>
            </w:r>
          </w:p>
        </w:tc>
        <w:tc>
          <w:tcPr>
            <w:tcW w:w="730" w:type="dxa"/>
            <w:shd w:val="clear" w:color="auto" w:fill="E2EFD9"/>
          </w:tcPr>
          <w:p w:rsidR="00272413" w:rsidRPr="000F59F6" w:rsidRDefault="00272413" w:rsidP="00512A3A">
            <w:pPr>
              <w:pStyle w:val="TableParagraph"/>
              <w:ind w:right="156"/>
              <w:jc w:val="right"/>
              <w:rPr>
                <w:sz w:val="20"/>
                <w:lang w:val="tr-TR"/>
              </w:rPr>
            </w:pPr>
            <w:r w:rsidRPr="000F59F6">
              <w:rPr>
                <w:w w:val="95"/>
                <w:sz w:val="20"/>
                <w:lang w:val="tr-TR"/>
              </w:rPr>
              <w:t>%30</w:t>
            </w:r>
          </w:p>
        </w:tc>
        <w:tc>
          <w:tcPr>
            <w:tcW w:w="730" w:type="dxa"/>
            <w:shd w:val="clear" w:color="auto" w:fill="E2EFD9"/>
          </w:tcPr>
          <w:p w:rsidR="00272413" w:rsidRPr="000F59F6" w:rsidRDefault="00272413" w:rsidP="00512A3A">
            <w:pPr>
              <w:pStyle w:val="TableParagraph"/>
              <w:ind w:left="140" w:right="140"/>
              <w:jc w:val="center"/>
              <w:rPr>
                <w:sz w:val="20"/>
                <w:lang w:val="tr-TR"/>
              </w:rPr>
            </w:pPr>
            <w:r w:rsidRPr="000F59F6">
              <w:rPr>
                <w:sz w:val="20"/>
                <w:lang w:val="tr-TR"/>
              </w:rPr>
              <w:t>%50</w:t>
            </w:r>
          </w:p>
        </w:tc>
        <w:tc>
          <w:tcPr>
            <w:tcW w:w="1085" w:type="dxa"/>
            <w:shd w:val="clear" w:color="auto" w:fill="E2EFD9"/>
          </w:tcPr>
          <w:p w:rsidR="00272413" w:rsidRPr="000F59F6" w:rsidRDefault="00272413" w:rsidP="00512A3A">
            <w:pPr>
              <w:pStyle w:val="TableParagraph"/>
              <w:ind w:left="338"/>
              <w:rPr>
                <w:sz w:val="20"/>
                <w:lang w:val="tr-TR"/>
              </w:rPr>
            </w:pPr>
            <w:r w:rsidRPr="000F59F6">
              <w:rPr>
                <w:sz w:val="20"/>
                <w:lang w:val="tr-TR"/>
              </w:rPr>
              <w:t>%70</w:t>
            </w:r>
          </w:p>
        </w:tc>
      </w:tr>
    </w:tbl>
    <w:p w:rsidR="00272413" w:rsidRPr="000F59F6" w:rsidRDefault="00272413" w:rsidP="00272413">
      <w:pPr>
        <w:pStyle w:val="GvdeMetni"/>
        <w:rPr>
          <w:b/>
          <w:sz w:val="22"/>
          <w:lang w:val="tr-TR"/>
        </w:rPr>
      </w:pPr>
    </w:p>
    <w:p w:rsidR="00272413" w:rsidRPr="000F59F6" w:rsidRDefault="00272413" w:rsidP="00272413">
      <w:pPr>
        <w:pStyle w:val="GvdeMetni"/>
        <w:spacing w:before="2"/>
        <w:rPr>
          <w:b/>
          <w:sz w:val="22"/>
          <w:lang w:val="tr-TR"/>
        </w:rPr>
      </w:pPr>
    </w:p>
    <w:p w:rsidR="00272413" w:rsidRPr="000F59F6" w:rsidRDefault="00272413" w:rsidP="00272413">
      <w:pPr>
        <w:pStyle w:val="GvdeMetni"/>
        <w:spacing w:line="360" w:lineRule="auto"/>
        <w:ind w:left="318" w:right="335"/>
        <w:jc w:val="both"/>
        <w:rPr>
          <w:lang w:val="tr-TR"/>
        </w:rPr>
      </w:pPr>
      <w:r w:rsidRPr="000F59F6">
        <w:rPr>
          <w:lang w:val="tr-TR"/>
        </w:rPr>
        <w:t>Okul/kurumların 2024-2028 Stratejik Planları için okul/kurum türlerine uygun olarak Bakanlığımız 2024-2028 Stratejik Planı’yla uyumlu örnek hedef kartları hazırlanmıştır. (Ek- 6 Okul/kurumlar için Hedef Kartları)</w:t>
      </w:r>
    </w:p>
    <w:p w:rsidR="00272413" w:rsidRPr="000F59F6" w:rsidRDefault="00272413" w:rsidP="00272413">
      <w:pPr>
        <w:pStyle w:val="GvdeMetni"/>
        <w:spacing w:before="1"/>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Erişim ve eğitim öğretime katılım</w:t>
      </w:r>
    </w:p>
    <w:p w:rsidR="00272413" w:rsidRPr="000F59F6" w:rsidRDefault="00272413" w:rsidP="00272413">
      <w:pPr>
        <w:pStyle w:val="GvdeMetni"/>
        <w:spacing w:before="139"/>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Eğitim ve Öğretimde Kalite</w:t>
      </w:r>
    </w:p>
    <w:p w:rsidR="00272413" w:rsidRPr="000F59F6" w:rsidRDefault="00272413" w:rsidP="00272413">
      <w:pPr>
        <w:pStyle w:val="GvdeMetni"/>
        <w:spacing w:before="141"/>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Kurumsal Kapasite</w:t>
      </w:r>
    </w:p>
    <w:p w:rsidR="00272413" w:rsidRPr="000F59F6" w:rsidRDefault="00272413" w:rsidP="00272413">
      <w:pPr>
        <w:pStyle w:val="GvdeMetni"/>
        <w:spacing w:before="5"/>
        <w:rPr>
          <w:sz w:val="25"/>
          <w:lang w:val="tr-TR"/>
        </w:rPr>
      </w:pPr>
    </w:p>
    <w:p w:rsidR="00272413" w:rsidRPr="000F59F6" w:rsidRDefault="00272413" w:rsidP="00272413">
      <w:pPr>
        <w:pStyle w:val="GvdeMetni"/>
        <w:spacing w:before="1" w:line="360" w:lineRule="auto"/>
        <w:ind w:left="318" w:right="332"/>
        <w:jc w:val="both"/>
        <w:rPr>
          <w:lang w:val="tr-TR"/>
        </w:rPr>
      </w:pPr>
      <w:proofErr w:type="gramStart"/>
      <w:r w:rsidRPr="000F59F6">
        <w:rPr>
          <w:lang w:val="tr-TR"/>
        </w:rPr>
        <w:lastRenderedPageBreak/>
        <w:t>olmak</w:t>
      </w:r>
      <w:proofErr w:type="gramEnd"/>
      <w:r w:rsidRPr="000F59F6">
        <w:rPr>
          <w:lang w:val="tr-TR"/>
        </w:rPr>
        <w:t xml:space="preserve"> üzere okul/kurumlar; </w:t>
      </w:r>
      <w:r w:rsidRPr="000F59F6">
        <w:rPr>
          <w:b/>
          <w:lang w:val="tr-TR"/>
        </w:rPr>
        <w:t xml:space="preserve">3 tema </w:t>
      </w:r>
      <w:r w:rsidRPr="000F59F6">
        <w:rPr>
          <w:lang w:val="tr-TR"/>
        </w:rPr>
        <w:t>altında amaç, hedef, performans göstergeleri ile stratejilerini tür ve yapısal özelliklerini dikkate alarak belirleyeceklerdir</w:t>
      </w:r>
      <w:r w:rsidRPr="000F59F6">
        <w:rPr>
          <w:rFonts w:ascii="Calibri" w:hAnsi="Calibri"/>
          <w:lang w:val="tr-TR"/>
        </w:rPr>
        <w:t xml:space="preserve">. </w:t>
      </w:r>
      <w:r w:rsidRPr="000F59F6">
        <w:rPr>
          <w:b/>
          <w:lang w:val="tr-TR"/>
        </w:rPr>
        <w:t xml:space="preserve">Kurumsal kapasite </w:t>
      </w:r>
      <w:r w:rsidRPr="000F59F6">
        <w:rPr>
          <w:lang w:val="tr-TR"/>
        </w:rPr>
        <w:t>temasında mutlaka amaç, hedef, performans göstergesi ve strateji belirlemek durumundadırlar. Okul/kurumların, hedef kartlarını hazırlarken üst politika belgeleri olan Millî Eğitim Bakanlığı 2024-2028 Stratejik Planı ile bağlı bulunduğu il/ilçe millî eğitim müdürlüğü 2024-2028 stratejik planlarında yer alan amaç, hedef, performans göstergeleri ile stratejileri dikkate almaları gerekmektedir. Ek-5’te okul/kurumlar için hazırlanmış olan stratejik plan mimarisine yer verilmiştir. Stratejik Plan Hazırlama Rehberi’nin sonunda Ek-6’da her tür ve yapıdaki okul ve kurumlar için MEB Stratejik Planı’yla uyumlu örnek hedef kartları oluşturulmuştur. Okul ve kurumlar, her tema için hedef kartlarında yer alan en az bir amacı planlarında kullanmalıdır. Bunun yanında, ayrıca,</w:t>
      </w:r>
      <w:r w:rsidRPr="000F59F6">
        <w:rPr>
          <w:spacing w:val="-10"/>
          <w:lang w:val="tr-TR"/>
        </w:rPr>
        <w:t xml:space="preserve"> </w:t>
      </w:r>
      <w:r w:rsidRPr="000F59F6">
        <w:rPr>
          <w:lang w:val="tr-TR"/>
        </w:rPr>
        <w:t>okul</w:t>
      </w:r>
      <w:r w:rsidRPr="000F59F6">
        <w:rPr>
          <w:spacing w:val="-9"/>
          <w:lang w:val="tr-TR"/>
        </w:rPr>
        <w:t xml:space="preserve"> </w:t>
      </w:r>
      <w:r w:rsidRPr="000F59F6">
        <w:rPr>
          <w:lang w:val="tr-TR"/>
        </w:rPr>
        <w:t>ve</w:t>
      </w:r>
      <w:r w:rsidRPr="000F59F6">
        <w:rPr>
          <w:spacing w:val="-10"/>
          <w:lang w:val="tr-TR"/>
        </w:rPr>
        <w:t xml:space="preserve"> </w:t>
      </w:r>
      <w:r w:rsidRPr="000F59F6">
        <w:rPr>
          <w:lang w:val="tr-TR"/>
        </w:rPr>
        <w:t>kurumlar</w:t>
      </w:r>
      <w:r w:rsidRPr="000F59F6">
        <w:rPr>
          <w:spacing w:val="-12"/>
          <w:lang w:val="tr-TR"/>
        </w:rPr>
        <w:t xml:space="preserve"> </w:t>
      </w:r>
      <w:r w:rsidRPr="000F59F6">
        <w:rPr>
          <w:lang w:val="tr-TR"/>
        </w:rPr>
        <w:t>MEB,</w:t>
      </w:r>
      <w:r w:rsidRPr="000F59F6">
        <w:rPr>
          <w:spacing w:val="-10"/>
          <w:lang w:val="tr-TR"/>
        </w:rPr>
        <w:t xml:space="preserve"> </w:t>
      </w:r>
      <w:r w:rsidRPr="000F59F6">
        <w:rPr>
          <w:lang w:val="tr-TR"/>
        </w:rPr>
        <w:t>bağlı</w:t>
      </w:r>
      <w:r w:rsidRPr="000F59F6">
        <w:rPr>
          <w:spacing w:val="-10"/>
          <w:lang w:val="tr-TR"/>
        </w:rPr>
        <w:t xml:space="preserve"> </w:t>
      </w:r>
      <w:r w:rsidRPr="000F59F6">
        <w:rPr>
          <w:lang w:val="tr-TR"/>
        </w:rPr>
        <w:t>oldukları</w:t>
      </w:r>
      <w:r w:rsidRPr="000F59F6">
        <w:rPr>
          <w:spacing w:val="-9"/>
          <w:lang w:val="tr-TR"/>
        </w:rPr>
        <w:t xml:space="preserve"> </w:t>
      </w:r>
      <w:r w:rsidRPr="000F59F6">
        <w:rPr>
          <w:lang w:val="tr-TR"/>
        </w:rPr>
        <w:t>2024-2028</w:t>
      </w:r>
      <w:r w:rsidRPr="000F59F6">
        <w:rPr>
          <w:spacing w:val="-12"/>
          <w:lang w:val="tr-TR"/>
        </w:rPr>
        <w:t xml:space="preserve"> </w:t>
      </w:r>
      <w:r w:rsidRPr="000F59F6">
        <w:rPr>
          <w:lang w:val="tr-TR"/>
        </w:rPr>
        <w:t>İl/İlçe</w:t>
      </w:r>
      <w:r w:rsidRPr="000F59F6">
        <w:rPr>
          <w:spacing w:val="-10"/>
          <w:lang w:val="tr-TR"/>
        </w:rPr>
        <w:t xml:space="preserve"> </w:t>
      </w:r>
      <w:r w:rsidRPr="000F59F6">
        <w:rPr>
          <w:lang w:val="tr-TR"/>
        </w:rPr>
        <w:t>Millî</w:t>
      </w:r>
      <w:r w:rsidRPr="000F59F6">
        <w:rPr>
          <w:spacing w:val="-10"/>
          <w:lang w:val="tr-TR"/>
        </w:rPr>
        <w:t xml:space="preserve"> </w:t>
      </w:r>
      <w:r w:rsidRPr="000F59F6">
        <w:rPr>
          <w:lang w:val="tr-TR"/>
        </w:rPr>
        <w:t>Eğitim</w:t>
      </w:r>
      <w:r w:rsidRPr="000F59F6">
        <w:rPr>
          <w:spacing w:val="-11"/>
          <w:lang w:val="tr-TR"/>
        </w:rPr>
        <w:t xml:space="preserve"> </w:t>
      </w:r>
      <w:r w:rsidRPr="000F59F6">
        <w:rPr>
          <w:lang w:val="tr-TR"/>
        </w:rPr>
        <w:t>Müdürlükleri Stratejik Planı’nda yer alan amaç, hedef, performans göstergelerini de dikkate alarak amaç, hedef, performans göstergesi ve strateji</w:t>
      </w:r>
      <w:r w:rsidRPr="000F59F6">
        <w:rPr>
          <w:spacing w:val="-30"/>
          <w:lang w:val="tr-TR"/>
        </w:rPr>
        <w:t xml:space="preserve"> </w:t>
      </w:r>
      <w:r w:rsidRPr="000F59F6">
        <w:rPr>
          <w:lang w:val="tr-TR"/>
        </w:rPr>
        <w:t>belirleyebileceklerdir.</w:t>
      </w:r>
    </w:p>
    <w:p w:rsidR="00272413" w:rsidRPr="000F59F6" w:rsidRDefault="00272413" w:rsidP="00272413">
      <w:pPr>
        <w:spacing w:line="360" w:lineRule="auto"/>
        <w:jc w:val="both"/>
        <w:sectPr w:rsidR="00272413" w:rsidRPr="000F59F6" w:rsidSect="005B428F">
          <w:pgSz w:w="11910" w:h="16840"/>
          <w:pgMar w:top="1580" w:right="1080" w:bottom="1280" w:left="1100" w:header="0" w:footer="1037" w:gutter="0"/>
          <w:cols w:space="708"/>
        </w:sectPr>
      </w:pPr>
    </w:p>
    <w:p w:rsidR="00272413" w:rsidRPr="000F59F6"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lastRenderedPageBreak/>
        <w:t>Stratejilerin Belirlenmesi</w:t>
      </w:r>
    </w:p>
    <w:p w:rsidR="00272413" w:rsidRPr="000F59F6" w:rsidRDefault="00272413" w:rsidP="00272413">
      <w:pPr>
        <w:pStyle w:val="GvdeMetni"/>
        <w:spacing w:before="252" w:line="360" w:lineRule="auto"/>
        <w:ind w:left="118" w:right="115"/>
        <w:jc w:val="both"/>
        <w:rPr>
          <w:lang w:val="tr-TR"/>
        </w:rPr>
      </w:pPr>
      <w:r w:rsidRPr="000F59F6">
        <w:rPr>
          <w:lang w:val="tr-TR"/>
        </w:rPr>
        <w:t>Stratejiler,</w:t>
      </w:r>
      <w:r w:rsidRPr="000F59F6">
        <w:rPr>
          <w:spacing w:val="-11"/>
          <w:lang w:val="tr-TR"/>
        </w:rPr>
        <w:t xml:space="preserve"> </w:t>
      </w:r>
      <w:r w:rsidRPr="000F59F6">
        <w:rPr>
          <w:lang w:val="tr-TR"/>
        </w:rPr>
        <w:t>okul/kurumun</w:t>
      </w:r>
      <w:r w:rsidRPr="000F59F6">
        <w:rPr>
          <w:spacing w:val="-12"/>
          <w:lang w:val="tr-TR"/>
        </w:rPr>
        <w:t xml:space="preserve"> </w:t>
      </w:r>
      <w:r w:rsidRPr="000F59F6">
        <w:rPr>
          <w:lang w:val="tr-TR"/>
        </w:rPr>
        <w:t>hedeflerine</w:t>
      </w:r>
      <w:r w:rsidRPr="000F59F6">
        <w:rPr>
          <w:spacing w:val="-12"/>
          <w:lang w:val="tr-TR"/>
        </w:rPr>
        <w:t xml:space="preserve"> </w:t>
      </w:r>
      <w:r w:rsidRPr="000F59F6">
        <w:rPr>
          <w:lang w:val="tr-TR"/>
        </w:rPr>
        <w:t>nasıl</w:t>
      </w:r>
      <w:r w:rsidRPr="000F59F6">
        <w:rPr>
          <w:spacing w:val="-13"/>
          <w:lang w:val="tr-TR"/>
        </w:rPr>
        <w:t xml:space="preserve"> </w:t>
      </w:r>
      <w:r w:rsidRPr="000F59F6">
        <w:rPr>
          <w:lang w:val="tr-TR"/>
        </w:rPr>
        <w:t>ulaşılacağını</w:t>
      </w:r>
      <w:r w:rsidRPr="000F59F6">
        <w:rPr>
          <w:spacing w:val="-12"/>
          <w:lang w:val="tr-TR"/>
        </w:rPr>
        <w:t xml:space="preserve"> </w:t>
      </w:r>
      <w:r w:rsidRPr="000F59F6">
        <w:rPr>
          <w:lang w:val="tr-TR"/>
        </w:rPr>
        <w:t>gösteren</w:t>
      </w:r>
      <w:r w:rsidRPr="000F59F6">
        <w:rPr>
          <w:spacing w:val="-12"/>
          <w:lang w:val="tr-TR"/>
        </w:rPr>
        <w:t xml:space="preserve"> </w:t>
      </w:r>
      <w:r w:rsidRPr="000F59F6">
        <w:rPr>
          <w:lang w:val="tr-TR"/>
        </w:rPr>
        <w:t>kararlar</w:t>
      </w:r>
      <w:r w:rsidRPr="000F59F6">
        <w:rPr>
          <w:spacing w:val="-14"/>
          <w:lang w:val="tr-TR"/>
        </w:rPr>
        <w:t xml:space="preserve"> </w:t>
      </w:r>
      <w:r w:rsidRPr="000F59F6">
        <w:rPr>
          <w:lang w:val="tr-TR"/>
        </w:rPr>
        <w:t>bütünüdür.</w:t>
      </w:r>
      <w:r w:rsidRPr="000F59F6">
        <w:rPr>
          <w:spacing w:val="-10"/>
          <w:lang w:val="tr-TR"/>
        </w:rPr>
        <w:t xml:space="preserve"> </w:t>
      </w:r>
      <w:r w:rsidRPr="000F59F6">
        <w:rPr>
          <w:lang w:val="tr-TR"/>
        </w:rPr>
        <w:t>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w:t>
      </w:r>
      <w:r w:rsidRPr="000F59F6">
        <w:rPr>
          <w:spacing w:val="-14"/>
          <w:lang w:val="tr-TR"/>
        </w:rPr>
        <w:t xml:space="preserve"> </w:t>
      </w:r>
      <w:r w:rsidRPr="000F59F6">
        <w:rPr>
          <w:lang w:val="tr-TR"/>
        </w:rPr>
        <w:t>çizer.</w:t>
      </w:r>
    </w:p>
    <w:p w:rsidR="00272413" w:rsidRPr="000F59F6" w:rsidRDefault="00272413" w:rsidP="00272413">
      <w:pPr>
        <w:pStyle w:val="GvdeMetni"/>
        <w:ind w:left="118"/>
        <w:jc w:val="both"/>
        <w:rPr>
          <w:lang w:val="tr-TR"/>
        </w:rPr>
      </w:pPr>
      <w:r w:rsidRPr="000F59F6">
        <w:rPr>
          <w:lang w:val="tr-TR"/>
        </w:rPr>
        <w:t>Stratejiler oluşturulurken cevaplanması gereken sorular:</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Hedeflere ulaşmada karşılaşılabilecek sorunlar nelerdir?</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Hedeflere ulaşmak için izlenebilecek alternatif yol ve yöntemler nelerdir?</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Alternatiflerin maliyetleri ile olumlu ve olumsuz yönleri nelerdir?</w:t>
      </w:r>
    </w:p>
    <w:p w:rsidR="00272413" w:rsidRPr="000F59F6" w:rsidRDefault="00272413" w:rsidP="00272413">
      <w:pPr>
        <w:pStyle w:val="GvdeMetni"/>
        <w:rPr>
          <w:sz w:val="28"/>
          <w:lang w:val="tr-TR"/>
        </w:rPr>
      </w:pPr>
    </w:p>
    <w:p w:rsidR="00272413" w:rsidRPr="000F59F6" w:rsidRDefault="00272413" w:rsidP="00272413">
      <w:pPr>
        <w:pStyle w:val="GvdeMetni"/>
        <w:spacing w:before="11"/>
        <w:rPr>
          <w:sz w:val="30"/>
          <w:lang w:val="tr-TR"/>
        </w:rPr>
      </w:pPr>
    </w:p>
    <w:p w:rsidR="00272413" w:rsidRPr="000F59F6"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Maliyetlendirme</w:t>
      </w:r>
    </w:p>
    <w:p w:rsidR="00272413" w:rsidRPr="000F59F6" w:rsidRDefault="00272413" w:rsidP="00272413">
      <w:pPr>
        <w:pStyle w:val="GvdeMetni"/>
        <w:spacing w:before="255" w:line="300" w:lineRule="auto"/>
        <w:ind w:left="118" w:right="557"/>
        <w:rPr>
          <w:lang w:val="tr-TR"/>
        </w:rPr>
      </w:pPr>
      <w:r w:rsidRPr="000F59F6">
        <w:rPr>
          <w:lang w:val="tr-TR"/>
        </w:rPr>
        <w:t>Stratejik planda belirlenen hedeflerin plan dönemi için tahmini maliyeti tespit edilir. Hedeflere plan döneminden önce erişilmesi öngörülüyorsa, maliyetler daha kısa bir zaman dilimini kapsayabilir.</w:t>
      </w:r>
    </w:p>
    <w:p w:rsidR="00272413" w:rsidRPr="000F59F6" w:rsidRDefault="00272413" w:rsidP="00272413">
      <w:pPr>
        <w:pStyle w:val="GvdeMetni"/>
        <w:spacing w:before="159" w:line="360" w:lineRule="auto"/>
        <w:ind w:left="118" w:right="114"/>
        <w:jc w:val="both"/>
        <w:rPr>
          <w:lang w:val="tr-TR"/>
        </w:rPr>
      </w:pPr>
      <w:r w:rsidRPr="000F59F6">
        <w:rPr>
          <w:lang w:val="tr-TR"/>
        </w:rPr>
        <w:t>Tahmini Maliyetler Tablosu’nda gösterilen maliyetler ile tahmin edilen kaynakların uyumlu</w:t>
      </w:r>
      <w:r w:rsidRPr="000F59F6">
        <w:rPr>
          <w:spacing w:val="-17"/>
          <w:lang w:val="tr-TR"/>
        </w:rPr>
        <w:t xml:space="preserve"> </w:t>
      </w:r>
      <w:r w:rsidRPr="000F59F6">
        <w:rPr>
          <w:lang w:val="tr-TR"/>
        </w:rPr>
        <w:t>olması</w:t>
      </w:r>
      <w:r w:rsidRPr="000F59F6">
        <w:rPr>
          <w:spacing w:val="-16"/>
          <w:lang w:val="tr-TR"/>
        </w:rPr>
        <w:t xml:space="preserve"> </w:t>
      </w:r>
      <w:r w:rsidRPr="000F59F6">
        <w:rPr>
          <w:lang w:val="tr-TR"/>
        </w:rPr>
        <w:t>gerekir.</w:t>
      </w:r>
      <w:r w:rsidRPr="000F59F6">
        <w:rPr>
          <w:spacing w:val="-16"/>
          <w:lang w:val="tr-TR"/>
        </w:rPr>
        <w:t xml:space="preserve"> </w:t>
      </w:r>
      <w:r w:rsidRPr="000F59F6">
        <w:rPr>
          <w:lang w:val="tr-TR"/>
        </w:rPr>
        <w:t>Ancak</w:t>
      </w:r>
      <w:r w:rsidRPr="000F59F6">
        <w:rPr>
          <w:spacing w:val="-18"/>
          <w:lang w:val="tr-TR"/>
        </w:rPr>
        <w:t xml:space="preserve"> </w:t>
      </w:r>
      <w:r w:rsidRPr="000F59F6">
        <w:rPr>
          <w:lang w:val="tr-TR"/>
        </w:rPr>
        <w:t>öngörülen</w:t>
      </w:r>
      <w:r w:rsidRPr="000F59F6">
        <w:rPr>
          <w:spacing w:val="-16"/>
          <w:lang w:val="tr-TR"/>
        </w:rPr>
        <w:t xml:space="preserve"> </w:t>
      </w:r>
      <w:r w:rsidRPr="000F59F6">
        <w:rPr>
          <w:lang w:val="tr-TR"/>
        </w:rPr>
        <w:t>kaynakların</w:t>
      </w:r>
      <w:r w:rsidRPr="000F59F6">
        <w:rPr>
          <w:spacing w:val="-16"/>
          <w:lang w:val="tr-TR"/>
        </w:rPr>
        <w:t xml:space="preserve"> </w:t>
      </w:r>
      <w:r w:rsidRPr="000F59F6">
        <w:rPr>
          <w:lang w:val="tr-TR"/>
        </w:rPr>
        <w:t>öngörülen</w:t>
      </w:r>
      <w:r w:rsidRPr="000F59F6">
        <w:rPr>
          <w:spacing w:val="-16"/>
          <w:lang w:val="tr-TR"/>
        </w:rPr>
        <w:t xml:space="preserve"> </w:t>
      </w:r>
      <w:r w:rsidRPr="000F59F6">
        <w:rPr>
          <w:lang w:val="tr-TR"/>
        </w:rPr>
        <w:t>maliyetlerin</w:t>
      </w:r>
      <w:r w:rsidRPr="000F59F6">
        <w:rPr>
          <w:spacing w:val="-16"/>
          <w:lang w:val="tr-TR"/>
        </w:rPr>
        <w:t xml:space="preserve"> </w:t>
      </w:r>
      <w:r w:rsidRPr="000F59F6">
        <w:rPr>
          <w:lang w:val="tr-TR"/>
        </w:rPr>
        <w:t>tahsis</w:t>
      </w:r>
      <w:r w:rsidRPr="000F59F6">
        <w:rPr>
          <w:spacing w:val="-17"/>
          <w:lang w:val="tr-TR"/>
        </w:rPr>
        <w:t xml:space="preserve"> </w:t>
      </w:r>
      <w:r w:rsidRPr="000F59F6">
        <w:rPr>
          <w:lang w:val="tr-TR"/>
        </w:rPr>
        <w:t>edilen kaynakları aşması durumunda hedef ve</w:t>
      </w:r>
      <w:r w:rsidRPr="000F59F6">
        <w:rPr>
          <w:spacing w:val="-25"/>
          <w:lang w:val="tr-TR"/>
        </w:rPr>
        <w:t xml:space="preserve"> </w:t>
      </w:r>
      <w:r w:rsidRPr="000F59F6">
        <w:rPr>
          <w:lang w:val="tr-TR"/>
        </w:rPr>
        <w:t>stratejilerin:</w:t>
      </w:r>
    </w:p>
    <w:p w:rsidR="00272413" w:rsidRPr="000F59F6" w:rsidRDefault="00272413" w:rsidP="00272413">
      <w:pPr>
        <w:pStyle w:val="GvdeMetni"/>
        <w:spacing w:before="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Daha düşük maliyetli olanları seçilebilir</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Zamanlaması değiştirilebilir, kapsamı küçültülebilir.</w:t>
      </w:r>
    </w:p>
    <w:p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Önceliklendirmeyle bazılarından vazgeçilebilir.</w:t>
      </w:r>
    </w:p>
    <w:p w:rsidR="00272413" w:rsidRPr="000F59F6" w:rsidRDefault="00272413" w:rsidP="00272413">
      <w:pPr>
        <w:pStyle w:val="GvdeMetni"/>
        <w:spacing w:before="140" w:line="355" w:lineRule="auto"/>
        <w:ind w:left="838"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Önceliklendirme yapılırken Millî Eğitim Bakanlığı, İl/İlçe Milli Eğitim Müdürlüğü Stratejik Planları esas alınır.</w:t>
      </w:r>
    </w:p>
    <w:p w:rsidR="00272413" w:rsidRPr="000F59F6" w:rsidRDefault="00272413" w:rsidP="00272413">
      <w:pPr>
        <w:spacing w:line="355" w:lineRule="auto"/>
        <w:sectPr w:rsidR="00272413" w:rsidRPr="000F59F6" w:rsidSect="005B428F">
          <w:pgSz w:w="11910" w:h="16840"/>
          <w:pgMar w:top="1320" w:right="1300" w:bottom="1280" w:left="1300" w:header="0" w:footer="1037" w:gutter="0"/>
          <w:cols w:space="708"/>
        </w:sectPr>
      </w:pPr>
    </w:p>
    <w:p w:rsidR="00D13481" w:rsidRDefault="00272413" w:rsidP="00D13481">
      <w:pPr>
        <w:ind w:left="118"/>
        <w:rPr>
          <w:b/>
          <w:color w:val="FF0000"/>
          <w:sz w:val="20"/>
        </w:rPr>
      </w:pPr>
      <w:r w:rsidRPr="000F59F6">
        <w:rPr>
          <w:b/>
          <w:sz w:val="20"/>
        </w:rPr>
        <w:lastRenderedPageBreak/>
        <w:t>Tablo 25. Tahmini Maliyet Tablosu</w:t>
      </w:r>
      <w:r w:rsidR="00D13481" w:rsidRPr="000F59F6">
        <w:rPr>
          <w:b/>
          <w:color w:val="FF0000"/>
          <w:sz w:val="20"/>
        </w:rPr>
        <w:t xml:space="preserve"> (PLANDA BULUNMALI)</w:t>
      </w:r>
    </w:p>
    <w:p w:rsidR="00172F65" w:rsidRPr="00172F65" w:rsidRDefault="00172F65" w:rsidP="00D13481">
      <w:pPr>
        <w:ind w:left="118"/>
        <w:rPr>
          <w:b/>
          <w:color w:val="00B050"/>
          <w:sz w:val="20"/>
        </w:rPr>
      </w:pPr>
      <w:r w:rsidRPr="00172F65">
        <w:rPr>
          <w:b/>
          <w:color w:val="00B050"/>
          <w:sz w:val="20"/>
        </w:rPr>
        <w:t xml:space="preserve">Örnek olarak değerler yazılmıştır. Okul/Kurumunuza göre değişiklik yapılmalıdır. Tüm amaç/hedefler Tahmini Maliyet Tablosunda bulunmalı ve maliyetleri toplanıp TOPLAM ve Tahmini Maliyet bölümüne yazılmalıdır.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5"/>
        <w:gridCol w:w="1336"/>
        <w:gridCol w:w="1336"/>
        <w:gridCol w:w="1336"/>
        <w:gridCol w:w="1336"/>
        <w:gridCol w:w="1336"/>
        <w:gridCol w:w="1336"/>
      </w:tblGrid>
      <w:tr w:rsidR="00272413" w:rsidRPr="000F59F6" w:rsidTr="008824A6">
        <w:trPr>
          <w:trHeight w:val="600"/>
        </w:trPr>
        <w:tc>
          <w:tcPr>
            <w:tcW w:w="1335" w:type="dxa"/>
            <w:shd w:val="clear" w:color="auto" w:fill="C5E0B3"/>
          </w:tcPr>
          <w:p w:rsidR="00272413" w:rsidRPr="000F59F6" w:rsidRDefault="00272413" w:rsidP="00512A3A">
            <w:pPr>
              <w:pStyle w:val="TableParagraph"/>
              <w:rPr>
                <w:rFonts w:ascii="Times New Roman"/>
                <w:lang w:val="tr-TR"/>
              </w:rPr>
            </w:pPr>
          </w:p>
        </w:tc>
        <w:tc>
          <w:tcPr>
            <w:tcW w:w="1336" w:type="dxa"/>
            <w:shd w:val="clear" w:color="auto" w:fill="C5E0B3"/>
          </w:tcPr>
          <w:p w:rsidR="00272413" w:rsidRPr="000F59F6" w:rsidRDefault="00272413" w:rsidP="00512A3A">
            <w:pPr>
              <w:pStyle w:val="TableParagraph"/>
              <w:spacing w:line="234" w:lineRule="exact"/>
              <w:ind w:left="102"/>
              <w:rPr>
                <w:b/>
                <w:sz w:val="20"/>
                <w:lang w:val="tr-TR"/>
              </w:rPr>
            </w:pPr>
            <w:r w:rsidRPr="000F59F6">
              <w:rPr>
                <w:b/>
                <w:sz w:val="20"/>
                <w:lang w:val="tr-TR"/>
              </w:rPr>
              <w:t>2024</w:t>
            </w:r>
          </w:p>
        </w:tc>
        <w:tc>
          <w:tcPr>
            <w:tcW w:w="1336" w:type="dxa"/>
            <w:shd w:val="clear" w:color="auto" w:fill="C5E0B3"/>
          </w:tcPr>
          <w:p w:rsidR="00272413" w:rsidRPr="000F59F6" w:rsidRDefault="00272413" w:rsidP="00512A3A">
            <w:pPr>
              <w:pStyle w:val="TableParagraph"/>
              <w:spacing w:line="234" w:lineRule="exact"/>
              <w:ind w:left="103"/>
              <w:rPr>
                <w:b/>
                <w:sz w:val="20"/>
                <w:lang w:val="tr-TR"/>
              </w:rPr>
            </w:pPr>
            <w:r w:rsidRPr="000F59F6">
              <w:rPr>
                <w:b/>
                <w:sz w:val="20"/>
                <w:lang w:val="tr-TR"/>
              </w:rPr>
              <w:t>2025</w:t>
            </w:r>
          </w:p>
        </w:tc>
        <w:tc>
          <w:tcPr>
            <w:tcW w:w="1336" w:type="dxa"/>
            <w:shd w:val="clear" w:color="auto" w:fill="C5E0B3"/>
          </w:tcPr>
          <w:p w:rsidR="00272413" w:rsidRPr="000F59F6" w:rsidRDefault="00272413" w:rsidP="00512A3A">
            <w:pPr>
              <w:pStyle w:val="TableParagraph"/>
              <w:spacing w:line="234" w:lineRule="exact"/>
              <w:ind w:left="102"/>
              <w:rPr>
                <w:b/>
                <w:sz w:val="20"/>
                <w:lang w:val="tr-TR"/>
              </w:rPr>
            </w:pPr>
            <w:r w:rsidRPr="000F59F6">
              <w:rPr>
                <w:b/>
                <w:sz w:val="20"/>
                <w:lang w:val="tr-TR"/>
              </w:rPr>
              <w:t>2026</w:t>
            </w:r>
          </w:p>
        </w:tc>
        <w:tc>
          <w:tcPr>
            <w:tcW w:w="1336" w:type="dxa"/>
            <w:shd w:val="clear" w:color="auto" w:fill="C5E0B3"/>
          </w:tcPr>
          <w:p w:rsidR="00272413" w:rsidRPr="000F59F6" w:rsidRDefault="00272413" w:rsidP="00512A3A">
            <w:pPr>
              <w:pStyle w:val="TableParagraph"/>
              <w:spacing w:line="234" w:lineRule="exact"/>
              <w:ind w:left="102"/>
              <w:rPr>
                <w:b/>
                <w:sz w:val="20"/>
                <w:lang w:val="tr-TR"/>
              </w:rPr>
            </w:pPr>
            <w:r w:rsidRPr="000F59F6">
              <w:rPr>
                <w:b/>
                <w:sz w:val="20"/>
                <w:lang w:val="tr-TR"/>
              </w:rPr>
              <w:t>2027</w:t>
            </w:r>
          </w:p>
        </w:tc>
        <w:tc>
          <w:tcPr>
            <w:tcW w:w="1336" w:type="dxa"/>
            <w:shd w:val="clear" w:color="auto" w:fill="C5E0B3"/>
          </w:tcPr>
          <w:p w:rsidR="00272413" w:rsidRPr="000F59F6" w:rsidRDefault="00272413" w:rsidP="00512A3A">
            <w:pPr>
              <w:pStyle w:val="TableParagraph"/>
              <w:spacing w:line="234" w:lineRule="exact"/>
              <w:ind w:left="102"/>
              <w:rPr>
                <w:b/>
                <w:sz w:val="20"/>
                <w:lang w:val="tr-TR"/>
              </w:rPr>
            </w:pPr>
            <w:r w:rsidRPr="000F59F6">
              <w:rPr>
                <w:b/>
                <w:sz w:val="20"/>
                <w:lang w:val="tr-TR"/>
              </w:rPr>
              <w:t>2028</w:t>
            </w:r>
          </w:p>
        </w:tc>
        <w:tc>
          <w:tcPr>
            <w:tcW w:w="1336" w:type="dxa"/>
            <w:shd w:val="clear" w:color="auto" w:fill="C5E0B3"/>
          </w:tcPr>
          <w:p w:rsidR="00272413" w:rsidRPr="000F59F6" w:rsidRDefault="00272413" w:rsidP="00512A3A">
            <w:pPr>
              <w:pStyle w:val="TableParagraph"/>
              <w:spacing w:line="234" w:lineRule="exact"/>
              <w:ind w:left="102"/>
              <w:rPr>
                <w:b/>
                <w:sz w:val="20"/>
                <w:lang w:val="tr-TR"/>
              </w:rPr>
            </w:pPr>
            <w:r w:rsidRPr="000F59F6">
              <w:rPr>
                <w:b/>
                <w:sz w:val="20"/>
                <w:lang w:val="tr-TR"/>
              </w:rPr>
              <w:t>Toplam Maliyet</w:t>
            </w:r>
          </w:p>
        </w:tc>
      </w:tr>
      <w:tr w:rsidR="008824A6" w:rsidRPr="000F59F6" w:rsidTr="008824A6">
        <w:trPr>
          <w:trHeight w:val="460"/>
        </w:trPr>
        <w:tc>
          <w:tcPr>
            <w:tcW w:w="1335" w:type="dxa"/>
            <w:shd w:val="clear" w:color="auto" w:fill="E2EFD9"/>
          </w:tcPr>
          <w:p w:rsidR="008824A6" w:rsidRPr="000F59F6" w:rsidRDefault="008824A6" w:rsidP="008824A6">
            <w:pPr>
              <w:pStyle w:val="TableParagraph"/>
              <w:spacing w:line="234" w:lineRule="exact"/>
              <w:ind w:left="103"/>
              <w:rPr>
                <w:b/>
                <w:sz w:val="20"/>
                <w:lang w:val="tr-TR"/>
              </w:rPr>
            </w:pPr>
            <w:r w:rsidRPr="000F59F6">
              <w:rPr>
                <w:b/>
                <w:sz w:val="20"/>
                <w:lang w:val="tr-TR"/>
              </w:rPr>
              <w:t>Amaç 1</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1000</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1400</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1960</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2744</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3841,6</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5378,24</w:t>
            </w:r>
          </w:p>
        </w:tc>
      </w:tr>
      <w:tr w:rsidR="008824A6" w:rsidRPr="000F59F6" w:rsidTr="008824A6">
        <w:trPr>
          <w:trHeight w:val="460"/>
        </w:trPr>
        <w:tc>
          <w:tcPr>
            <w:tcW w:w="1335" w:type="dxa"/>
            <w:shd w:val="clear" w:color="auto" w:fill="E2EFD9"/>
          </w:tcPr>
          <w:p w:rsidR="008824A6" w:rsidRPr="000F59F6" w:rsidRDefault="008824A6" w:rsidP="008824A6">
            <w:pPr>
              <w:pStyle w:val="TableParagraph"/>
              <w:spacing w:line="234" w:lineRule="exact"/>
              <w:ind w:left="103"/>
              <w:rPr>
                <w:b/>
                <w:sz w:val="20"/>
                <w:lang w:val="tr-TR"/>
              </w:rPr>
            </w:pPr>
            <w:r w:rsidRPr="000F59F6">
              <w:rPr>
                <w:b/>
                <w:sz w:val="20"/>
                <w:lang w:val="tr-TR"/>
              </w:rPr>
              <w:t xml:space="preserve">Hedef </w:t>
            </w:r>
            <w:proofErr w:type="gramStart"/>
            <w:r w:rsidRPr="000F59F6">
              <w:rPr>
                <w:b/>
                <w:sz w:val="20"/>
                <w:lang w:val="tr-TR"/>
              </w:rPr>
              <w:t>1.1</w:t>
            </w:r>
            <w:proofErr w:type="gramEnd"/>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800</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1120</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1568</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2195,2</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3073,28</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4302,592</w:t>
            </w:r>
          </w:p>
        </w:tc>
      </w:tr>
      <w:tr w:rsidR="008824A6" w:rsidRPr="000F59F6" w:rsidTr="008824A6">
        <w:trPr>
          <w:trHeight w:val="460"/>
        </w:trPr>
        <w:tc>
          <w:tcPr>
            <w:tcW w:w="1335" w:type="dxa"/>
            <w:shd w:val="clear" w:color="auto" w:fill="E2EFD9"/>
          </w:tcPr>
          <w:p w:rsidR="008824A6" w:rsidRPr="000F59F6" w:rsidRDefault="008824A6" w:rsidP="008824A6">
            <w:pPr>
              <w:pStyle w:val="TableParagraph"/>
              <w:ind w:left="103"/>
              <w:rPr>
                <w:b/>
                <w:sz w:val="20"/>
                <w:lang w:val="tr-TR"/>
              </w:rPr>
            </w:pPr>
            <w:r w:rsidRPr="000F59F6">
              <w:rPr>
                <w:b/>
                <w:sz w:val="20"/>
                <w:lang w:val="tr-TR"/>
              </w:rPr>
              <w:t xml:space="preserve">Hedef </w:t>
            </w:r>
            <w:proofErr w:type="gramStart"/>
            <w:r w:rsidRPr="000F59F6">
              <w:rPr>
                <w:b/>
                <w:sz w:val="20"/>
                <w:lang w:val="tr-TR"/>
              </w:rPr>
              <w:t>1.2</w:t>
            </w:r>
            <w:proofErr w:type="gramEnd"/>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200</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280</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392</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548,8</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768,32</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1075,648</w:t>
            </w:r>
          </w:p>
        </w:tc>
      </w:tr>
      <w:tr w:rsidR="008824A6" w:rsidRPr="000F59F6" w:rsidTr="008824A6">
        <w:trPr>
          <w:trHeight w:val="460"/>
        </w:trPr>
        <w:tc>
          <w:tcPr>
            <w:tcW w:w="1335" w:type="dxa"/>
            <w:shd w:val="clear" w:color="auto" w:fill="E2EFD9"/>
          </w:tcPr>
          <w:p w:rsidR="008824A6" w:rsidRPr="000F59F6" w:rsidRDefault="008824A6" w:rsidP="008824A6">
            <w:pPr>
              <w:pStyle w:val="TableParagraph"/>
              <w:spacing w:line="234" w:lineRule="exact"/>
              <w:ind w:left="103"/>
              <w:rPr>
                <w:b/>
                <w:sz w:val="20"/>
                <w:lang w:val="tr-TR"/>
              </w:rPr>
            </w:pPr>
            <w:r w:rsidRPr="000F59F6">
              <w:rPr>
                <w:b/>
                <w:sz w:val="20"/>
                <w:lang w:val="tr-TR"/>
              </w:rPr>
              <w:t>Amaç 2</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1000</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1400</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1960</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2744</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3841,6</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5378,24</w:t>
            </w:r>
          </w:p>
        </w:tc>
      </w:tr>
      <w:tr w:rsidR="008824A6" w:rsidRPr="000F59F6" w:rsidTr="008824A6">
        <w:trPr>
          <w:trHeight w:val="460"/>
        </w:trPr>
        <w:tc>
          <w:tcPr>
            <w:tcW w:w="1335" w:type="dxa"/>
            <w:shd w:val="clear" w:color="auto" w:fill="E2EFD9"/>
          </w:tcPr>
          <w:p w:rsidR="008824A6" w:rsidRPr="000F59F6" w:rsidRDefault="008824A6" w:rsidP="008824A6">
            <w:pPr>
              <w:pStyle w:val="TableParagraph"/>
              <w:spacing w:line="234" w:lineRule="exact"/>
              <w:ind w:left="103"/>
              <w:rPr>
                <w:b/>
                <w:sz w:val="20"/>
                <w:lang w:val="tr-TR"/>
              </w:rPr>
            </w:pPr>
            <w:r w:rsidRPr="000F59F6">
              <w:rPr>
                <w:b/>
                <w:sz w:val="20"/>
                <w:lang w:val="tr-TR"/>
              </w:rPr>
              <w:t xml:space="preserve">Hedef </w:t>
            </w:r>
            <w:proofErr w:type="gramStart"/>
            <w:r w:rsidRPr="000F59F6">
              <w:rPr>
                <w:b/>
                <w:sz w:val="20"/>
                <w:lang w:val="tr-TR"/>
              </w:rPr>
              <w:t>2.1</w:t>
            </w:r>
            <w:proofErr w:type="gramEnd"/>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1000</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1400</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1960</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2744</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3841,6</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5378,24</w:t>
            </w:r>
          </w:p>
        </w:tc>
      </w:tr>
      <w:tr w:rsidR="008824A6" w:rsidRPr="000F59F6" w:rsidTr="008824A6">
        <w:trPr>
          <w:trHeight w:val="700"/>
        </w:trPr>
        <w:tc>
          <w:tcPr>
            <w:tcW w:w="1335" w:type="dxa"/>
            <w:shd w:val="clear" w:color="auto" w:fill="E2EFD9"/>
          </w:tcPr>
          <w:p w:rsidR="008824A6" w:rsidRPr="000F59F6" w:rsidRDefault="008824A6" w:rsidP="008824A6">
            <w:pPr>
              <w:pStyle w:val="TableParagraph"/>
              <w:spacing w:line="236" w:lineRule="exact"/>
              <w:ind w:left="103"/>
              <w:rPr>
                <w:b/>
                <w:sz w:val="20"/>
                <w:lang w:val="tr-TR"/>
              </w:rPr>
            </w:pPr>
            <w:r w:rsidRPr="000F59F6">
              <w:rPr>
                <w:b/>
                <w:sz w:val="20"/>
                <w:lang w:val="tr-TR"/>
              </w:rPr>
              <w:t xml:space="preserve">Genel Yönetim </w:t>
            </w:r>
            <w:r w:rsidRPr="000F59F6">
              <w:rPr>
                <w:b/>
                <w:w w:val="95"/>
                <w:sz w:val="20"/>
                <w:lang w:val="tr-TR"/>
              </w:rPr>
              <w:t>Giderleri</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1000</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1400</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1960</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2744</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3841,6</w:t>
            </w:r>
          </w:p>
        </w:tc>
        <w:tc>
          <w:tcPr>
            <w:tcW w:w="1336"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5378,24</w:t>
            </w:r>
          </w:p>
        </w:tc>
      </w:tr>
      <w:tr w:rsidR="008824A6" w:rsidRPr="000F59F6" w:rsidTr="008824A6">
        <w:trPr>
          <w:trHeight w:val="236"/>
        </w:trPr>
        <w:tc>
          <w:tcPr>
            <w:tcW w:w="1335" w:type="dxa"/>
            <w:shd w:val="clear" w:color="auto" w:fill="E2EFD9"/>
          </w:tcPr>
          <w:p w:rsidR="008824A6" w:rsidRPr="000F59F6" w:rsidRDefault="008824A6" w:rsidP="008824A6">
            <w:pPr>
              <w:pStyle w:val="TableParagraph"/>
              <w:spacing w:line="220" w:lineRule="exact"/>
              <w:ind w:left="103"/>
              <w:rPr>
                <w:rFonts w:ascii="Calibri"/>
                <w:b/>
                <w:sz w:val="20"/>
                <w:lang w:val="tr-TR"/>
              </w:rPr>
            </w:pPr>
            <w:r w:rsidRPr="000F59F6">
              <w:rPr>
                <w:rFonts w:ascii="Calibri"/>
                <w:b/>
                <w:sz w:val="20"/>
                <w:lang w:val="tr-TR"/>
              </w:rPr>
              <w:t>TOPLAM</w:t>
            </w:r>
          </w:p>
        </w:tc>
        <w:tc>
          <w:tcPr>
            <w:tcW w:w="1336" w:type="dxa"/>
            <w:shd w:val="clear" w:color="auto" w:fill="E2EFD9"/>
          </w:tcPr>
          <w:p w:rsidR="008824A6" w:rsidRPr="005131F2" w:rsidRDefault="008824A6" w:rsidP="008824A6">
            <w:pPr>
              <w:pStyle w:val="TableParagraph"/>
              <w:rPr>
                <w:rFonts w:ascii="Times New Roman"/>
                <w:color w:val="FF0000"/>
                <w:sz w:val="16"/>
                <w:lang w:val="tr-TR"/>
              </w:rPr>
            </w:pPr>
            <w:r w:rsidRPr="005131F2">
              <w:rPr>
                <w:color w:val="FF0000"/>
              </w:rPr>
              <w:t>3000</w:t>
            </w:r>
          </w:p>
        </w:tc>
        <w:tc>
          <w:tcPr>
            <w:tcW w:w="1336" w:type="dxa"/>
            <w:shd w:val="clear" w:color="auto" w:fill="E2EFD9"/>
          </w:tcPr>
          <w:p w:rsidR="008824A6" w:rsidRPr="005131F2" w:rsidRDefault="008824A6" w:rsidP="008824A6">
            <w:pPr>
              <w:pStyle w:val="TableParagraph"/>
              <w:rPr>
                <w:rFonts w:ascii="Times New Roman"/>
                <w:color w:val="FF0000"/>
                <w:sz w:val="16"/>
                <w:lang w:val="tr-TR"/>
              </w:rPr>
            </w:pPr>
            <w:r w:rsidRPr="005131F2">
              <w:rPr>
                <w:color w:val="FF0000"/>
              </w:rPr>
              <w:t>4200</w:t>
            </w:r>
          </w:p>
        </w:tc>
        <w:tc>
          <w:tcPr>
            <w:tcW w:w="1336" w:type="dxa"/>
            <w:shd w:val="clear" w:color="auto" w:fill="E2EFD9"/>
          </w:tcPr>
          <w:p w:rsidR="008824A6" w:rsidRPr="005131F2" w:rsidRDefault="008824A6" w:rsidP="008824A6">
            <w:pPr>
              <w:pStyle w:val="TableParagraph"/>
              <w:rPr>
                <w:rFonts w:ascii="Times New Roman"/>
                <w:color w:val="FF0000"/>
                <w:sz w:val="16"/>
                <w:lang w:val="tr-TR"/>
              </w:rPr>
            </w:pPr>
            <w:r w:rsidRPr="005131F2">
              <w:rPr>
                <w:color w:val="FF0000"/>
              </w:rPr>
              <w:t>5880</w:t>
            </w:r>
          </w:p>
        </w:tc>
        <w:tc>
          <w:tcPr>
            <w:tcW w:w="1336" w:type="dxa"/>
            <w:shd w:val="clear" w:color="auto" w:fill="E2EFD9"/>
          </w:tcPr>
          <w:p w:rsidR="008824A6" w:rsidRPr="005131F2" w:rsidRDefault="008824A6" w:rsidP="008824A6">
            <w:pPr>
              <w:pStyle w:val="TableParagraph"/>
              <w:rPr>
                <w:rFonts w:ascii="Times New Roman"/>
                <w:color w:val="FF0000"/>
                <w:sz w:val="16"/>
                <w:lang w:val="tr-TR"/>
              </w:rPr>
            </w:pPr>
            <w:r w:rsidRPr="005131F2">
              <w:rPr>
                <w:color w:val="FF0000"/>
              </w:rPr>
              <w:t>8232</w:t>
            </w:r>
          </w:p>
        </w:tc>
        <w:tc>
          <w:tcPr>
            <w:tcW w:w="1336" w:type="dxa"/>
            <w:shd w:val="clear" w:color="auto" w:fill="E2EFD9"/>
          </w:tcPr>
          <w:p w:rsidR="008824A6" w:rsidRPr="005131F2" w:rsidRDefault="008824A6" w:rsidP="008824A6">
            <w:pPr>
              <w:pStyle w:val="TableParagraph"/>
              <w:rPr>
                <w:rFonts w:ascii="Times New Roman"/>
                <w:color w:val="FF0000"/>
                <w:sz w:val="16"/>
                <w:lang w:val="tr-TR"/>
              </w:rPr>
            </w:pPr>
            <w:r w:rsidRPr="005131F2">
              <w:rPr>
                <w:color w:val="FF0000"/>
              </w:rPr>
              <w:t>11524,8</w:t>
            </w:r>
          </w:p>
        </w:tc>
        <w:tc>
          <w:tcPr>
            <w:tcW w:w="1336" w:type="dxa"/>
            <w:shd w:val="clear" w:color="auto" w:fill="E2EFD9"/>
          </w:tcPr>
          <w:p w:rsidR="008824A6" w:rsidRPr="005131F2" w:rsidRDefault="008824A6" w:rsidP="008824A6">
            <w:pPr>
              <w:pStyle w:val="TableParagraph"/>
              <w:rPr>
                <w:rFonts w:ascii="Times New Roman"/>
                <w:color w:val="FF0000"/>
                <w:sz w:val="16"/>
                <w:lang w:val="tr-TR"/>
              </w:rPr>
            </w:pPr>
            <w:r w:rsidRPr="005131F2">
              <w:rPr>
                <w:color w:val="FF0000"/>
              </w:rPr>
              <w:t>16134,72</w:t>
            </w:r>
          </w:p>
        </w:tc>
      </w:tr>
    </w:tbl>
    <w:p w:rsidR="00272413" w:rsidRPr="000F59F6" w:rsidRDefault="00272413" w:rsidP="00272413">
      <w:pPr>
        <w:pStyle w:val="GvdeMetni"/>
        <w:rPr>
          <w:b/>
          <w:sz w:val="22"/>
          <w:lang w:val="tr-TR"/>
        </w:rPr>
      </w:pPr>
    </w:p>
    <w:p w:rsidR="00272413" w:rsidRPr="000F59F6" w:rsidRDefault="00272413" w:rsidP="00272413">
      <w:pPr>
        <w:pStyle w:val="GvdeMetni"/>
        <w:spacing w:before="11"/>
        <w:rPr>
          <w:b/>
          <w:sz w:val="27"/>
          <w:lang w:val="tr-TR"/>
        </w:rPr>
      </w:pPr>
    </w:p>
    <w:p w:rsidR="00272413" w:rsidRPr="000F59F6" w:rsidRDefault="00272413" w:rsidP="00272413">
      <w:pPr>
        <w:pStyle w:val="GvdeMetni"/>
        <w:spacing w:line="360" w:lineRule="auto"/>
        <w:ind w:left="118" w:right="393"/>
        <w:jc w:val="both"/>
        <w:rPr>
          <w:lang w:val="tr-TR"/>
        </w:rPr>
      </w:pPr>
      <w:r w:rsidRPr="000F59F6">
        <w:rPr>
          <w:lang w:val="tr-TR"/>
        </w:rPr>
        <w:t>Maliyetlendirme</w:t>
      </w:r>
      <w:r w:rsidRPr="000F59F6">
        <w:rPr>
          <w:spacing w:val="-7"/>
          <w:lang w:val="tr-TR"/>
        </w:rPr>
        <w:t xml:space="preserve"> </w:t>
      </w:r>
      <w:r w:rsidRPr="000F59F6">
        <w:rPr>
          <w:lang w:val="tr-TR"/>
        </w:rPr>
        <w:t>yapılırken</w:t>
      </w:r>
      <w:r w:rsidRPr="000F59F6">
        <w:rPr>
          <w:spacing w:val="-7"/>
          <w:lang w:val="tr-TR"/>
        </w:rPr>
        <w:t xml:space="preserve"> </w:t>
      </w:r>
      <w:r w:rsidRPr="000F59F6">
        <w:rPr>
          <w:lang w:val="tr-TR"/>
        </w:rPr>
        <w:t>ayrıntılı</w:t>
      </w:r>
      <w:r w:rsidRPr="000F59F6">
        <w:rPr>
          <w:spacing w:val="-7"/>
          <w:lang w:val="tr-TR"/>
        </w:rPr>
        <w:t xml:space="preserve"> </w:t>
      </w:r>
      <w:r w:rsidRPr="000F59F6">
        <w:rPr>
          <w:lang w:val="tr-TR"/>
        </w:rPr>
        <w:t>faaliyetler</w:t>
      </w:r>
      <w:r w:rsidRPr="000F59F6">
        <w:rPr>
          <w:spacing w:val="-8"/>
          <w:lang w:val="tr-TR"/>
        </w:rPr>
        <w:t xml:space="preserve"> </w:t>
      </w:r>
      <w:r w:rsidRPr="000F59F6">
        <w:rPr>
          <w:lang w:val="tr-TR"/>
        </w:rPr>
        <w:t>göz</w:t>
      </w:r>
      <w:r w:rsidRPr="000F59F6">
        <w:rPr>
          <w:spacing w:val="-9"/>
          <w:lang w:val="tr-TR"/>
        </w:rPr>
        <w:t xml:space="preserve"> </w:t>
      </w:r>
      <w:r w:rsidRPr="000F59F6">
        <w:rPr>
          <w:lang w:val="tr-TR"/>
        </w:rPr>
        <w:t>önünde</w:t>
      </w:r>
      <w:r w:rsidRPr="000F59F6">
        <w:rPr>
          <w:spacing w:val="-7"/>
          <w:lang w:val="tr-TR"/>
        </w:rPr>
        <w:t xml:space="preserve"> </w:t>
      </w:r>
      <w:r w:rsidRPr="000F59F6">
        <w:rPr>
          <w:lang w:val="tr-TR"/>
        </w:rPr>
        <w:t>bulundurularak</w:t>
      </w:r>
      <w:r w:rsidRPr="000F59F6">
        <w:rPr>
          <w:spacing w:val="-8"/>
          <w:lang w:val="tr-TR"/>
        </w:rPr>
        <w:t xml:space="preserve"> </w:t>
      </w:r>
      <w:r w:rsidRPr="000F59F6">
        <w:rPr>
          <w:lang w:val="tr-TR"/>
        </w:rPr>
        <w:t>hedefe</w:t>
      </w:r>
      <w:r w:rsidRPr="000F59F6">
        <w:rPr>
          <w:spacing w:val="-7"/>
          <w:lang w:val="tr-TR"/>
        </w:rPr>
        <w:t xml:space="preserve"> </w:t>
      </w:r>
      <w:r w:rsidRPr="000F59F6">
        <w:rPr>
          <w:lang w:val="tr-TR"/>
        </w:rPr>
        <w:t>ilişkin tahmini maliyet hesaplanır. Her bir faaliyet/proje belirli bir hedefe yönelik olmalıdır. Herhangi bir hedefle ilişkisi kurulamayan faaliyet/projelere yer verilmemelidir. Hâlihazırda yürütülen veya yürütülmesi planlanan faaliyetler/projeler mutlaka bir hedefle</w:t>
      </w:r>
      <w:r w:rsidRPr="000F59F6">
        <w:rPr>
          <w:spacing w:val="-15"/>
          <w:lang w:val="tr-TR"/>
        </w:rPr>
        <w:t xml:space="preserve"> </w:t>
      </w:r>
      <w:r w:rsidRPr="000F59F6">
        <w:rPr>
          <w:lang w:val="tr-TR"/>
        </w:rPr>
        <w:t>ilişkilendirilmelidir.</w:t>
      </w:r>
    </w:p>
    <w:p w:rsidR="00272413" w:rsidRPr="000F59F6" w:rsidRDefault="00272413" w:rsidP="00272413">
      <w:pPr>
        <w:pStyle w:val="GvdeMetni"/>
        <w:spacing w:line="360" w:lineRule="auto"/>
        <w:ind w:left="118" w:right="396"/>
        <w:jc w:val="both"/>
        <w:rPr>
          <w:lang w:val="tr-TR"/>
        </w:rPr>
      </w:pPr>
      <w:r w:rsidRPr="000F59F6">
        <w:rPr>
          <w:lang w:val="tr-TR"/>
        </w:rPr>
        <w:t>Stratejik planın maliyeti, amaçların maliyet toplamı ile yılın genel yönetim giderleri toplamına; amaçların maliyeti ise o amaca bağlı hedeflerin maliyet toplamına eşittir.</w:t>
      </w:r>
    </w:p>
    <w:p w:rsidR="00272413" w:rsidRPr="000F59F6" w:rsidRDefault="00272413" w:rsidP="00272413">
      <w:pPr>
        <w:pStyle w:val="GvdeMetni"/>
        <w:spacing w:before="1" w:line="352" w:lineRule="auto"/>
        <w:ind w:left="838" w:right="394"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Personel giderleri, mal ve hizmet alım giderleri vs. birden fazla hedefle ilişkilendirilmesi durumunda ilgili giderler ağırlandırılarak dağıtılır.</w:t>
      </w:r>
    </w:p>
    <w:p w:rsidR="00272413" w:rsidRPr="000F59F6" w:rsidRDefault="00272413" w:rsidP="00272413">
      <w:pPr>
        <w:pStyle w:val="GvdeMetni"/>
        <w:spacing w:before="9" w:line="357" w:lineRule="auto"/>
        <w:ind w:left="838" w:right="392"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Herhangi bir hedefe veya faaliyete özgü olmayan, birden çok hedefe veya faaliyete yönelik olan ısınma, elektrik, temizlik ile bakım ve onarım gibi maliyetlere genel yönetim giderleri kapsamında yer verilir.</w:t>
      </w:r>
    </w:p>
    <w:p w:rsidR="00272413" w:rsidRPr="000F59F6" w:rsidRDefault="00272413" w:rsidP="00272413">
      <w:pPr>
        <w:spacing w:line="357" w:lineRule="auto"/>
        <w:jc w:val="both"/>
        <w:sectPr w:rsidR="00272413" w:rsidRPr="000F59F6" w:rsidSect="005B428F">
          <w:pgSz w:w="11910" w:h="16840"/>
          <w:pgMar w:top="1320" w:right="1020" w:bottom="1280" w:left="1300" w:header="0" w:footer="1037" w:gutter="0"/>
          <w:cols w:space="708"/>
        </w:sectPr>
      </w:pPr>
    </w:p>
    <w:p w:rsidR="00272413" w:rsidRPr="000F59F6" w:rsidRDefault="00272413" w:rsidP="00D13481">
      <w:pPr>
        <w:pStyle w:val="Balk2"/>
        <w:keepNext w:val="0"/>
        <w:keepLines w:val="0"/>
        <w:widowControl w:val="0"/>
        <w:numPr>
          <w:ilvl w:val="0"/>
          <w:numId w:val="9"/>
        </w:numPr>
        <w:tabs>
          <w:tab w:val="left" w:pos="839"/>
        </w:tabs>
        <w:autoSpaceDE w:val="0"/>
        <w:autoSpaceDN w:val="0"/>
        <w:spacing w:before="78" w:line="240" w:lineRule="auto"/>
        <w:ind w:hanging="360"/>
        <w:rPr>
          <w:rFonts w:ascii="Cambria" w:eastAsia="Cambria" w:hAnsi="Cambria" w:cs="Cambria"/>
          <w:b/>
          <w:bCs/>
          <w:color w:val="auto"/>
          <w:kern w:val="0"/>
          <w:sz w:val="36"/>
          <w:szCs w:val="36"/>
        </w:rPr>
      </w:pPr>
      <w:r w:rsidRPr="000F59F6">
        <w:rPr>
          <w:rFonts w:ascii="Cambria" w:eastAsia="Cambria" w:hAnsi="Cambria" w:cs="Cambria"/>
          <w:b/>
          <w:bCs/>
          <w:color w:val="auto"/>
          <w:kern w:val="0"/>
          <w:sz w:val="36"/>
          <w:szCs w:val="36"/>
        </w:rPr>
        <w:lastRenderedPageBreak/>
        <w:t>İZLEME VE DEĞERLENDİRME</w:t>
      </w:r>
    </w:p>
    <w:p w:rsidR="00272413" w:rsidRPr="000F59F6" w:rsidRDefault="00272413" w:rsidP="00272413">
      <w:pPr>
        <w:pStyle w:val="GvdeMetni"/>
        <w:spacing w:before="291" w:line="360" w:lineRule="auto"/>
        <w:ind w:left="118" w:right="113"/>
        <w:jc w:val="both"/>
        <w:rPr>
          <w:lang w:val="tr-TR"/>
        </w:rPr>
      </w:pPr>
      <w:r w:rsidRPr="000F59F6">
        <w:rPr>
          <w:lang w:val="tr-TR"/>
        </w:rPr>
        <w:t>İzleme ve değerlendirme süreci kurumsal öğrenmeyi buna bağlı olarak da 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 planın güncellemesi kararı verilebilir.</w:t>
      </w:r>
    </w:p>
    <w:p w:rsidR="00272413" w:rsidRPr="000F59F6" w:rsidRDefault="00272413" w:rsidP="00272413">
      <w:pPr>
        <w:pStyle w:val="GvdeMetni"/>
        <w:spacing w:line="360" w:lineRule="auto"/>
        <w:ind w:left="118" w:right="113"/>
        <w:jc w:val="both"/>
        <w:rPr>
          <w:lang w:val="tr-TR"/>
        </w:rPr>
      </w:pPr>
      <w:r w:rsidRPr="000F59F6">
        <w:rPr>
          <w:lang w:val="tr-TR"/>
        </w:rPr>
        <w:t>İzleme, amaç ve hedeflere kaydedilen ilerlemeyi takip etmek amacıyla uygulama öncesi ve uygulama sırasında sürekli ve sistematik olarak nitel ve nicel verilerin toplandığı ve analiz edildiği tekrarlı bir süreçtir. Performans göstergeleri aracılığıyla amaç ve hedeflerin gerçekleşme sonuçlarının belirli bir sıklıkla izlenmesi ve belirlenen dönemler itibarıyla raporlanarak yöneticilerin değerlendirilmesine sunulması izleme faaliyetlerini oluşturur.</w:t>
      </w:r>
    </w:p>
    <w:p w:rsidR="00272413" w:rsidRPr="005457CB" w:rsidRDefault="00272413" w:rsidP="00272413">
      <w:pPr>
        <w:pStyle w:val="GvdeMetni"/>
        <w:spacing w:line="360" w:lineRule="auto"/>
        <w:ind w:left="118" w:right="113"/>
        <w:jc w:val="both"/>
        <w:rPr>
          <w:color w:val="00B050"/>
          <w:lang w:val="tr-TR"/>
        </w:rPr>
      </w:pPr>
      <w:r w:rsidRPr="005457CB">
        <w:rPr>
          <w:color w:val="00B050"/>
          <w:lang w:val="tr-TR"/>
        </w:rPr>
        <w:t>İzleme ve değerlendirme sürecinde yapılması gereken hususlara bu bölümde yer verilmelidir. İzleme ve değerlendirmeden sorumlu birim ve kişiler ile sürece ilişkin takvim belirtilmelidir.</w:t>
      </w:r>
    </w:p>
    <w:p w:rsidR="00272413" w:rsidRPr="000F59F6" w:rsidRDefault="00272413" w:rsidP="00272413">
      <w:pPr>
        <w:pStyle w:val="GvdeMetni"/>
        <w:spacing w:line="360" w:lineRule="auto"/>
        <w:ind w:left="118" w:right="112"/>
        <w:jc w:val="both"/>
        <w:rPr>
          <w:lang w:val="tr-TR"/>
        </w:rPr>
      </w:pPr>
      <w:r w:rsidRPr="000F59F6">
        <w:rPr>
          <w:b/>
          <w:lang w:val="tr-TR"/>
        </w:rPr>
        <w:t xml:space="preserve">Hedefe İlişkin Değerlendirme: </w:t>
      </w:r>
      <w:r w:rsidRPr="000F59F6">
        <w:rPr>
          <w:lang w:val="tr-TR"/>
        </w:rPr>
        <w:t>Her yılın ilk altı ayında ilgili hedefe ait performans göstergelerinin performans düzeyi dikkate alınarak izlemenin yapıldığı yılın sonu itibarıyla hedeflenen değere ulaşılıp ulaşılmadığının analizi yapılır. Hedeflenen değere ulaşılmasını engelleyecek hususlar ve riskler varsa bunlar değerlendirilir. Hedeflenen değerlere ulaşılmasını sağlayacak temel tedbirler kısaca yer verilir.</w:t>
      </w:r>
    </w:p>
    <w:p w:rsidR="00272413" w:rsidRPr="000F59F6" w:rsidRDefault="00272413" w:rsidP="00272413">
      <w:pPr>
        <w:pStyle w:val="GvdeMetni"/>
        <w:spacing w:line="360" w:lineRule="auto"/>
        <w:ind w:left="118" w:right="115"/>
        <w:jc w:val="both"/>
        <w:rPr>
          <w:lang w:val="tr-TR"/>
        </w:rPr>
      </w:pPr>
      <w:r w:rsidRPr="000F59F6">
        <w:rPr>
          <w:lang w:val="tr-TR"/>
        </w:rPr>
        <w:t>Okul/kurumlar için izleme değerlendirme faaliyetleri Tablo 26’da örneklendirilmiş olan izleme ve değerlendirme şablonu kullanılarak her eğitim-öğretim dönemi sonunda bir kere</w:t>
      </w:r>
      <w:r w:rsidRPr="000F59F6">
        <w:rPr>
          <w:spacing w:val="-6"/>
          <w:lang w:val="tr-TR"/>
        </w:rPr>
        <w:t xml:space="preserve"> </w:t>
      </w:r>
      <w:r w:rsidRPr="000F59F6">
        <w:rPr>
          <w:lang w:val="tr-TR"/>
        </w:rPr>
        <w:t>olacak</w:t>
      </w:r>
      <w:r w:rsidRPr="000F59F6">
        <w:rPr>
          <w:spacing w:val="-8"/>
          <w:lang w:val="tr-TR"/>
        </w:rPr>
        <w:t xml:space="preserve"> </w:t>
      </w:r>
      <w:r w:rsidRPr="000F59F6">
        <w:rPr>
          <w:lang w:val="tr-TR"/>
        </w:rPr>
        <w:t>şekilde</w:t>
      </w:r>
      <w:r w:rsidRPr="000F59F6">
        <w:rPr>
          <w:spacing w:val="-6"/>
          <w:lang w:val="tr-TR"/>
        </w:rPr>
        <w:t xml:space="preserve"> </w:t>
      </w:r>
      <w:r w:rsidRPr="000F59F6">
        <w:rPr>
          <w:lang w:val="tr-TR"/>
        </w:rPr>
        <w:t>gerçekleştirilir.</w:t>
      </w:r>
      <w:r w:rsidRPr="000F59F6">
        <w:rPr>
          <w:spacing w:val="-6"/>
          <w:lang w:val="tr-TR"/>
        </w:rPr>
        <w:t xml:space="preserve"> </w:t>
      </w:r>
      <w:r w:rsidRPr="000F59F6">
        <w:rPr>
          <w:lang w:val="tr-TR"/>
        </w:rPr>
        <w:t>Bu</w:t>
      </w:r>
      <w:r w:rsidRPr="000F59F6">
        <w:rPr>
          <w:spacing w:val="-7"/>
          <w:lang w:val="tr-TR"/>
        </w:rPr>
        <w:t xml:space="preserve"> </w:t>
      </w:r>
      <w:r w:rsidRPr="000F59F6">
        <w:rPr>
          <w:lang w:val="tr-TR"/>
        </w:rPr>
        <w:t>şablon</w:t>
      </w:r>
      <w:r w:rsidRPr="000F59F6">
        <w:rPr>
          <w:spacing w:val="-7"/>
          <w:lang w:val="tr-TR"/>
        </w:rPr>
        <w:t xml:space="preserve"> </w:t>
      </w:r>
      <w:r w:rsidRPr="000F59F6">
        <w:rPr>
          <w:lang w:val="tr-TR"/>
        </w:rPr>
        <w:t>ile</w:t>
      </w:r>
      <w:r w:rsidRPr="000F59F6">
        <w:rPr>
          <w:spacing w:val="-6"/>
          <w:lang w:val="tr-TR"/>
        </w:rPr>
        <w:t xml:space="preserve"> </w:t>
      </w:r>
      <w:r w:rsidRPr="000F59F6">
        <w:rPr>
          <w:lang w:val="tr-TR"/>
        </w:rPr>
        <w:t>planlanan</w:t>
      </w:r>
      <w:r w:rsidRPr="000F59F6">
        <w:rPr>
          <w:spacing w:val="-7"/>
          <w:lang w:val="tr-TR"/>
        </w:rPr>
        <w:t xml:space="preserve"> </w:t>
      </w:r>
      <w:r w:rsidRPr="000F59F6">
        <w:rPr>
          <w:lang w:val="tr-TR"/>
        </w:rPr>
        <w:t>hedefe</w:t>
      </w:r>
      <w:r w:rsidRPr="000F59F6">
        <w:rPr>
          <w:spacing w:val="-6"/>
          <w:lang w:val="tr-TR"/>
        </w:rPr>
        <w:t xml:space="preserve"> </w:t>
      </w:r>
      <w:r w:rsidRPr="000F59F6">
        <w:rPr>
          <w:lang w:val="tr-TR"/>
        </w:rPr>
        <w:t>ne</w:t>
      </w:r>
      <w:r w:rsidRPr="000F59F6">
        <w:rPr>
          <w:spacing w:val="-9"/>
          <w:lang w:val="tr-TR"/>
        </w:rPr>
        <w:t xml:space="preserve"> </w:t>
      </w:r>
      <w:r w:rsidRPr="000F59F6">
        <w:rPr>
          <w:lang w:val="tr-TR"/>
        </w:rPr>
        <w:t>oranda</w:t>
      </w:r>
      <w:r w:rsidRPr="000F59F6">
        <w:rPr>
          <w:spacing w:val="-7"/>
          <w:lang w:val="tr-TR"/>
        </w:rPr>
        <w:t xml:space="preserve"> </w:t>
      </w:r>
      <w:r w:rsidRPr="000F59F6">
        <w:rPr>
          <w:lang w:val="tr-TR"/>
        </w:rPr>
        <w:t>ulaşıldığı</w:t>
      </w:r>
      <w:r w:rsidRPr="000F59F6">
        <w:rPr>
          <w:spacing w:val="-6"/>
          <w:lang w:val="tr-TR"/>
        </w:rPr>
        <w:t xml:space="preserve"> </w:t>
      </w:r>
      <w:r w:rsidRPr="000F59F6">
        <w:rPr>
          <w:lang w:val="tr-TR"/>
        </w:rPr>
        <w:t>ve buna dair değerlendirmeler ifade</w:t>
      </w:r>
      <w:r w:rsidRPr="000F59F6">
        <w:rPr>
          <w:spacing w:val="-19"/>
          <w:lang w:val="tr-TR"/>
        </w:rPr>
        <w:t xml:space="preserve"> </w:t>
      </w:r>
      <w:r w:rsidRPr="000F59F6">
        <w:rPr>
          <w:lang w:val="tr-TR"/>
        </w:rPr>
        <w:t>edilir.</w:t>
      </w:r>
    </w:p>
    <w:p w:rsidR="00272413" w:rsidRPr="000F59F6" w:rsidRDefault="00272413" w:rsidP="00272413">
      <w:pPr>
        <w:pStyle w:val="GvdeMetni"/>
        <w:spacing w:line="360" w:lineRule="auto"/>
        <w:ind w:left="118" w:right="115"/>
        <w:jc w:val="both"/>
        <w:rPr>
          <w:lang w:val="tr-TR"/>
        </w:rPr>
      </w:pPr>
      <w:r w:rsidRPr="000F59F6">
        <w:rPr>
          <w:b/>
          <w:lang w:val="tr-TR"/>
        </w:rPr>
        <w:t xml:space="preserve">Hedef Performansının Hesaplanması: </w:t>
      </w:r>
      <w:r w:rsidRPr="000F59F6">
        <w:rPr>
          <w:lang w:val="tr-TR"/>
        </w:rPr>
        <w:t xml:space="preserve">Gösterge değerlerinin </w:t>
      </w:r>
      <w:proofErr w:type="gramStart"/>
      <w:r w:rsidRPr="000F59F6">
        <w:rPr>
          <w:lang w:val="tr-TR"/>
        </w:rPr>
        <w:t>kümülatif</w:t>
      </w:r>
      <w:proofErr w:type="gramEnd"/>
      <w:r w:rsidRPr="000F59F6">
        <w:rPr>
          <w:lang w:val="tr-TR"/>
        </w:rPr>
        <w:t xml:space="preserve"> olarak belirlenmemesi</w:t>
      </w:r>
      <w:r w:rsidRPr="000F59F6">
        <w:rPr>
          <w:spacing w:val="-16"/>
          <w:lang w:val="tr-TR"/>
        </w:rPr>
        <w:t xml:space="preserve"> </w:t>
      </w:r>
      <w:r w:rsidRPr="000F59F6">
        <w:rPr>
          <w:lang w:val="tr-TR"/>
        </w:rPr>
        <w:t>durumunda</w:t>
      </w:r>
      <w:r w:rsidRPr="000F59F6">
        <w:rPr>
          <w:spacing w:val="-16"/>
          <w:lang w:val="tr-TR"/>
        </w:rPr>
        <w:t xml:space="preserve"> </w:t>
      </w:r>
      <w:r w:rsidRPr="000F59F6">
        <w:rPr>
          <w:lang w:val="tr-TR"/>
        </w:rPr>
        <w:t>hedef</w:t>
      </w:r>
      <w:r w:rsidRPr="000F59F6">
        <w:rPr>
          <w:spacing w:val="-17"/>
          <w:lang w:val="tr-TR"/>
        </w:rPr>
        <w:t xml:space="preserve"> </w:t>
      </w:r>
      <w:r w:rsidRPr="000F59F6">
        <w:rPr>
          <w:lang w:val="tr-TR"/>
        </w:rPr>
        <w:t>performansının</w:t>
      </w:r>
      <w:r w:rsidRPr="000F59F6">
        <w:rPr>
          <w:spacing w:val="-16"/>
          <w:lang w:val="tr-TR"/>
        </w:rPr>
        <w:t xml:space="preserve"> </w:t>
      </w:r>
      <w:r w:rsidRPr="000F59F6">
        <w:rPr>
          <w:lang w:val="tr-TR"/>
        </w:rPr>
        <w:t>hesaplanmasında</w:t>
      </w:r>
      <w:r w:rsidRPr="000F59F6">
        <w:rPr>
          <w:spacing w:val="-16"/>
          <w:lang w:val="tr-TR"/>
        </w:rPr>
        <w:t xml:space="preserve"> </w:t>
      </w:r>
      <w:r w:rsidRPr="000F59F6">
        <w:rPr>
          <w:lang w:val="tr-TR"/>
        </w:rPr>
        <w:t>izleme</w:t>
      </w:r>
      <w:r w:rsidRPr="000F59F6">
        <w:rPr>
          <w:spacing w:val="-16"/>
          <w:lang w:val="tr-TR"/>
        </w:rPr>
        <w:t xml:space="preserve"> </w:t>
      </w:r>
      <w:r w:rsidRPr="000F59F6">
        <w:rPr>
          <w:lang w:val="tr-TR"/>
        </w:rPr>
        <w:t>dönemindeki yıl sonu hedeflenen değer ile izleme dönemindeki gerçekleştirme değerinin kümülatif değeri baz</w:t>
      </w:r>
      <w:r w:rsidRPr="000F59F6">
        <w:rPr>
          <w:spacing w:val="-8"/>
          <w:lang w:val="tr-TR"/>
        </w:rPr>
        <w:t xml:space="preserve"> </w:t>
      </w:r>
      <w:r w:rsidRPr="000F59F6">
        <w:rPr>
          <w:lang w:val="tr-TR"/>
        </w:rPr>
        <w:t>alınır.</w:t>
      </w:r>
    </w:p>
    <w:p w:rsidR="00272413" w:rsidRPr="000F59F6" w:rsidRDefault="00272413" w:rsidP="00272413">
      <w:pPr>
        <w:pStyle w:val="GvdeMetni"/>
        <w:spacing w:before="2" w:line="360" w:lineRule="auto"/>
        <w:ind w:left="118" w:right="114"/>
        <w:jc w:val="both"/>
        <w:rPr>
          <w:lang w:val="tr-TR"/>
        </w:rPr>
      </w:pPr>
      <w:r w:rsidRPr="000F59F6">
        <w:rPr>
          <w:lang w:val="tr-TR"/>
        </w:rPr>
        <w:t>Bir göstergenin performansı %100’ü aşabilir ancak hedef performansının ölçümünde bu değer 100 olarak alınır. Böylece diğer göstergelerin hedefe etkisinin doğru hesaplanması sağlanır.</w:t>
      </w:r>
    </w:p>
    <w:p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rsidR="00272413" w:rsidRPr="000F59F6" w:rsidRDefault="00272413" w:rsidP="00272413">
      <w:pPr>
        <w:pStyle w:val="GvdeMetni"/>
        <w:spacing w:before="77" w:line="360" w:lineRule="auto"/>
        <w:ind w:left="458" w:right="476"/>
        <w:jc w:val="both"/>
        <w:rPr>
          <w:lang w:val="tr-TR"/>
        </w:rPr>
      </w:pPr>
      <w:r w:rsidRPr="000F59F6">
        <w:rPr>
          <w:lang w:val="tr-TR"/>
        </w:rPr>
        <w:lastRenderedPageBreak/>
        <w:t>Bir göstergenin performansı negatif değer alabilir. Ancak hedef performansının ölçümünde bu değer sıfır alınır. Böylece diğer göstergelerin hedefe etkisinin doğru hesaplanması sağlanır.</w:t>
      </w:r>
    </w:p>
    <w:p w:rsidR="00272413" w:rsidRPr="000F59F6" w:rsidRDefault="00272413" w:rsidP="00272413">
      <w:pPr>
        <w:pStyle w:val="GvdeMetni"/>
        <w:spacing w:before="3"/>
        <w:rPr>
          <w:sz w:val="31"/>
          <w:lang w:val="tr-TR"/>
        </w:rPr>
      </w:pPr>
    </w:p>
    <w:p w:rsidR="00D13481" w:rsidRPr="000F59F6" w:rsidRDefault="00272413" w:rsidP="00D13481">
      <w:pPr>
        <w:ind w:left="118"/>
        <w:rPr>
          <w:b/>
          <w:color w:val="FF0000"/>
          <w:sz w:val="20"/>
        </w:rPr>
      </w:pPr>
      <w:r w:rsidRPr="000F59F6">
        <w:rPr>
          <w:b/>
          <w:sz w:val="20"/>
        </w:rPr>
        <w:t>Tablo 26: İzleme ve Değerlendirme Şablonu</w:t>
      </w:r>
      <w:r w:rsidR="00D13481" w:rsidRPr="000F59F6">
        <w:rPr>
          <w:b/>
          <w:sz w:val="20"/>
        </w:rPr>
        <w:t xml:space="preserve"> </w:t>
      </w:r>
      <w:proofErr w:type="gramStart"/>
      <w:r w:rsidR="00D13481" w:rsidRPr="000F59F6">
        <w:rPr>
          <w:b/>
          <w:color w:val="FF0000"/>
          <w:sz w:val="20"/>
        </w:rPr>
        <w:t>(</w:t>
      </w:r>
      <w:proofErr w:type="gramEnd"/>
      <w:r w:rsidR="00D13481" w:rsidRPr="000F59F6">
        <w:rPr>
          <w:b/>
          <w:color w:val="FF0000"/>
          <w:sz w:val="20"/>
        </w:rPr>
        <w:t xml:space="preserve">PLANDA </w:t>
      </w:r>
      <w:r w:rsidR="001B4434">
        <w:rPr>
          <w:b/>
          <w:color w:val="FF0000"/>
          <w:sz w:val="20"/>
        </w:rPr>
        <w:t>BULUNMAYACAKTIR. P</w:t>
      </w:r>
      <w:r w:rsidR="00E35A1F" w:rsidRPr="000F59F6">
        <w:rPr>
          <w:b/>
          <w:color w:val="FF0000"/>
          <w:sz w:val="20"/>
        </w:rPr>
        <w:t xml:space="preserve">lan hazırlandıktan sonra </w:t>
      </w:r>
      <w:r w:rsidR="00D13481" w:rsidRPr="000F59F6">
        <w:rPr>
          <w:b/>
          <w:color w:val="FF0000"/>
          <w:sz w:val="20"/>
        </w:rPr>
        <w:t>izleme değerlendirme sürecinde kullanılacaktır.</w:t>
      </w:r>
      <w:proofErr w:type="gramStart"/>
      <w:r w:rsidR="00D13481" w:rsidRPr="000F59F6">
        <w:rPr>
          <w:b/>
          <w:color w:val="FF0000"/>
          <w:sz w:val="20"/>
        </w:rPr>
        <w:t>)</w:t>
      </w:r>
      <w:proofErr w:type="gramEnd"/>
    </w:p>
    <w:p w:rsidR="00272413" w:rsidRPr="000F59F6" w:rsidRDefault="00272413" w:rsidP="00272413">
      <w:pPr>
        <w:pStyle w:val="GvdeMetni"/>
        <w:spacing w:before="1"/>
        <w:rPr>
          <w:b/>
          <w:sz w:val="10"/>
          <w:lang w:val="tr-TR"/>
        </w:rPr>
      </w:pPr>
    </w:p>
    <w:tbl>
      <w:tblPr>
        <w:tblStyle w:val="TableNormal"/>
        <w:tblW w:w="982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8"/>
        <w:gridCol w:w="1694"/>
        <w:gridCol w:w="1694"/>
        <w:gridCol w:w="1694"/>
        <w:gridCol w:w="1694"/>
        <w:gridCol w:w="1621"/>
        <w:gridCol w:w="73"/>
      </w:tblGrid>
      <w:tr w:rsidR="00272413" w:rsidRPr="000F59F6" w:rsidTr="00B26BB0">
        <w:trPr>
          <w:gridAfter w:val="1"/>
          <w:wAfter w:w="33" w:type="dxa"/>
          <w:trHeight w:val="340"/>
        </w:trPr>
        <w:tc>
          <w:tcPr>
            <w:tcW w:w="9795" w:type="dxa"/>
            <w:gridSpan w:val="6"/>
            <w:shd w:val="clear" w:color="auto" w:fill="C5E0B3"/>
          </w:tcPr>
          <w:p w:rsidR="00272413" w:rsidRPr="000F59F6" w:rsidRDefault="00272413" w:rsidP="00512A3A">
            <w:pPr>
              <w:pStyle w:val="TableParagraph"/>
              <w:spacing w:line="234" w:lineRule="exact"/>
              <w:ind w:left="1257"/>
              <w:rPr>
                <w:b/>
                <w:sz w:val="20"/>
                <w:lang w:val="tr-TR"/>
              </w:rPr>
            </w:pPr>
            <w:r w:rsidRPr="000F59F6">
              <w:rPr>
                <w:b/>
                <w:sz w:val="20"/>
                <w:lang w:val="tr-TR"/>
              </w:rPr>
              <w:t>2024-2025 Eğitim Öğretim Yılı Stratejik Plan İzleme ve Değerlendirme Tablosu</w:t>
            </w:r>
          </w:p>
        </w:tc>
      </w:tr>
      <w:tr w:rsidR="00272413" w:rsidRPr="000F59F6" w:rsidTr="00B26BB0">
        <w:trPr>
          <w:gridAfter w:val="1"/>
          <w:wAfter w:w="33" w:type="dxa"/>
          <w:trHeight w:val="460"/>
        </w:trPr>
        <w:tc>
          <w:tcPr>
            <w:tcW w:w="1363" w:type="dxa"/>
            <w:shd w:val="clear" w:color="auto" w:fill="C5E0B3"/>
          </w:tcPr>
          <w:p w:rsidR="00272413" w:rsidRPr="000F59F6" w:rsidRDefault="00272413" w:rsidP="00512A3A">
            <w:pPr>
              <w:pStyle w:val="TableParagraph"/>
              <w:spacing w:before="1"/>
              <w:ind w:left="102"/>
              <w:rPr>
                <w:b/>
                <w:sz w:val="20"/>
                <w:lang w:val="tr-TR"/>
              </w:rPr>
            </w:pPr>
            <w:r w:rsidRPr="000F59F6">
              <w:rPr>
                <w:b/>
                <w:sz w:val="20"/>
                <w:lang w:val="tr-TR"/>
              </w:rPr>
              <w:t>A1</w:t>
            </w:r>
          </w:p>
        </w:tc>
        <w:tc>
          <w:tcPr>
            <w:tcW w:w="8432" w:type="dxa"/>
            <w:gridSpan w:val="5"/>
            <w:shd w:val="clear" w:color="auto" w:fill="E2EFD9"/>
          </w:tcPr>
          <w:p w:rsidR="00272413" w:rsidRPr="000F59F6" w:rsidRDefault="00272413" w:rsidP="00512A3A">
            <w:pPr>
              <w:pStyle w:val="TableParagraph"/>
              <w:spacing w:before="1" w:line="230" w:lineRule="atLeast"/>
              <w:ind w:left="102"/>
              <w:rPr>
                <w:i/>
                <w:sz w:val="20"/>
                <w:lang w:val="tr-TR"/>
              </w:rPr>
            </w:pPr>
            <w:r w:rsidRPr="000F59F6">
              <w:rPr>
                <w:sz w:val="20"/>
                <w:lang w:val="tr-TR"/>
              </w:rPr>
              <w:t>Öğrencilerin öğrenmesi, gelişmesi ve büyümesi için fırsatları genişletmek amacıyla okul, aile ve toplum arasında güçlü bağlantılar geliştirilecektir</w:t>
            </w:r>
            <w:r w:rsidRPr="000F59F6">
              <w:rPr>
                <w:i/>
                <w:sz w:val="20"/>
                <w:lang w:val="tr-TR"/>
              </w:rPr>
              <w:t>.</w:t>
            </w:r>
          </w:p>
        </w:tc>
      </w:tr>
      <w:tr w:rsidR="00272413" w:rsidRPr="000F59F6" w:rsidTr="00B26BB0">
        <w:trPr>
          <w:gridAfter w:val="1"/>
          <w:wAfter w:w="33" w:type="dxa"/>
          <w:trHeight w:val="220"/>
        </w:trPr>
        <w:tc>
          <w:tcPr>
            <w:tcW w:w="1363" w:type="dxa"/>
            <w:shd w:val="clear" w:color="auto" w:fill="C5E0B3"/>
          </w:tcPr>
          <w:p w:rsidR="00272413" w:rsidRPr="000F59F6" w:rsidRDefault="00272413" w:rsidP="00512A3A">
            <w:pPr>
              <w:pStyle w:val="TableParagraph"/>
              <w:spacing w:line="215" w:lineRule="exact"/>
              <w:ind w:left="102"/>
              <w:rPr>
                <w:b/>
                <w:sz w:val="20"/>
                <w:lang w:val="tr-TR"/>
              </w:rPr>
            </w:pPr>
            <w:r w:rsidRPr="000F59F6">
              <w:rPr>
                <w:b/>
                <w:sz w:val="20"/>
                <w:lang w:val="tr-TR"/>
              </w:rPr>
              <w:t>H1.1</w:t>
            </w:r>
          </w:p>
        </w:tc>
        <w:tc>
          <w:tcPr>
            <w:tcW w:w="8432" w:type="dxa"/>
            <w:gridSpan w:val="5"/>
            <w:shd w:val="clear" w:color="auto" w:fill="E2EFD9"/>
          </w:tcPr>
          <w:p w:rsidR="00272413" w:rsidRPr="000F59F6" w:rsidRDefault="00272413" w:rsidP="00512A3A">
            <w:pPr>
              <w:pStyle w:val="TableParagraph"/>
              <w:spacing w:line="215" w:lineRule="exact"/>
              <w:ind w:left="102"/>
              <w:rPr>
                <w:sz w:val="20"/>
                <w:lang w:val="tr-TR"/>
              </w:rPr>
            </w:pPr>
            <w:r w:rsidRPr="000F59F6">
              <w:rPr>
                <w:sz w:val="20"/>
                <w:lang w:val="tr-TR"/>
              </w:rPr>
              <w:t>Öğrenci başarısını desteklemek için ailelere eğitim verilecektir.</w:t>
            </w:r>
          </w:p>
        </w:tc>
      </w:tr>
      <w:tr w:rsidR="00272413" w:rsidRPr="000F59F6" w:rsidTr="00B26BB0">
        <w:trPr>
          <w:gridAfter w:val="1"/>
          <w:wAfter w:w="33" w:type="dxa"/>
          <w:trHeight w:val="460"/>
        </w:trPr>
        <w:tc>
          <w:tcPr>
            <w:tcW w:w="1363" w:type="dxa"/>
            <w:shd w:val="clear" w:color="auto" w:fill="C5E0B3"/>
          </w:tcPr>
          <w:p w:rsidR="00272413" w:rsidRPr="000F59F6" w:rsidRDefault="00272413" w:rsidP="00512A3A">
            <w:pPr>
              <w:pStyle w:val="TableParagraph"/>
              <w:tabs>
                <w:tab w:val="left" w:pos="971"/>
              </w:tabs>
              <w:spacing w:line="236" w:lineRule="exact"/>
              <w:ind w:left="102" w:right="102"/>
              <w:rPr>
                <w:b/>
                <w:sz w:val="20"/>
                <w:lang w:val="tr-TR"/>
              </w:rPr>
            </w:pPr>
            <w:r w:rsidRPr="000F59F6">
              <w:rPr>
                <w:b/>
                <w:sz w:val="20"/>
                <w:lang w:val="tr-TR"/>
              </w:rPr>
              <w:t xml:space="preserve">Hedef1.1 </w:t>
            </w:r>
            <w:r w:rsidRPr="000F59F6">
              <w:rPr>
                <w:b/>
                <w:w w:val="95"/>
                <w:sz w:val="20"/>
                <w:lang w:val="tr-TR"/>
              </w:rPr>
              <w:t>Performansı</w:t>
            </w:r>
          </w:p>
        </w:tc>
        <w:tc>
          <w:tcPr>
            <w:tcW w:w="8432" w:type="dxa"/>
            <w:gridSpan w:val="5"/>
            <w:shd w:val="clear" w:color="auto" w:fill="E2EFD9"/>
          </w:tcPr>
          <w:p w:rsidR="00272413" w:rsidRPr="000F59F6" w:rsidRDefault="00272413" w:rsidP="00512A3A">
            <w:pPr>
              <w:pStyle w:val="TableParagraph"/>
              <w:spacing w:line="234" w:lineRule="exact"/>
              <w:ind w:left="102"/>
              <w:rPr>
                <w:sz w:val="20"/>
                <w:lang w:val="tr-TR"/>
              </w:rPr>
            </w:pPr>
            <w:r w:rsidRPr="000F59F6">
              <w:rPr>
                <w:sz w:val="20"/>
                <w:lang w:val="tr-TR"/>
              </w:rPr>
              <w:t>% 88*</w:t>
            </w:r>
          </w:p>
        </w:tc>
      </w:tr>
      <w:tr w:rsidR="00272413" w:rsidRPr="000F59F6" w:rsidTr="00B26BB0">
        <w:trPr>
          <w:gridAfter w:val="1"/>
          <w:wAfter w:w="33" w:type="dxa"/>
          <w:trHeight w:val="455"/>
        </w:trPr>
        <w:tc>
          <w:tcPr>
            <w:tcW w:w="1363" w:type="dxa"/>
            <w:shd w:val="clear" w:color="auto" w:fill="C5E0B3"/>
          </w:tcPr>
          <w:p w:rsidR="00272413" w:rsidRPr="000F59F6" w:rsidRDefault="00272413" w:rsidP="00512A3A">
            <w:pPr>
              <w:pStyle w:val="TableParagraph"/>
              <w:spacing w:line="229" w:lineRule="exact"/>
              <w:ind w:left="102"/>
              <w:rPr>
                <w:b/>
                <w:sz w:val="20"/>
                <w:lang w:val="tr-TR"/>
              </w:rPr>
            </w:pPr>
            <w:r w:rsidRPr="000F59F6">
              <w:rPr>
                <w:b/>
                <w:sz w:val="20"/>
                <w:lang w:val="tr-TR"/>
              </w:rPr>
              <w:t>Sorumlu</w:t>
            </w:r>
          </w:p>
          <w:p w:rsidR="00272413" w:rsidRPr="000F59F6" w:rsidRDefault="00272413" w:rsidP="00512A3A">
            <w:pPr>
              <w:pStyle w:val="TableParagraph"/>
              <w:spacing w:line="218" w:lineRule="exact"/>
              <w:ind w:left="102"/>
              <w:rPr>
                <w:b/>
                <w:sz w:val="20"/>
                <w:lang w:val="tr-TR"/>
              </w:rPr>
            </w:pPr>
            <w:r w:rsidRPr="000F59F6">
              <w:rPr>
                <w:b/>
                <w:sz w:val="20"/>
                <w:lang w:val="tr-TR"/>
              </w:rPr>
              <w:t>Birim</w:t>
            </w:r>
          </w:p>
        </w:tc>
        <w:tc>
          <w:tcPr>
            <w:tcW w:w="8432" w:type="dxa"/>
            <w:gridSpan w:val="5"/>
            <w:shd w:val="clear" w:color="auto" w:fill="E2EFD9"/>
          </w:tcPr>
          <w:p w:rsidR="00272413" w:rsidRPr="000F59F6" w:rsidRDefault="00272413" w:rsidP="00512A3A">
            <w:pPr>
              <w:pStyle w:val="TableParagraph"/>
              <w:spacing w:line="229" w:lineRule="exact"/>
              <w:ind w:left="102"/>
              <w:rPr>
                <w:sz w:val="20"/>
                <w:lang w:val="tr-TR"/>
              </w:rPr>
            </w:pPr>
            <w:r w:rsidRPr="000F59F6">
              <w:rPr>
                <w:sz w:val="20"/>
                <w:lang w:val="tr-TR"/>
              </w:rPr>
              <w:t>Okul yönetim kadrosu</w:t>
            </w:r>
          </w:p>
        </w:tc>
      </w:tr>
      <w:tr w:rsidR="00B26BB0" w:rsidRPr="000F59F6" w:rsidTr="00B26BB0">
        <w:trPr>
          <w:trHeight w:val="20"/>
        </w:trPr>
        <w:tc>
          <w:tcPr>
            <w:tcW w:w="1363" w:type="dxa"/>
            <w:shd w:val="clear" w:color="auto" w:fill="C5E0B3"/>
          </w:tcPr>
          <w:p w:rsidR="00272413" w:rsidRPr="000F59F6" w:rsidRDefault="00272413" w:rsidP="00512A3A">
            <w:pPr>
              <w:pStyle w:val="TableParagraph"/>
              <w:ind w:left="102"/>
              <w:rPr>
                <w:b/>
                <w:sz w:val="20"/>
                <w:lang w:val="tr-TR"/>
              </w:rPr>
            </w:pPr>
            <w:r w:rsidRPr="000F59F6">
              <w:rPr>
                <w:b/>
                <w:w w:val="95"/>
                <w:sz w:val="20"/>
                <w:lang w:val="tr-TR"/>
              </w:rPr>
              <w:t xml:space="preserve">Performans </w:t>
            </w:r>
            <w:r w:rsidRPr="000F59F6">
              <w:rPr>
                <w:b/>
                <w:sz w:val="20"/>
                <w:lang w:val="tr-TR"/>
              </w:rPr>
              <w:t>Göstergesi</w:t>
            </w:r>
          </w:p>
        </w:tc>
        <w:tc>
          <w:tcPr>
            <w:tcW w:w="1701" w:type="dxa"/>
            <w:shd w:val="clear" w:color="auto" w:fill="C5E0B3"/>
          </w:tcPr>
          <w:p w:rsidR="00272413" w:rsidRPr="000F59F6" w:rsidRDefault="00272413" w:rsidP="00512A3A">
            <w:pPr>
              <w:pStyle w:val="TableParagraph"/>
              <w:ind w:left="102" w:right="142"/>
              <w:rPr>
                <w:sz w:val="20"/>
                <w:lang w:val="tr-TR"/>
              </w:rPr>
            </w:pPr>
            <w:r w:rsidRPr="000F59F6">
              <w:rPr>
                <w:sz w:val="20"/>
                <w:lang w:val="tr-TR"/>
              </w:rPr>
              <w:t>Hedefe Etkisi (%)</w:t>
            </w:r>
          </w:p>
        </w:tc>
        <w:tc>
          <w:tcPr>
            <w:tcW w:w="1701" w:type="dxa"/>
            <w:shd w:val="clear" w:color="auto" w:fill="C5E0B3"/>
          </w:tcPr>
          <w:p w:rsidR="00272413" w:rsidRPr="000F59F6" w:rsidRDefault="00272413" w:rsidP="00512A3A">
            <w:pPr>
              <w:pStyle w:val="TableParagraph"/>
              <w:ind w:left="100" w:right="108"/>
              <w:rPr>
                <w:sz w:val="20"/>
                <w:lang w:val="tr-TR"/>
              </w:rPr>
            </w:pPr>
            <w:r w:rsidRPr="000F59F6">
              <w:rPr>
                <w:sz w:val="20"/>
                <w:lang w:val="tr-TR"/>
              </w:rPr>
              <w:t>Plan Dönemi Başlangıç Değeri *(A)</w:t>
            </w:r>
          </w:p>
        </w:tc>
        <w:tc>
          <w:tcPr>
            <w:tcW w:w="1701" w:type="dxa"/>
            <w:shd w:val="clear" w:color="auto" w:fill="C5E0B3"/>
          </w:tcPr>
          <w:p w:rsidR="00272413" w:rsidRPr="000F59F6" w:rsidRDefault="00272413" w:rsidP="00512A3A">
            <w:pPr>
              <w:pStyle w:val="TableParagraph"/>
              <w:ind w:left="100" w:right="104"/>
              <w:rPr>
                <w:sz w:val="20"/>
                <w:lang w:val="tr-TR"/>
              </w:rPr>
            </w:pPr>
            <w:r w:rsidRPr="000F59F6">
              <w:rPr>
                <w:sz w:val="20"/>
                <w:lang w:val="tr-TR"/>
              </w:rPr>
              <w:t>İzleme Dönemindeki Yıl Sonu Hedeflenen</w:t>
            </w:r>
          </w:p>
          <w:p w:rsidR="00272413" w:rsidRPr="000F59F6" w:rsidRDefault="00272413" w:rsidP="00512A3A">
            <w:pPr>
              <w:pStyle w:val="TableParagraph"/>
              <w:spacing w:before="3" w:line="212" w:lineRule="exact"/>
              <w:ind w:left="100"/>
              <w:rPr>
                <w:sz w:val="20"/>
                <w:lang w:val="tr-TR"/>
              </w:rPr>
            </w:pPr>
            <w:r w:rsidRPr="000F59F6">
              <w:rPr>
                <w:sz w:val="20"/>
                <w:lang w:val="tr-TR"/>
              </w:rPr>
              <w:t>Değer (B)</w:t>
            </w:r>
          </w:p>
        </w:tc>
        <w:tc>
          <w:tcPr>
            <w:tcW w:w="1701" w:type="dxa"/>
            <w:shd w:val="clear" w:color="auto" w:fill="C5E0B3"/>
          </w:tcPr>
          <w:p w:rsidR="00272413" w:rsidRPr="000F59F6" w:rsidRDefault="00272413" w:rsidP="00512A3A">
            <w:pPr>
              <w:pStyle w:val="TableParagraph"/>
              <w:ind w:left="102"/>
              <w:rPr>
                <w:sz w:val="20"/>
                <w:lang w:val="tr-TR"/>
              </w:rPr>
            </w:pPr>
            <w:r w:rsidRPr="000F59F6">
              <w:rPr>
                <w:sz w:val="20"/>
                <w:lang w:val="tr-TR"/>
              </w:rPr>
              <w:t xml:space="preserve">İzleme </w:t>
            </w:r>
            <w:r w:rsidRPr="000F59F6">
              <w:rPr>
                <w:w w:val="95"/>
                <w:sz w:val="20"/>
                <w:lang w:val="tr-TR"/>
              </w:rPr>
              <w:t xml:space="preserve">Dönemindeki </w:t>
            </w:r>
            <w:r w:rsidRPr="000F59F6">
              <w:rPr>
                <w:sz w:val="20"/>
                <w:lang w:val="tr-TR"/>
              </w:rPr>
              <w:t>Gerçekleşme Değeri (C)</w:t>
            </w:r>
          </w:p>
        </w:tc>
        <w:tc>
          <w:tcPr>
            <w:tcW w:w="1701" w:type="dxa"/>
            <w:gridSpan w:val="2"/>
            <w:shd w:val="clear" w:color="auto" w:fill="C5E0B3"/>
          </w:tcPr>
          <w:p w:rsidR="00272413" w:rsidRPr="000F59F6" w:rsidRDefault="00272413" w:rsidP="00B26BB0">
            <w:pPr>
              <w:pStyle w:val="TableParagraph"/>
              <w:ind w:left="102"/>
              <w:rPr>
                <w:sz w:val="20"/>
                <w:lang w:val="tr-TR"/>
              </w:rPr>
            </w:pPr>
            <w:r w:rsidRPr="000F59F6">
              <w:rPr>
                <w:sz w:val="20"/>
                <w:lang w:val="tr-TR"/>
              </w:rPr>
              <w:t>Performans (%) (C-A)/(B-A)</w:t>
            </w:r>
          </w:p>
        </w:tc>
      </w:tr>
      <w:tr w:rsidR="00B26BB0" w:rsidRPr="000F59F6" w:rsidTr="00B26BB0">
        <w:trPr>
          <w:trHeight w:val="20"/>
        </w:trPr>
        <w:tc>
          <w:tcPr>
            <w:tcW w:w="1363" w:type="dxa"/>
            <w:shd w:val="clear" w:color="auto" w:fill="C5E0B3"/>
          </w:tcPr>
          <w:p w:rsidR="00272413" w:rsidRPr="000F59F6" w:rsidRDefault="00272413" w:rsidP="00B26BB0">
            <w:pPr>
              <w:pStyle w:val="TableParagraph"/>
              <w:spacing w:before="3" w:line="234" w:lineRule="exact"/>
              <w:ind w:left="102"/>
              <w:rPr>
                <w:b/>
                <w:sz w:val="20"/>
                <w:lang w:val="tr-TR"/>
              </w:rPr>
            </w:pPr>
            <w:r w:rsidRPr="000F59F6">
              <w:rPr>
                <w:b/>
                <w:sz w:val="20"/>
                <w:lang w:val="tr-TR"/>
              </w:rPr>
              <w:t>PG 1.1.1 Her</w:t>
            </w:r>
            <w:r w:rsidR="00B26BB0">
              <w:rPr>
                <w:b/>
                <w:sz w:val="20"/>
                <w:lang w:val="tr-TR"/>
              </w:rPr>
              <w:t xml:space="preserve"> </w:t>
            </w:r>
            <w:r w:rsidRPr="000F59F6">
              <w:rPr>
                <w:b/>
                <w:sz w:val="20"/>
                <w:lang w:val="tr-TR"/>
              </w:rPr>
              <w:t>dönem sınıf velilerine yönelik düzenlenen</w:t>
            </w:r>
            <w:r w:rsidR="00B26BB0">
              <w:rPr>
                <w:b/>
                <w:sz w:val="20"/>
                <w:lang w:val="tr-TR"/>
              </w:rPr>
              <w:t xml:space="preserve"> </w:t>
            </w:r>
            <w:r w:rsidRPr="000F59F6">
              <w:rPr>
                <w:b/>
                <w:w w:val="95"/>
                <w:sz w:val="20"/>
                <w:lang w:val="tr-TR"/>
              </w:rPr>
              <w:t xml:space="preserve">etkinlik </w:t>
            </w:r>
            <w:r w:rsidRPr="000F59F6">
              <w:rPr>
                <w:b/>
                <w:sz w:val="20"/>
                <w:lang w:val="tr-TR"/>
              </w:rPr>
              <w:t>sayısı</w:t>
            </w:r>
          </w:p>
        </w:tc>
        <w:tc>
          <w:tcPr>
            <w:tcW w:w="1701" w:type="dxa"/>
            <w:shd w:val="clear" w:color="auto" w:fill="E2EFD9"/>
          </w:tcPr>
          <w:p w:rsidR="00272413" w:rsidRPr="000F59F6" w:rsidRDefault="00272413" w:rsidP="00512A3A">
            <w:pPr>
              <w:pStyle w:val="TableParagraph"/>
              <w:spacing w:before="3"/>
              <w:ind w:left="102"/>
              <w:rPr>
                <w:sz w:val="20"/>
                <w:lang w:val="tr-TR"/>
              </w:rPr>
            </w:pPr>
            <w:r w:rsidRPr="000F59F6">
              <w:rPr>
                <w:sz w:val="20"/>
                <w:lang w:val="tr-TR"/>
              </w:rPr>
              <w:t>60</w:t>
            </w:r>
          </w:p>
        </w:tc>
        <w:tc>
          <w:tcPr>
            <w:tcW w:w="1701" w:type="dxa"/>
            <w:shd w:val="clear" w:color="auto" w:fill="E2EFD9"/>
          </w:tcPr>
          <w:p w:rsidR="00272413" w:rsidRPr="000F59F6" w:rsidRDefault="00272413" w:rsidP="00512A3A">
            <w:pPr>
              <w:pStyle w:val="TableParagraph"/>
              <w:spacing w:before="3"/>
              <w:ind w:left="100"/>
              <w:rPr>
                <w:sz w:val="20"/>
                <w:lang w:val="tr-TR"/>
              </w:rPr>
            </w:pPr>
            <w:r w:rsidRPr="000F59F6">
              <w:rPr>
                <w:w w:val="99"/>
                <w:sz w:val="20"/>
                <w:lang w:val="tr-TR"/>
              </w:rPr>
              <w:t>0</w:t>
            </w:r>
          </w:p>
        </w:tc>
        <w:tc>
          <w:tcPr>
            <w:tcW w:w="1701" w:type="dxa"/>
            <w:shd w:val="clear" w:color="auto" w:fill="E2EFD9"/>
          </w:tcPr>
          <w:p w:rsidR="00272413" w:rsidRPr="000F59F6" w:rsidRDefault="00272413" w:rsidP="00512A3A">
            <w:pPr>
              <w:pStyle w:val="TableParagraph"/>
              <w:spacing w:before="3"/>
              <w:ind w:left="100"/>
              <w:rPr>
                <w:sz w:val="20"/>
                <w:lang w:val="tr-TR"/>
              </w:rPr>
            </w:pPr>
            <w:r w:rsidRPr="000F59F6">
              <w:rPr>
                <w:w w:val="99"/>
                <w:sz w:val="20"/>
                <w:lang w:val="tr-TR"/>
              </w:rPr>
              <w:t>1</w:t>
            </w:r>
          </w:p>
        </w:tc>
        <w:tc>
          <w:tcPr>
            <w:tcW w:w="1701" w:type="dxa"/>
            <w:shd w:val="clear" w:color="auto" w:fill="E2EFD9"/>
          </w:tcPr>
          <w:p w:rsidR="00272413" w:rsidRPr="000F59F6" w:rsidRDefault="00272413" w:rsidP="00512A3A">
            <w:pPr>
              <w:pStyle w:val="TableParagraph"/>
              <w:spacing w:before="3"/>
              <w:ind w:left="102"/>
              <w:rPr>
                <w:sz w:val="20"/>
                <w:lang w:val="tr-TR"/>
              </w:rPr>
            </w:pPr>
            <w:r w:rsidRPr="000F59F6">
              <w:rPr>
                <w:w w:val="99"/>
                <w:sz w:val="20"/>
                <w:lang w:val="tr-TR"/>
              </w:rPr>
              <w:t>1</w:t>
            </w:r>
          </w:p>
        </w:tc>
        <w:tc>
          <w:tcPr>
            <w:tcW w:w="1661" w:type="dxa"/>
            <w:gridSpan w:val="2"/>
            <w:shd w:val="clear" w:color="auto" w:fill="E2EFD9"/>
          </w:tcPr>
          <w:p w:rsidR="00272413" w:rsidRPr="000F59F6" w:rsidRDefault="00272413" w:rsidP="00512A3A">
            <w:pPr>
              <w:pStyle w:val="TableParagraph"/>
              <w:spacing w:before="3"/>
              <w:ind w:left="102"/>
              <w:rPr>
                <w:sz w:val="20"/>
                <w:lang w:val="tr-TR"/>
              </w:rPr>
            </w:pPr>
            <w:r w:rsidRPr="000F59F6">
              <w:rPr>
                <w:sz w:val="20"/>
                <w:lang w:val="tr-TR"/>
              </w:rPr>
              <w:t>100</w:t>
            </w:r>
          </w:p>
        </w:tc>
      </w:tr>
      <w:tr w:rsidR="00B26BB0" w:rsidRPr="000F59F6" w:rsidTr="00B26BB0">
        <w:trPr>
          <w:trHeight w:val="20"/>
        </w:trPr>
        <w:tc>
          <w:tcPr>
            <w:tcW w:w="1363" w:type="dxa"/>
            <w:shd w:val="clear" w:color="auto" w:fill="C5E0B3"/>
          </w:tcPr>
          <w:p w:rsidR="00272413" w:rsidRPr="000F59F6" w:rsidRDefault="00272413" w:rsidP="00B26BB0">
            <w:pPr>
              <w:pStyle w:val="TableParagraph"/>
              <w:spacing w:line="233" w:lineRule="exact"/>
              <w:ind w:left="102"/>
              <w:rPr>
                <w:b/>
                <w:sz w:val="20"/>
                <w:lang w:val="tr-TR"/>
              </w:rPr>
            </w:pPr>
            <w:proofErr w:type="gramStart"/>
            <w:r w:rsidRPr="000F59F6">
              <w:rPr>
                <w:b/>
                <w:sz w:val="20"/>
                <w:lang w:val="tr-TR"/>
              </w:rPr>
              <w:t>PG   1</w:t>
            </w:r>
            <w:proofErr w:type="gramEnd"/>
            <w:r w:rsidRPr="000F59F6">
              <w:rPr>
                <w:b/>
                <w:sz w:val="20"/>
                <w:lang w:val="tr-TR"/>
              </w:rPr>
              <w:t>.1.2 En</w:t>
            </w:r>
            <w:r w:rsidR="00B26BB0">
              <w:rPr>
                <w:b/>
                <w:sz w:val="20"/>
                <w:lang w:val="tr-TR"/>
              </w:rPr>
              <w:t xml:space="preserve"> </w:t>
            </w:r>
            <w:r w:rsidRPr="000F59F6">
              <w:rPr>
                <w:b/>
                <w:sz w:val="20"/>
                <w:lang w:val="tr-TR"/>
              </w:rPr>
              <w:t>az bir aile</w:t>
            </w:r>
            <w:r w:rsidR="00B26BB0">
              <w:rPr>
                <w:b/>
                <w:sz w:val="20"/>
                <w:lang w:val="tr-TR"/>
              </w:rPr>
              <w:t xml:space="preserve"> </w:t>
            </w:r>
            <w:r w:rsidRPr="000F59F6">
              <w:rPr>
                <w:b/>
                <w:sz w:val="20"/>
                <w:lang w:val="tr-TR"/>
              </w:rPr>
              <w:t xml:space="preserve">eğitimi </w:t>
            </w:r>
            <w:r w:rsidR="00B26BB0">
              <w:rPr>
                <w:b/>
                <w:sz w:val="20"/>
                <w:lang w:val="tr-TR"/>
              </w:rPr>
              <w:t xml:space="preserve"> </w:t>
            </w:r>
            <w:r w:rsidRPr="000F59F6">
              <w:rPr>
                <w:b/>
                <w:sz w:val="20"/>
                <w:lang w:val="tr-TR"/>
              </w:rPr>
              <w:t>alan</w:t>
            </w:r>
          </w:p>
          <w:p w:rsidR="00272413" w:rsidRPr="000F59F6" w:rsidRDefault="00272413" w:rsidP="00512A3A">
            <w:pPr>
              <w:pStyle w:val="TableParagraph"/>
              <w:tabs>
                <w:tab w:val="left" w:pos="757"/>
              </w:tabs>
              <w:spacing w:before="6" w:line="232" w:lineRule="exact"/>
              <w:ind w:left="102" w:right="103"/>
              <w:rPr>
                <w:b/>
                <w:sz w:val="20"/>
                <w:lang w:val="tr-TR"/>
              </w:rPr>
            </w:pPr>
            <w:proofErr w:type="gramStart"/>
            <w:r w:rsidRPr="000F59F6">
              <w:rPr>
                <w:b/>
                <w:sz w:val="20"/>
                <w:lang w:val="tr-TR"/>
              </w:rPr>
              <w:t>veli</w:t>
            </w:r>
            <w:proofErr w:type="gramEnd"/>
            <w:r w:rsidRPr="000F59F6">
              <w:rPr>
                <w:b/>
                <w:sz w:val="20"/>
                <w:lang w:val="tr-TR"/>
              </w:rPr>
              <w:tab/>
              <w:t>oranı (yüzde)</w:t>
            </w:r>
          </w:p>
        </w:tc>
        <w:tc>
          <w:tcPr>
            <w:tcW w:w="1701" w:type="dxa"/>
            <w:shd w:val="clear" w:color="auto" w:fill="E2EFD9"/>
          </w:tcPr>
          <w:p w:rsidR="00272413" w:rsidRPr="000F59F6" w:rsidRDefault="00272413" w:rsidP="00512A3A">
            <w:pPr>
              <w:pStyle w:val="TableParagraph"/>
              <w:ind w:left="102"/>
              <w:rPr>
                <w:sz w:val="20"/>
                <w:lang w:val="tr-TR"/>
              </w:rPr>
            </w:pPr>
            <w:r w:rsidRPr="000F59F6">
              <w:rPr>
                <w:sz w:val="20"/>
                <w:lang w:val="tr-TR"/>
              </w:rPr>
              <w:t>40</w:t>
            </w:r>
          </w:p>
        </w:tc>
        <w:tc>
          <w:tcPr>
            <w:tcW w:w="1701" w:type="dxa"/>
            <w:shd w:val="clear" w:color="auto" w:fill="E2EFD9"/>
          </w:tcPr>
          <w:p w:rsidR="00272413" w:rsidRPr="000F59F6" w:rsidRDefault="00272413" w:rsidP="00512A3A">
            <w:pPr>
              <w:pStyle w:val="TableParagraph"/>
              <w:ind w:left="100"/>
              <w:rPr>
                <w:sz w:val="20"/>
                <w:lang w:val="tr-TR"/>
              </w:rPr>
            </w:pPr>
            <w:r w:rsidRPr="000F59F6">
              <w:rPr>
                <w:sz w:val="20"/>
                <w:lang w:val="tr-TR"/>
              </w:rPr>
              <w:t>25</w:t>
            </w:r>
          </w:p>
        </w:tc>
        <w:tc>
          <w:tcPr>
            <w:tcW w:w="1701" w:type="dxa"/>
            <w:shd w:val="clear" w:color="auto" w:fill="E2EFD9"/>
          </w:tcPr>
          <w:p w:rsidR="00272413" w:rsidRPr="000F59F6" w:rsidRDefault="00272413" w:rsidP="00512A3A">
            <w:pPr>
              <w:pStyle w:val="TableParagraph"/>
              <w:ind w:left="100"/>
              <w:rPr>
                <w:sz w:val="20"/>
                <w:lang w:val="tr-TR"/>
              </w:rPr>
            </w:pPr>
            <w:r w:rsidRPr="000F59F6">
              <w:rPr>
                <w:sz w:val="20"/>
                <w:lang w:val="tr-TR"/>
              </w:rPr>
              <w:t>75</w:t>
            </w:r>
          </w:p>
        </w:tc>
        <w:tc>
          <w:tcPr>
            <w:tcW w:w="1701" w:type="dxa"/>
            <w:shd w:val="clear" w:color="auto" w:fill="E2EFD9"/>
          </w:tcPr>
          <w:p w:rsidR="00272413" w:rsidRPr="000F59F6" w:rsidRDefault="00272413" w:rsidP="00512A3A">
            <w:pPr>
              <w:pStyle w:val="TableParagraph"/>
              <w:ind w:left="102"/>
              <w:rPr>
                <w:sz w:val="20"/>
                <w:lang w:val="tr-TR"/>
              </w:rPr>
            </w:pPr>
            <w:r w:rsidRPr="000F59F6">
              <w:rPr>
                <w:sz w:val="20"/>
                <w:lang w:val="tr-TR"/>
              </w:rPr>
              <w:t>60</w:t>
            </w:r>
          </w:p>
        </w:tc>
        <w:tc>
          <w:tcPr>
            <w:tcW w:w="1661" w:type="dxa"/>
            <w:gridSpan w:val="2"/>
            <w:shd w:val="clear" w:color="auto" w:fill="E2EFD9"/>
          </w:tcPr>
          <w:p w:rsidR="00272413" w:rsidRPr="000F59F6" w:rsidRDefault="00272413" w:rsidP="00512A3A">
            <w:pPr>
              <w:pStyle w:val="TableParagraph"/>
              <w:ind w:left="102"/>
              <w:rPr>
                <w:sz w:val="20"/>
                <w:lang w:val="tr-TR"/>
              </w:rPr>
            </w:pPr>
            <w:r w:rsidRPr="000F59F6">
              <w:rPr>
                <w:sz w:val="20"/>
                <w:lang w:val="tr-TR"/>
              </w:rPr>
              <w:t>70</w:t>
            </w:r>
          </w:p>
        </w:tc>
      </w:tr>
      <w:tr w:rsidR="00272413" w:rsidRPr="000F59F6" w:rsidTr="00B26BB0">
        <w:trPr>
          <w:gridAfter w:val="1"/>
          <w:wAfter w:w="33" w:type="dxa"/>
          <w:trHeight w:val="220"/>
        </w:trPr>
        <w:tc>
          <w:tcPr>
            <w:tcW w:w="9795" w:type="dxa"/>
            <w:gridSpan w:val="6"/>
            <w:shd w:val="clear" w:color="auto" w:fill="C5E0B3"/>
          </w:tcPr>
          <w:p w:rsidR="00272413" w:rsidRPr="000F59F6" w:rsidRDefault="00272413" w:rsidP="00512A3A">
            <w:pPr>
              <w:pStyle w:val="TableParagraph"/>
              <w:spacing w:line="212" w:lineRule="exact"/>
              <w:ind w:left="102"/>
              <w:rPr>
                <w:b/>
                <w:sz w:val="20"/>
                <w:lang w:val="tr-TR"/>
              </w:rPr>
            </w:pPr>
            <w:r w:rsidRPr="000F59F6">
              <w:rPr>
                <w:b/>
                <w:sz w:val="20"/>
                <w:lang w:val="tr-TR"/>
              </w:rPr>
              <w:t>Hedefe İlişkin Değerlendirmeler</w:t>
            </w:r>
          </w:p>
        </w:tc>
      </w:tr>
      <w:tr w:rsidR="00272413" w:rsidRPr="000F59F6" w:rsidTr="00B26BB0">
        <w:trPr>
          <w:gridAfter w:val="1"/>
          <w:wAfter w:w="33" w:type="dxa"/>
          <w:trHeight w:val="1660"/>
        </w:trPr>
        <w:tc>
          <w:tcPr>
            <w:tcW w:w="9795" w:type="dxa"/>
            <w:gridSpan w:val="6"/>
          </w:tcPr>
          <w:p w:rsidR="00272413" w:rsidRPr="000F59F6" w:rsidRDefault="00272413" w:rsidP="00512A3A">
            <w:pPr>
              <w:pStyle w:val="TableParagraph"/>
              <w:spacing w:before="10"/>
              <w:rPr>
                <w:b/>
                <w:sz w:val="24"/>
                <w:lang w:val="tr-TR"/>
              </w:rPr>
            </w:pPr>
          </w:p>
          <w:p w:rsidR="00272413" w:rsidRPr="000F59F6" w:rsidRDefault="00272413" w:rsidP="00512A3A">
            <w:pPr>
              <w:pStyle w:val="TableParagraph"/>
              <w:spacing w:before="1"/>
              <w:ind w:left="102"/>
              <w:jc w:val="both"/>
              <w:rPr>
                <w:sz w:val="20"/>
                <w:lang w:val="tr-TR"/>
              </w:rPr>
            </w:pPr>
            <w:r w:rsidRPr="000F59F6">
              <w:rPr>
                <w:sz w:val="20"/>
                <w:lang w:val="tr-TR"/>
              </w:rPr>
              <w:t>2024-2025 eğitim öğretim yılında PG 1.1.1 için performansın %100 oranında gerçekleştiği görülmektedir.</w:t>
            </w:r>
          </w:p>
          <w:p w:rsidR="00272413" w:rsidRPr="000F59F6" w:rsidRDefault="00272413" w:rsidP="00512A3A">
            <w:pPr>
              <w:pStyle w:val="TableParagraph"/>
              <w:spacing w:before="1"/>
              <w:ind w:left="102" w:right="97"/>
              <w:jc w:val="both"/>
              <w:rPr>
                <w:sz w:val="20"/>
                <w:lang w:val="tr-TR"/>
              </w:rPr>
            </w:pPr>
            <w:r w:rsidRPr="000F59F6">
              <w:rPr>
                <w:sz w:val="20"/>
                <w:lang w:val="tr-TR"/>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bl>
    <w:p w:rsidR="00272413" w:rsidRPr="000F59F6" w:rsidRDefault="00272413" w:rsidP="00272413">
      <w:pPr>
        <w:pStyle w:val="GvdeMetni"/>
        <w:spacing w:before="10"/>
        <w:rPr>
          <w:b/>
          <w:lang w:val="tr-TR"/>
        </w:rPr>
      </w:pPr>
    </w:p>
    <w:p w:rsidR="00272413" w:rsidRPr="000F59F6" w:rsidRDefault="00272413" w:rsidP="00272413">
      <w:pPr>
        <w:ind w:left="458"/>
        <w:jc w:val="both"/>
        <w:rPr>
          <w:rFonts w:ascii="Calibri" w:hAnsi="Calibri"/>
          <w:sz w:val="18"/>
        </w:rPr>
      </w:pPr>
      <w:r w:rsidRPr="000F59F6">
        <w:rPr>
          <w:rFonts w:ascii="Calibri" w:hAnsi="Calibri"/>
          <w:sz w:val="18"/>
        </w:rPr>
        <w:t>* 2024-2028 dönemini kapsayan stratejik plan için 2023 yılsonu değeridir.</w:t>
      </w:r>
    </w:p>
    <w:p w:rsidR="00272413" w:rsidRPr="000F59F6" w:rsidRDefault="00272413" w:rsidP="00272413">
      <w:pPr>
        <w:ind w:left="458" w:right="476"/>
        <w:jc w:val="both"/>
        <w:rPr>
          <w:rFonts w:ascii="Calibri" w:hAnsi="Calibri"/>
          <w:sz w:val="18"/>
        </w:rPr>
      </w:pPr>
      <w:r w:rsidRPr="000F59F6">
        <w:rPr>
          <w:rFonts w:ascii="Calibri" w:hAnsi="Calibri"/>
          <w:sz w:val="18"/>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272413" w:rsidRPr="000F59F6" w:rsidRDefault="00272413" w:rsidP="00272413">
      <w:pPr>
        <w:pStyle w:val="GvdeMetni"/>
        <w:rPr>
          <w:rFonts w:ascii="Calibri"/>
          <w:sz w:val="18"/>
          <w:lang w:val="tr-TR"/>
        </w:rPr>
      </w:pPr>
    </w:p>
    <w:p w:rsidR="00272413" w:rsidRPr="000F59F6" w:rsidRDefault="00272413" w:rsidP="00272413">
      <w:pPr>
        <w:pStyle w:val="GvdeMetni"/>
        <w:ind w:left="458" w:right="475"/>
        <w:jc w:val="both"/>
        <w:rPr>
          <w:lang w:val="tr-TR"/>
        </w:rPr>
      </w:pPr>
      <w:r w:rsidRPr="000F59F6">
        <w:rPr>
          <w:rFonts w:ascii="Calibri" w:hAnsi="Calibri"/>
          <w:lang w:val="tr-TR"/>
        </w:rPr>
        <w:t>*</w:t>
      </w:r>
      <w:r w:rsidRPr="000F59F6">
        <w:rPr>
          <w:lang w:val="tr-TR"/>
        </w:rPr>
        <w:t>PG 1.1.1’in performansının hedefe etkisinin çarpımı ile PG 1.1.2’nin performansının hedefe etkisinin çarpımları sonucunun toplanmasıyla elde edilir.</w:t>
      </w:r>
    </w:p>
    <w:p w:rsidR="00272413" w:rsidRPr="000F59F6" w:rsidRDefault="00272413" w:rsidP="00272413">
      <w:pPr>
        <w:pStyle w:val="GvdeMetni"/>
        <w:spacing w:before="10"/>
        <w:rPr>
          <w:sz w:val="23"/>
          <w:lang w:val="tr-TR"/>
        </w:rPr>
      </w:pPr>
    </w:p>
    <w:p w:rsidR="00D646E7" w:rsidRPr="000F59F6" w:rsidRDefault="00272413" w:rsidP="00D13481">
      <w:pPr>
        <w:pStyle w:val="Balk5"/>
        <w:ind w:left="458" w:firstLine="0"/>
        <w:jc w:val="both"/>
        <w:rPr>
          <w:lang w:val="tr-TR"/>
        </w:rPr>
      </w:pPr>
      <w:r w:rsidRPr="000F59F6">
        <w:rPr>
          <w:lang w:val="tr-TR"/>
        </w:rPr>
        <w:t>(%100 X %60) +(%70 X %40) = %60 + %28 = %88</w:t>
      </w:r>
    </w:p>
    <w:sectPr w:rsidR="00D646E7" w:rsidRPr="000F59F6" w:rsidSect="008442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3">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4">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5">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6">
    <w:nsid w:val="1852463F"/>
    <w:multiLevelType w:val="hybridMultilevel"/>
    <w:tmpl w:val="BA26E3EE"/>
    <w:lvl w:ilvl="0" w:tplc="E74296AC">
      <w:start w:val="1"/>
      <w:numFmt w:val="decimal"/>
      <w:lvlText w:val="%1."/>
      <w:lvlJc w:val="left"/>
      <w:pPr>
        <w:tabs>
          <w:tab w:val="num" w:pos="928"/>
        </w:tabs>
        <w:ind w:left="928" w:hanging="360"/>
      </w:pPr>
      <w:rPr>
        <w:rFonts w:hint="default"/>
        <w:b/>
        <w:sz w:val="22"/>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7">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8">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9">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0">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1">
    <w:nsid w:val="28F7374B"/>
    <w:multiLevelType w:val="hybridMultilevel"/>
    <w:tmpl w:val="042EB1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3">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4">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15">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16">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17">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18">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19">
    <w:nsid w:val="4F483969"/>
    <w:multiLevelType w:val="hybridMultilevel"/>
    <w:tmpl w:val="8072F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5344F03"/>
    <w:multiLevelType w:val="hybridMultilevel"/>
    <w:tmpl w:val="09AA4312"/>
    <w:lvl w:ilvl="0" w:tplc="B47A257A">
      <w:start w:val="1"/>
      <w:numFmt w:val="upperLetter"/>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21">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22">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23">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24">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5">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26">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27">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9"/>
  </w:num>
  <w:num w:numId="2">
    <w:abstractNumId w:val="8"/>
  </w:num>
  <w:num w:numId="3">
    <w:abstractNumId w:val="18"/>
  </w:num>
  <w:num w:numId="4">
    <w:abstractNumId w:val="21"/>
  </w:num>
  <w:num w:numId="5">
    <w:abstractNumId w:val="22"/>
  </w:num>
  <w:num w:numId="6">
    <w:abstractNumId w:val="10"/>
  </w:num>
  <w:num w:numId="7">
    <w:abstractNumId w:val="4"/>
  </w:num>
  <w:num w:numId="8">
    <w:abstractNumId w:val="27"/>
  </w:num>
  <w:num w:numId="9">
    <w:abstractNumId w:val="24"/>
  </w:num>
  <w:num w:numId="10">
    <w:abstractNumId w:val="26"/>
  </w:num>
  <w:num w:numId="11">
    <w:abstractNumId w:val="1"/>
  </w:num>
  <w:num w:numId="12">
    <w:abstractNumId w:val="25"/>
  </w:num>
  <w:num w:numId="13">
    <w:abstractNumId w:val="7"/>
  </w:num>
  <w:num w:numId="14">
    <w:abstractNumId w:val="0"/>
  </w:num>
  <w:num w:numId="15">
    <w:abstractNumId w:val="17"/>
  </w:num>
  <w:num w:numId="16">
    <w:abstractNumId w:val="16"/>
  </w:num>
  <w:num w:numId="17">
    <w:abstractNumId w:val="23"/>
  </w:num>
  <w:num w:numId="18">
    <w:abstractNumId w:val="14"/>
  </w:num>
  <w:num w:numId="19">
    <w:abstractNumId w:val="3"/>
  </w:num>
  <w:num w:numId="20">
    <w:abstractNumId w:val="2"/>
  </w:num>
  <w:num w:numId="21">
    <w:abstractNumId w:val="12"/>
  </w:num>
  <w:num w:numId="22">
    <w:abstractNumId w:val="13"/>
  </w:num>
  <w:num w:numId="23">
    <w:abstractNumId w:val="5"/>
  </w:num>
  <w:num w:numId="24">
    <w:abstractNumId w:val="15"/>
  </w:num>
  <w:num w:numId="25">
    <w:abstractNumId w:val="20"/>
  </w:num>
  <w:num w:numId="26">
    <w:abstractNumId w:val="6"/>
  </w:num>
  <w:num w:numId="27">
    <w:abstractNumId w:val="11"/>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2153C"/>
    <w:rsid w:val="00051983"/>
    <w:rsid w:val="00082E05"/>
    <w:rsid w:val="000B77A6"/>
    <w:rsid w:val="000D3B36"/>
    <w:rsid w:val="000F59F6"/>
    <w:rsid w:val="000F6280"/>
    <w:rsid w:val="000F7A77"/>
    <w:rsid w:val="0012153C"/>
    <w:rsid w:val="00122DD1"/>
    <w:rsid w:val="00145C93"/>
    <w:rsid w:val="00163C64"/>
    <w:rsid w:val="00164BC3"/>
    <w:rsid w:val="00172848"/>
    <w:rsid w:val="00172F65"/>
    <w:rsid w:val="00187476"/>
    <w:rsid w:val="001B4434"/>
    <w:rsid w:val="001D08F7"/>
    <w:rsid w:val="00200168"/>
    <w:rsid w:val="00200BE4"/>
    <w:rsid w:val="002344A6"/>
    <w:rsid w:val="00243792"/>
    <w:rsid w:val="00264BE5"/>
    <w:rsid w:val="00272413"/>
    <w:rsid w:val="002B7FD4"/>
    <w:rsid w:val="00317AD6"/>
    <w:rsid w:val="00325482"/>
    <w:rsid w:val="0035575E"/>
    <w:rsid w:val="00375FBC"/>
    <w:rsid w:val="003B0293"/>
    <w:rsid w:val="003B0AAF"/>
    <w:rsid w:val="003B3D39"/>
    <w:rsid w:val="003F2525"/>
    <w:rsid w:val="003F5AB6"/>
    <w:rsid w:val="004071FF"/>
    <w:rsid w:val="004207C4"/>
    <w:rsid w:val="00456F9D"/>
    <w:rsid w:val="00494C6E"/>
    <w:rsid w:val="00495C23"/>
    <w:rsid w:val="004C1101"/>
    <w:rsid w:val="004C4524"/>
    <w:rsid w:val="00512A3A"/>
    <w:rsid w:val="005131F2"/>
    <w:rsid w:val="005457CB"/>
    <w:rsid w:val="005B428F"/>
    <w:rsid w:val="005C671E"/>
    <w:rsid w:val="005E7D63"/>
    <w:rsid w:val="0065526E"/>
    <w:rsid w:val="00673AD2"/>
    <w:rsid w:val="006B5FD8"/>
    <w:rsid w:val="006C4219"/>
    <w:rsid w:val="00734213"/>
    <w:rsid w:val="00737DBF"/>
    <w:rsid w:val="00751BA6"/>
    <w:rsid w:val="007B0993"/>
    <w:rsid w:val="007B0AE0"/>
    <w:rsid w:val="007D6105"/>
    <w:rsid w:val="007E70E3"/>
    <w:rsid w:val="008041D5"/>
    <w:rsid w:val="00844299"/>
    <w:rsid w:val="0086030B"/>
    <w:rsid w:val="0087100B"/>
    <w:rsid w:val="00876231"/>
    <w:rsid w:val="008824A6"/>
    <w:rsid w:val="00886947"/>
    <w:rsid w:val="008A720D"/>
    <w:rsid w:val="008D1FE0"/>
    <w:rsid w:val="008E5898"/>
    <w:rsid w:val="00926B41"/>
    <w:rsid w:val="009950C6"/>
    <w:rsid w:val="00A07F2B"/>
    <w:rsid w:val="00A129A0"/>
    <w:rsid w:val="00A565D8"/>
    <w:rsid w:val="00A61972"/>
    <w:rsid w:val="00AC1E69"/>
    <w:rsid w:val="00B02D8F"/>
    <w:rsid w:val="00B264F9"/>
    <w:rsid w:val="00B26BB0"/>
    <w:rsid w:val="00B4005C"/>
    <w:rsid w:val="00B672E6"/>
    <w:rsid w:val="00BC27BB"/>
    <w:rsid w:val="00BD4E2F"/>
    <w:rsid w:val="00C17AB8"/>
    <w:rsid w:val="00C3178F"/>
    <w:rsid w:val="00C4166C"/>
    <w:rsid w:val="00C54AC5"/>
    <w:rsid w:val="00C62DB9"/>
    <w:rsid w:val="00CC2DE2"/>
    <w:rsid w:val="00D13481"/>
    <w:rsid w:val="00D32877"/>
    <w:rsid w:val="00D5716B"/>
    <w:rsid w:val="00D61D84"/>
    <w:rsid w:val="00D646E7"/>
    <w:rsid w:val="00D91859"/>
    <w:rsid w:val="00DC3F0A"/>
    <w:rsid w:val="00DD6202"/>
    <w:rsid w:val="00E12D9D"/>
    <w:rsid w:val="00E33DD0"/>
    <w:rsid w:val="00E35A1F"/>
    <w:rsid w:val="00E76F80"/>
    <w:rsid w:val="00E95860"/>
    <w:rsid w:val="00EC234B"/>
    <w:rsid w:val="00EC6CB8"/>
    <w:rsid w:val="00EC7485"/>
    <w:rsid w:val="00ED5973"/>
    <w:rsid w:val="00ED7D03"/>
    <w:rsid w:val="00EE62F8"/>
    <w:rsid w:val="00EF0E96"/>
    <w:rsid w:val="00F2433C"/>
    <w:rsid w:val="00F54547"/>
    <w:rsid w:val="00F86F01"/>
    <w:rsid w:val="00FA49E8"/>
    <w:rsid w:val="00FC0422"/>
    <w:rsid w:val="00FC3D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F243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433C"/>
    <w:rPr>
      <w:rFonts w:ascii="Tahoma" w:hAnsi="Tahoma" w:cs="Tahoma"/>
      <w:sz w:val="16"/>
      <w:szCs w:val="16"/>
    </w:rPr>
  </w:style>
  <w:style w:type="paragraph" w:customStyle="1" w:styleId="Default">
    <w:name w:val="Default"/>
    <w:rsid w:val="00F2433C"/>
    <w:pPr>
      <w:autoSpaceDE w:val="0"/>
      <w:autoSpaceDN w:val="0"/>
      <w:adjustRightInd w:val="0"/>
      <w:spacing w:after="0" w:line="240" w:lineRule="auto"/>
    </w:pPr>
    <w:rPr>
      <w:rFonts w:ascii="Calibri" w:eastAsia="Times New Roman" w:hAnsi="Calibri" w:cs="Calibri"/>
      <w:color w:val="000000"/>
      <w:kern w:val="0"/>
      <w:sz w:val="24"/>
      <w:szCs w:val="24"/>
      <w:lang w:eastAsia="tr-TR"/>
    </w:rPr>
  </w:style>
  <w:style w:type="table" w:styleId="TabloKlavuzu">
    <w:name w:val="Table Grid"/>
    <w:basedOn w:val="NormalTablo"/>
    <w:uiPriority w:val="99"/>
    <w:rsid w:val="00264BE5"/>
    <w:pPr>
      <w:spacing w:after="0" w:line="240" w:lineRule="auto"/>
    </w:pPr>
    <w:rPr>
      <w:rFonts w:ascii="Calibri" w:eastAsia="Times New Roman" w:hAnsi="Calibri" w:cs="Times New Roman"/>
      <w:kern w:val="0"/>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eParagrafChar">
    <w:name w:val="Liste Paragraf Char"/>
    <w:aliases w:val="içindekiler vb Char"/>
    <w:link w:val="ListeParagraf"/>
    <w:uiPriority w:val="34"/>
    <w:locked/>
    <w:rsid w:val="00DD6202"/>
    <w:rPr>
      <w:rFonts w:ascii="Cambria" w:eastAsia="Cambria" w:hAnsi="Cambria" w:cs="Cambria"/>
      <w:kern w:val="0"/>
      <w:lang w:val="en-US"/>
    </w:rPr>
  </w:style>
</w:styles>
</file>

<file path=word/webSettings.xml><?xml version="1.0" encoding="utf-8"?>
<w:webSettings xmlns:r="http://schemas.openxmlformats.org/officeDocument/2006/relationships" xmlns:w="http://schemas.openxmlformats.org/wordprocessingml/2006/main">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453203813">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90B95-A27D-42F0-BBEA-506B8B6E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9924</Words>
  <Characters>56573</Characters>
  <Application>Microsoft Office Word</Application>
  <DocSecurity>0</DocSecurity>
  <Lines>471</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ADMİN</cp:lastModifiedBy>
  <cp:revision>2</cp:revision>
  <dcterms:created xsi:type="dcterms:W3CDTF">2024-10-09T10:29:00Z</dcterms:created>
  <dcterms:modified xsi:type="dcterms:W3CDTF">2024-10-09T10:29:00Z</dcterms:modified>
</cp:coreProperties>
</file>